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52C1" w14:textId="77777777" w:rsidR="00F863BE" w:rsidRPr="00791F01" w:rsidRDefault="00F863BE" w:rsidP="00195E90">
      <w:pPr>
        <w:spacing w:after="0" w:line="240" w:lineRule="auto"/>
        <w:ind w:right="1463"/>
        <w:rPr>
          <w:b/>
          <w:sz w:val="28"/>
          <w:szCs w:val="28"/>
        </w:rPr>
      </w:pPr>
    </w:p>
    <w:p w14:paraId="5B388469" w14:textId="77777777" w:rsidR="00302A01" w:rsidRPr="00297DF1" w:rsidRDefault="00297DF1" w:rsidP="008535A3">
      <w:pPr>
        <w:spacing w:line="240" w:lineRule="auto"/>
        <w:contextualSpacing/>
        <w:jc w:val="center"/>
        <w:rPr>
          <w:rFonts w:ascii="Times New Roman" w:eastAsia="Calibri" w:hAnsi="Times New Roman"/>
          <w:b/>
          <w:i/>
          <w:iCs/>
          <w:sz w:val="28"/>
          <w:szCs w:val="28"/>
          <w:lang w:val="en-US"/>
        </w:rPr>
      </w:pPr>
      <w:r>
        <w:rPr>
          <w:rFonts w:ascii="Times New Roman" w:eastAsia="Calibri" w:hAnsi="Times New Roman"/>
          <w:b/>
          <w:sz w:val="28"/>
          <w:szCs w:val="28"/>
          <w:lang w:val="en-US"/>
        </w:rPr>
        <w:t xml:space="preserve">KEPENTINGAN TIONGKOK DALAM </w:t>
      </w:r>
      <w:r w:rsidRPr="00297DF1">
        <w:rPr>
          <w:rFonts w:ascii="Times New Roman" w:eastAsia="Calibri" w:hAnsi="Times New Roman"/>
          <w:b/>
          <w:i/>
          <w:iCs/>
          <w:sz w:val="28"/>
          <w:szCs w:val="28"/>
          <w:lang w:val="en-US"/>
        </w:rPr>
        <w:t>BELT AND ROAD INITIATIVE</w:t>
      </w:r>
      <w:r>
        <w:rPr>
          <w:rFonts w:ascii="Times New Roman" w:eastAsia="Calibri" w:hAnsi="Times New Roman"/>
          <w:b/>
          <w:sz w:val="28"/>
          <w:szCs w:val="28"/>
          <w:lang w:val="en-US"/>
        </w:rPr>
        <w:t xml:space="preserve"> DENGAN ARGENTINA TAHUN 2022</w:t>
      </w:r>
    </w:p>
    <w:p w14:paraId="223CA93B" w14:textId="77777777" w:rsidR="007F56D1" w:rsidRPr="00791F01" w:rsidRDefault="007F56D1">
      <w:pPr>
        <w:pStyle w:val="FootnoteText"/>
        <w:jc w:val="center"/>
        <w:rPr>
          <w:b/>
          <w:bCs/>
          <w:sz w:val="24"/>
          <w:szCs w:val="24"/>
          <w:lang w:val="id-ID"/>
        </w:rPr>
      </w:pPr>
    </w:p>
    <w:p w14:paraId="0C35044B" w14:textId="77777777" w:rsidR="007F56D1" w:rsidRPr="00791F01" w:rsidRDefault="00297DF1">
      <w:pPr>
        <w:pStyle w:val="FootnoteText"/>
        <w:jc w:val="center"/>
        <w:rPr>
          <w:b/>
          <w:bCs/>
          <w:sz w:val="24"/>
          <w:szCs w:val="24"/>
        </w:rPr>
      </w:pPr>
      <w:proofErr w:type="spellStart"/>
      <w:r>
        <w:rPr>
          <w:b/>
          <w:bCs/>
          <w:sz w:val="24"/>
          <w:szCs w:val="24"/>
        </w:rPr>
        <w:t>Rhendra</w:t>
      </w:r>
      <w:proofErr w:type="spellEnd"/>
      <w:r>
        <w:rPr>
          <w:b/>
          <w:bCs/>
          <w:sz w:val="24"/>
          <w:szCs w:val="24"/>
        </w:rPr>
        <w:t xml:space="preserve"> </w:t>
      </w:r>
      <w:proofErr w:type="spellStart"/>
      <w:r>
        <w:rPr>
          <w:b/>
          <w:bCs/>
          <w:sz w:val="24"/>
          <w:szCs w:val="24"/>
        </w:rPr>
        <w:t>Ghilang</w:t>
      </w:r>
      <w:proofErr w:type="spellEnd"/>
      <w:r>
        <w:rPr>
          <w:b/>
          <w:bCs/>
          <w:sz w:val="24"/>
          <w:szCs w:val="24"/>
        </w:rPr>
        <w:t xml:space="preserve"> Tamara</w:t>
      </w:r>
      <w:r w:rsidR="001B5737" w:rsidRPr="00791F01">
        <w:rPr>
          <w:rStyle w:val="FootnoteReference"/>
          <w:b/>
          <w:bCs/>
          <w:sz w:val="24"/>
          <w:szCs w:val="24"/>
          <w:lang w:val="id-ID"/>
        </w:rPr>
        <w:footnoteReference w:id="1"/>
      </w:r>
    </w:p>
    <w:p w14:paraId="68F26C23" w14:textId="77777777" w:rsidR="007F56D1" w:rsidRPr="00791F01" w:rsidRDefault="007F56D1">
      <w:pPr>
        <w:pStyle w:val="FootnoteText"/>
        <w:jc w:val="center"/>
        <w:rPr>
          <w:b/>
          <w:i/>
          <w:sz w:val="24"/>
          <w:szCs w:val="24"/>
          <w:lang w:val="fi-FI"/>
        </w:rPr>
      </w:pPr>
    </w:p>
    <w:p w14:paraId="372B7214" w14:textId="77777777" w:rsidR="00291CD7" w:rsidRPr="0037322A" w:rsidRDefault="001B5737" w:rsidP="0037322A">
      <w:pPr>
        <w:spacing w:before="240" w:line="240" w:lineRule="auto"/>
        <w:ind w:firstLine="720"/>
        <w:jc w:val="both"/>
        <w:rPr>
          <w:rFonts w:ascii="Times New Roman" w:hAnsi="Times New Roman"/>
          <w:i/>
          <w:lang w:val="en-ID"/>
        </w:rPr>
      </w:pPr>
      <w:r w:rsidRPr="00791F01">
        <w:rPr>
          <w:rFonts w:ascii="Times New Roman" w:eastAsia="Calibri" w:hAnsi="Times New Roman"/>
          <w:b/>
          <w:bCs/>
          <w:i/>
          <w:sz w:val="24"/>
          <w:szCs w:val="24"/>
          <w:lang w:val="en-US"/>
        </w:rPr>
        <w:t>Abstract:</w:t>
      </w:r>
      <w:r w:rsidR="00302A01" w:rsidRPr="00791F01">
        <w:rPr>
          <w:rFonts w:ascii="Times New Roman" w:hAnsi="Times New Roman"/>
          <w:i/>
          <w:sz w:val="24"/>
          <w:szCs w:val="24"/>
        </w:rPr>
        <w:t xml:space="preserve"> </w:t>
      </w:r>
      <w:r w:rsidR="0037322A" w:rsidRPr="0037322A">
        <w:rPr>
          <w:rFonts w:ascii="Times New Roman" w:hAnsi="Times New Roman"/>
          <w:i/>
          <w:lang w:val="en-ID"/>
        </w:rPr>
        <w:t xml:space="preserve">This study aims to </w:t>
      </w:r>
      <w:proofErr w:type="spellStart"/>
      <w:r w:rsidR="0037322A" w:rsidRPr="0037322A">
        <w:rPr>
          <w:rFonts w:ascii="Times New Roman" w:hAnsi="Times New Roman"/>
          <w:i/>
          <w:lang w:val="en-ID"/>
        </w:rPr>
        <w:t>analyze</w:t>
      </w:r>
      <w:proofErr w:type="spellEnd"/>
      <w:r w:rsidR="0037322A" w:rsidRPr="0037322A">
        <w:rPr>
          <w:rFonts w:ascii="Times New Roman" w:hAnsi="Times New Roman"/>
          <w:i/>
          <w:lang w:val="en-ID"/>
        </w:rPr>
        <w:t xml:space="preserve"> the interests of China in cooperation with Argentina in the Belt and Road Initiative. The type of research used is explanative. The data used is the type of secondary data obtained by the author through the results of a literature review both from books, journals, reports, and through internet access which contains relevant data and information related to the research discussed by the author</w:t>
      </w:r>
      <w:r w:rsidR="00302A01" w:rsidRPr="00BA79E5">
        <w:rPr>
          <w:rFonts w:ascii="Times New Roman" w:hAnsi="Times New Roman"/>
          <w:i/>
        </w:rPr>
        <w:t>.</w:t>
      </w:r>
      <w:r w:rsidR="00291CD7" w:rsidRPr="00291CD7">
        <w:rPr>
          <w:rFonts w:ascii="Times New Roman" w:hAnsi="Times New Roman"/>
          <w:i/>
        </w:rPr>
        <w:t>The results of the study show that China's interest in cooperating with Argentina is related to China's need for raw materials. Apart from that, China's efforts to isolate Taiwan were also seen by inviting Latin American countries that have official diplomatic relations with Taiwan to cooperate.</w:t>
      </w:r>
    </w:p>
    <w:p w14:paraId="18C42A4E" w14:textId="77777777" w:rsidR="007F56D1" w:rsidRPr="00791F01" w:rsidRDefault="001B5737" w:rsidP="00291CD7">
      <w:pPr>
        <w:spacing w:before="240" w:line="240" w:lineRule="auto"/>
        <w:ind w:firstLine="720"/>
        <w:jc w:val="both"/>
        <w:rPr>
          <w:rFonts w:ascii="Times New Roman" w:hAnsi="Times New Roman"/>
          <w:i/>
          <w:sz w:val="24"/>
          <w:szCs w:val="24"/>
        </w:rPr>
      </w:pPr>
      <w:r w:rsidRPr="00791F01">
        <w:rPr>
          <w:rFonts w:ascii="Times New Roman" w:hAnsi="Times New Roman"/>
          <w:i/>
          <w:sz w:val="24"/>
          <w:szCs w:val="24"/>
        </w:rPr>
        <w:t>.</w:t>
      </w:r>
    </w:p>
    <w:p w14:paraId="3897BF4A" w14:textId="77777777" w:rsidR="002266A6" w:rsidRPr="002266A6" w:rsidRDefault="001B5737" w:rsidP="002266A6">
      <w:pPr>
        <w:spacing w:after="0" w:line="240" w:lineRule="auto"/>
        <w:ind w:left="851" w:right="849"/>
        <w:jc w:val="center"/>
        <w:rPr>
          <w:rFonts w:ascii="Times New Roman" w:hAnsi="Times New Roman"/>
          <w:i/>
          <w:iCs/>
        </w:rPr>
      </w:pPr>
      <w:r w:rsidRPr="00791F01">
        <w:rPr>
          <w:rFonts w:ascii="Times New Roman" w:eastAsia="Calibri" w:hAnsi="Times New Roman"/>
          <w:b/>
          <w:bCs/>
          <w:i/>
          <w:sz w:val="24"/>
          <w:szCs w:val="24"/>
          <w:lang w:val="en-US"/>
        </w:rPr>
        <w:t xml:space="preserve">Keywords: </w:t>
      </w:r>
      <w:r w:rsidR="002266A6" w:rsidRPr="002266A6">
        <w:rPr>
          <w:rFonts w:ascii="Times New Roman" w:hAnsi="Times New Roman"/>
          <w:i/>
          <w:iCs/>
        </w:rPr>
        <w:t>China, Raw Materials, Taiwan Isolation, Belt and Road Initiative, national interests, international cooperation</w:t>
      </w:r>
    </w:p>
    <w:p w14:paraId="30924244" w14:textId="77777777" w:rsidR="007F56D1" w:rsidRPr="00791F01" w:rsidRDefault="007F56D1">
      <w:pPr>
        <w:spacing w:after="0" w:line="240" w:lineRule="auto"/>
        <w:ind w:left="851" w:right="849"/>
        <w:jc w:val="center"/>
        <w:rPr>
          <w:rFonts w:ascii="Times New Roman" w:eastAsia="Calibri" w:hAnsi="Times New Roman"/>
          <w:b/>
          <w:bCs/>
          <w:i/>
          <w:lang w:val="en-US"/>
        </w:rPr>
      </w:pPr>
    </w:p>
    <w:p w14:paraId="7604F002" w14:textId="77777777" w:rsidR="007F56D1" w:rsidRPr="00791F01" w:rsidRDefault="001B5737">
      <w:pPr>
        <w:tabs>
          <w:tab w:val="center" w:pos="4253"/>
        </w:tabs>
        <w:spacing w:after="0" w:line="240" w:lineRule="auto"/>
        <w:ind w:left="851" w:right="849"/>
        <w:rPr>
          <w:rStyle w:val="hps"/>
          <w:rFonts w:ascii="Times New Roman" w:hAnsi="Times New Roman"/>
          <w:b/>
          <w:i/>
        </w:rPr>
      </w:pPr>
      <w:r w:rsidRPr="00791F01">
        <w:rPr>
          <w:rFonts w:ascii="Times New Roman" w:hAnsi="Times New Roman"/>
          <w:b/>
          <w:i/>
        </w:rPr>
        <w:t xml:space="preserve"> </w:t>
      </w:r>
      <w:r w:rsidRPr="00791F01">
        <w:rPr>
          <w:rFonts w:ascii="Times New Roman" w:hAnsi="Times New Roman"/>
          <w:b/>
          <w:i/>
        </w:rPr>
        <w:tab/>
      </w:r>
    </w:p>
    <w:p w14:paraId="36787D9B" w14:textId="77777777" w:rsidR="007F56D1" w:rsidRPr="00791F01" w:rsidRDefault="007F56D1">
      <w:pPr>
        <w:spacing w:after="0" w:line="240" w:lineRule="auto"/>
        <w:jc w:val="both"/>
        <w:rPr>
          <w:rFonts w:ascii="Times New Roman" w:hAnsi="Times New Roman"/>
          <w:color w:val="000000"/>
          <w:sz w:val="24"/>
          <w:szCs w:val="24"/>
        </w:rPr>
      </w:pPr>
    </w:p>
    <w:p w14:paraId="477766F8" w14:textId="77777777" w:rsidR="007F56D1" w:rsidRPr="00791F01" w:rsidRDefault="001B5737" w:rsidP="008041B7">
      <w:pPr>
        <w:spacing w:after="0" w:line="240" w:lineRule="auto"/>
        <w:rPr>
          <w:rFonts w:ascii="Times New Roman" w:hAnsi="Times New Roman"/>
          <w:b/>
          <w:color w:val="000000"/>
          <w:sz w:val="24"/>
          <w:szCs w:val="24"/>
          <w:lang w:val="en-AU"/>
        </w:rPr>
      </w:pPr>
      <w:r w:rsidRPr="00791F01">
        <w:rPr>
          <w:rFonts w:ascii="Times New Roman" w:hAnsi="Times New Roman"/>
          <w:b/>
          <w:color w:val="000000"/>
          <w:sz w:val="24"/>
          <w:szCs w:val="24"/>
        </w:rPr>
        <w:t>Pendahuluan</w:t>
      </w:r>
      <w:r w:rsidRPr="00791F01">
        <w:rPr>
          <w:rFonts w:ascii="Times New Roman" w:hAnsi="Times New Roman"/>
          <w:b/>
          <w:color w:val="000000"/>
          <w:sz w:val="24"/>
          <w:szCs w:val="24"/>
          <w:lang w:val="en-AU"/>
        </w:rPr>
        <w:t xml:space="preserve"> </w:t>
      </w:r>
    </w:p>
    <w:p w14:paraId="4AB612C2" w14:textId="77777777" w:rsidR="00080D04" w:rsidRPr="00791F01" w:rsidRDefault="008734BC" w:rsidP="008041B7">
      <w:pPr>
        <w:spacing w:after="0" w:line="240" w:lineRule="auto"/>
        <w:ind w:firstLine="720"/>
        <w:jc w:val="both"/>
        <w:rPr>
          <w:rFonts w:ascii="Times New Roman" w:hAnsi="Times New Roman"/>
          <w:sz w:val="24"/>
          <w:szCs w:val="24"/>
          <w:lang w:val="sv-SE"/>
        </w:rPr>
      </w:pPr>
      <w:r w:rsidRPr="008734BC">
        <w:rPr>
          <w:rFonts w:ascii="Times New Roman" w:hAnsi="Times New Roman"/>
          <w:sz w:val="24"/>
          <w:szCs w:val="24"/>
          <w:lang w:val="en-ID"/>
        </w:rPr>
        <w:t xml:space="preserve">Pada September 2013, di Universitas Nazarbayev, Kazakhstan, </w:t>
      </w:r>
      <w:proofErr w:type="spellStart"/>
      <w:r w:rsidRPr="008734BC">
        <w:rPr>
          <w:rFonts w:ascii="Times New Roman" w:hAnsi="Times New Roman"/>
          <w:sz w:val="24"/>
          <w:szCs w:val="24"/>
          <w:lang w:val="en-ID"/>
        </w:rPr>
        <w:t>Presiden</w:t>
      </w:r>
      <w:proofErr w:type="spellEnd"/>
      <w:r w:rsidRPr="008734BC">
        <w:rPr>
          <w:rFonts w:ascii="Times New Roman" w:hAnsi="Times New Roman"/>
          <w:sz w:val="24"/>
          <w:szCs w:val="24"/>
          <w:lang w:val="en-ID"/>
        </w:rPr>
        <w:t xml:space="preserve"> </w:t>
      </w:r>
      <w:proofErr w:type="spellStart"/>
      <w:r w:rsidRPr="008734BC">
        <w:rPr>
          <w:rFonts w:ascii="Times New Roman" w:hAnsi="Times New Roman"/>
          <w:sz w:val="24"/>
          <w:szCs w:val="24"/>
          <w:lang w:val="en-ID"/>
        </w:rPr>
        <w:t>Tiongkok</w:t>
      </w:r>
      <w:proofErr w:type="spellEnd"/>
      <w:r w:rsidRPr="008734BC">
        <w:rPr>
          <w:rFonts w:ascii="Times New Roman" w:hAnsi="Times New Roman"/>
          <w:sz w:val="24"/>
          <w:szCs w:val="24"/>
          <w:lang w:val="en-ID"/>
        </w:rPr>
        <w:t xml:space="preserve"> Xi Jinping </w:t>
      </w:r>
      <w:proofErr w:type="spellStart"/>
      <w:r w:rsidRPr="008734BC">
        <w:rPr>
          <w:rFonts w:ascii="Times New Roman" w:hAnsi="Times New Roman"/>
          <w:sz w:val="24"/>
          <w:szCs w:val="24"/>
          <w:lang w:val="en-ID"/>
        </w:rPr>
        <w:t>mengumumkan</w:t>
      </w:r>
      <w:proofErr w:type="spellEnd"/>
      <w:r w:rsidRPr="008734BC">
        <w:rPr>
          <w:rFonts w:ascii="Times New Roman" w:hAnsi="Times New Roman"/>
          <w:sz w:val="24"/>
          <w:szCs w:val="24"/>
          <w:lang w:val="en-ID"/>
        </w:rPr>
        <w:t xml:space="preserve"> </w:t>
      </w:r>
      <w:proofErr w:type="spellStart"/>
      <w:r w:rsidRPr="008734BC">
        <w:rPr>
          <w:rFonts w:ascii="Times New Roman" w:hAnsi="Times New Roman"/>
          <w:sz w:val="24"/>
          <w:szCs w:val="24"/>
          <w:lang w:val="en-ID"/>
        </w:rPr>
        <w:t>tentang</w:t>
      </w:r>
      <w:proofErr w:type="spellEnd"/>
      <w:r w:rsidRPr="008734BC">
        <w:rPr>
          <w:rFonts w:ascii="Times New Roman" w:hAnsi="Times New Roman"/>
          <w:sz w:val="24"/>
          <w:szCs w:val="24"/>
          <w:lang w:val="en-ID"/>
        </w:rPr>
        <w:t xml:space="preserve"> </w:t>
      </w:r>
      <w:proofErr w:type="spellStart"/>
      <w:r w:rsidRPr="008734BC">
        <w:rPr>
          <w:rFonts w:ascii="Times New Roman" w:hAnsi="Times New Roman"/>
          <w:sz w:val="24"/>
          <w:szCs w:val="24"/>
          <w:lang w:val="en-ID"/>
        </w:rPr>
        <w:t>pembangunan</w:t>
      </w:r>
      <w:proofErr w:type="spellEnd"/>
      <w:r w:rsidRPr="008734BC">
        <w:rPr>
          <w:rFonts w:ascii="Times New Roman" w:hAnsi="Times New Roman"/>
          <w:sz w:val="24"/>
          <w:szCs w:val="24"/>
          <w:lang w:val="en-ID"/>
        </w:rPr>
        <w:t xml:space="preserve"> </w:t>
      </w:r>
      <w:r w:rsidRPr="008734BC">
        <w:rPr>
          <w:rFonts w:ascii="Times New Roman" w:hAnsi="Times New Roman"/>
          <w:i/>
          <w:iCs/>
          <w:sz w:val="24"/>
          <w:szCs w:val="24"/>
          <w:lang w:val="en-ID"/>
        </w:rPr>
        <w:t>Belt and Road Initiative</w:t>
      </w:r>
      <w:r w:rsidRPr="008734BC">
        <w:rPr>
          <w:rFonts w:ascii="Times New Roman" w:hAnsi="Times New Roman"/>
          <w:sz w:val="24"/>
          <w:szCs w:val="24"/>
          <w:lang w:val="en-ID"/>
        </w:rPr>
        <w:t xml:space="preserve"> (BRI) yang </w:t>
      </w:r>
      <w:proofErr w:type="spellStart"/>
      <w:r w:rsidRPr="008734BC">
        <w:rPr>
          <w:rFonts w:ascii="Times New Roman" w:hAnsi="Times New Roman"/>
          <w:sz w:val="24"/>
          <w:szCs w:val="24"/>
          <w:lang w:val="en-ID"/>
        </w:rPr>
        <w:t>terinspirasi</w:t>
      </w:r>
      <w:proofErr w:type="spellEnd"/>
      <w:r w:rsidRPr="008734BC">
        <w:rPr>
          <w:rFonts w:ascii="Times New Roman" w:hAnsi="Times New Roman"/>
          <w:sz w:val="24"/>
          <w:szCs w:val="24"/>
          <w:lang w:val="en-ID"/>
        </w:rPr>
        <w:t xml:space="preserve"> </w:t>
      </w:r>
      <w:proofErr w:type="spellStart"/>
      <w:r w:rsidRPr="008734BC">
        <w:rPr>
          <w:rFonts w:ascii="Times New Roman" w:hAnsi="Times New Roman"/>
          <w:sz w:val="24"/>
          <w:szCs w:val="24"/>
          <w:lang w:val="en-ID"/>
        </w:rPr>
        <w:t>dari</w:t>
      </w:r>
      <w:proofErr w:type="spellEnd"/>
      <w:r w:rsidRPr="008734BC">
        <w:rPr>
          <w:rFonts w:ascii="Times New Roman" w:hAnsi="Times New Roman"/>
          <w:sz w:val="24"/>
          <w:szCs w:val="24"/>
          <w:lang w:val="en-ID"/>
        </w:rPr>
        <w:t xml:space="preserve"> </w:t>
      </w:r>
      <w:proofErr w:type="spellStart"/>
      <w:r w:rsidRPr="008734BC">
        <w:rPr>
          <w:rFonts w:ascii="Times New Roman" w:hAnsi="Times New Roman"/>
          <w:sz w:val="24"/>
          <w:szCs w:val="24"/>
          <w:lang w:val="en-ID"/>
        </w:rPr>
        <w:t>konsep</w:t>
      </w:r>
      <w:proofErr w:type="spellEnd"/>
      <w:r w:rsidRPr="008734BC">
        <w:rPr>
          <w:rFonts w:ascii="Times New Roman" w:hAnsi="Times New Roman"/>
          <w:sz w:val="24"/>
          <w:szCs w:val="24"/>
          <w:lang w:val="en-ID"/>
        </w:rPr>
        <w:t xml:space="preserve"> Jalur Sutra yang </w:t>
      </w:r>
      <w:proofErr w:type="spellStart"/>
      <w:r w:rsidRPr="008734BC">
        <w:rPr>
          <w:rFonts w:ascii="Times New Roman" w:hAnsi="Times New Roman"/>
          <w:sz w:val="24"/>
          <w:szCs w:val="24"/>
          <w:lang w:val="en-ID"/>
        </w:rPr>
        <w:t>didirikan</w:t>
      </w:r>
      <w:proofErr w:type="spellEnd"/>
      <w:r w:rsidRPr="008734BC">
        <w:rPr>
          <w:rFonts w:ascii="Times New Roman" w:hAnsi="Times New Roman"/>
          <w:sz w:val="24"/>
          <w:szCs w:val="24"/>
          <w:lang w:val="en-ID"/>
        </w:rPr>
        <w:t xml:space="preserve"> pada masa </w:t>
      </w:r>
      <w:proofErr w:type="spellStart"/>
      <w:r w:rsidRPr="008734BC">
        <w:rPr>
          <w:rFonts w:ascii="Times New Roman" w:hAnsi="Times New Roman"/>
          <w:sz w:val="24"/>
          <w:szCs w:val="24"/>
          <w:lang w:val="en-ID"/>
        </w:rPr>
        <w:t>Dinasti</w:t>
      </w:r>
      <w:proofErr w:type="spellEnd"/>
      <w:r w:rsidRPr="008734BC">
        <w:rPr>
          <w:rFonts w:ascii="Times New Roman" w:hAnsi="Times New Roman"/>
          <w:sz w:val="24"/>
          <w:szCs w:val="24"/>
          <w:lang w:val="en-ID"/>
        </w:rPr>
        <w:t xml:space="preserve"> Han 2.000 </w:t>
      </w:r>
      <w:proofErr w:type="spellStart"/>
      <w:r w:rsidRPr="008734BC">
        <w:rPr>
          <w:rFonts w:ascii="Times New Roman" w:hAnsi="Times New Roman"/>
          <w:sz w:val="24"/>
          <w:szCs w:val="24"/>
          <w:lang w:val="en-ID"/>
        </w:rPr>
        <w:t>tahun</w:t>
      </w:r>
      <w:proofErr w:type="spellEnd"/>
      <w:r w:rsidRPr="008734BC">
        <w:rPr>
          <w:rFonts w:ascii="Times New Roman" w:hAnsi="Times New Roman"/>
          <w:sz w:val="24"/>
          <w:szCs w:val="24"/>
          <w:lang w:val="en-ID"/>
        </w:rPr>
        <w:t xml:space="preserve"> yang </w:t>
      </w:r>
      <w:proofErr w:type="spellStart"/>
      <w:r w:rsidRPr="008734BC">
        <w:rPr>
          <w:rFonts w:ascii="Times New Roman" w:hAnsi="Times New Roman"/>
          <w:sz w:val="24"/>
          <w:szCs w:val="24"/>
          <w:lang w:val="en-ID"/>
        </w:rPr>
        <w:t>lalu</w:t>
      </w:r>
      <w:proofErr w:type="spellEnd"/>
      <w:r w:rsidRPr="008734BC">
        <w:rPr>
          <w:rFonts w:ascii="Times New Roman" w:hAnsi="Times New Roman"/>
          <w:sz w:val="24"/>
          <w:szCs w:val="24"/>
          <w:lang w:val="en-ID"/>
        </w:rPr>
        <w:t xml:space="preserve"> yang </w:t>
      </w:r>
      <w:proofErr w:type="spellStart"/>
      <w:r w:rsidRPr="008734BC">
        <w:rPr>
          <w:rFonts w:ascii="Times New Roman" w:hAnsi="Times New Roman"/>
          <w:sz w:val="24"/>
          <w:szCs w:val="24"/>
          <w:lang w:val="en-ID"/>
        </w:rPr>
        <w:t>merupakan</w:t>
      </w:r>
      <w:proofErr w:type="spellEnd"/>
      <w:r w:rsidRPr="008734BC">
        <w:rPr>
          <w:rFonts w:ascii="Times New Roman" w:hAnsi="Times New Roman"/>
          <w:sz w:val="24"/>
          <w:szCs w:val="24"/>
          <w:lang w:val="en-ID"/>
        </w:rPr>
        <w:t xml:space="preserve"> </w:t>
      </w:r>
      <w:proofErr w:type="spellStart"/>
      <w:r w:rsidRPr="008734BC">
        <w:rPr>
          <w:rFonts w:ascii="Times New Roman" w:hAnsi="Times New Roman"/>
          <w:sz w:val="24"/>
          <w:szCs w:val="24"/>
          <w:lang w:val="en-ID"/>
        </w:rPr>
        <w:t>jaringan</w:t>
      </w:r>
      <w:proofErr w:type="spellEnd"/>
      <w:r w:rsidRPr="008734BC">
        <w:rPr>
          <w:rFonts w:ascii="Times New Roman" w:hAnsi="Times New Roman"/>
          <w:sz w:val="24"/>
          <w:szCs w:val="24"/>
          <w:lang w:val="en-ID"/>
        </w:rPr>
        <w:t xml:space="preserve"> </w:t>
      </w:r>
      <w:proofErr w:type="spellStart"/>
      <w:r w:rsidRPr="008734BC">
        <w:rPr>
          <w:rFonts w:ascii="Times New Roman" w:hAnsi="Times New Roman"/>
          <w:sz w:val="24"/>
          <w:szCs w:val="24"/>
          <w:lang w:val="en-ID"/>
        </w:rPr>
        <w:t>rute</w:t>
      </w:r>
      <w:proofErr w:type="spellEnd"/>
      <w:r w:rsidRPr="008734BC">
        <w:rPr>
          <w:rFonts w:ascii="Times New Roman" w:hAnsi="Times New Roman"/>
          <w:sz w:val="24"/>
          <w:szCs w:val="24"/>
          <w:lang w:val="en-ID"/>
        </w:rPr>
        <w:t xml:space="preserve"> </w:t>
      </w:r>
      <w:proofErr w:type="spellStart"/>
      <w:r w:rsidRPr="008734BC">
        <w:rPr>
          <w:rFonts w:ascii="Times New Roman" w:hAnsi="Times New Roman"/>
          <w:sz w:val="24"/>
          <w:szCs w:val="24"/>
          <w:lang w:val="en-ID"/>
        </w:rPr>
        <w:t>perdagangan</w:t>
      </w:r>
      <w:proofErr w:type="spellEnd"/>
      <w:r w:rsidRPr="008734BC">
        <w:rPr>
          <w:rFonts w:ascii="Times New Roman" w:hAnsi="Times New Roman"/>
          <w:sz w:val="24"/>
          <w:szCs w:val="24"/>
          <w:lang w:val="en-ID"/>
        </w:rPr>
        <w:t xml:space="preserve"> </w:t>
      </w:r>
      <w:proofErr w:type="spellStart"/>
      <w:r w:rsidRPr="008734BC">
        <w:rPr>
          <w:rFonts w:ascii="Times New Roman" w:hAnsi="Times New Roman"/>
          <w:sz w:val="24"/>
          <w:szCs w:val="24"/>
          <w:lang w:val="en-ID"/>
        </w:rPr>
        <w:t>kuno</w:t>
      </w:r>
      <w:proofErr w:type="spellEnd"/>
      <w:r w:rsidRPr="008734BC">
        <w:rPr>
          <w:rFonts w:ascii="Times New Roman" w:hAnsi="Times New Roman"/>
          <w:sz w:val="24"/>
          <w:szCs w:val="24"/>
          <w:lang w:val="en-ID"/>
        </w:rPr>
        <w:t xml:space="preserve"> yang </w:t>
      </w:r>
      <w:proofErr w:type="spellStart"/>
      <w:r w:rsidRPr="008734BC">
        <w:rPr>
          <w:rFonts w:ascii="Times New Roman" w:hAnsi="Times New Roman"/>
          <w:sz w:val="24"/>
          <w:szCs w:val="24"/>
          <w:lang w:val="en-ID"/>
        </w:rPr>
        <w:t>menghubungkan</w:t>
      </w:r>
      <w:proofErr w:type="spellEnd"/>
      <w:r w:rsidRPr="008734BC">
        <w:rPr>
          <w:rFonts w:ascii="Times New Roman" w:hAnsi="Times New Roman"/>
          <w:sz w:val="24"/>
          <w:szCs w:val="24"/>
          <w:lang w:val="en-ID"/>
        </w:rPr>
        <w:t xml:space="preserve"> </w:t>
      </w:r>
      <w:proofErr w:type="spellStart"/>
      <w:r w:rsidRPr="008734BC">
        <w:rPr>
          <w:rFonts w:ascii="Times New Roman" w:hAnsi="Times New Roman"/>
          <w:sz w:val="24"/>
          <w:szCs w:val="24"/>
          <w:lang w:val="en-ID"/>
        </w:rPr>
        <w:t>Tiongkok</w:t>
      </w:r>
      <w:proofErr w:type="spellEnd"/>
      <w:r w:rsidRPr="008734BC">
        <w:rPr>
          <w:rFonts w:ascii="Times New Roman" w:hAnsi="Times New Roman"/>
          <w:sz w:val="24"/>
          <w:szCs w:val="24"/>
          <w:lang w:val="en-ID"/>
        </w:rPr>
        <w:t xml:space="preserve"> </w:t>
      </w:r>
      <w:proofErr w:type="spellStart"/>
      <w:r w:rsidRPr="008734BC">
        <w:rPr>
          <w:rFonts w:ascii="Times New Roman" w:hAnsi="Times New Roman"/>
          <w:sz w:val="24"/>
          <w:szCs w:val="24"/>
          <w:lang w:val="en-ID"/>
        </w:rPr>
        <w:t>ke</w:t>
      </w:r>
      <w:proofErr w:type="spellEnd"/>
      <w:r w:rsidRPr="008734BC">
        <w:rPr>
          <w:rFonts w:ascii="Times New Roman" w:hAnsi="Times New Roman"/>
          <w:sz w:val="24"/>
          <w:szCs w:val="24"/>
          <w:lang w:val="en-ID"/>
        </w:rPr>
        <w:t xml:space="preserve"> </w:t>
      </w:r>
      <w:proofErr w:type="spellStart"/>
      <w:r w:rsidRPr="008734BC">
        <w:rPr>
          <w:rFonts w:ascii="Times New Roman" w:hAnsi="Times New Roman"/>
          <w:sz w:val="24"/>
          <w:szCs w:val="24"/>
          <w:lang w:val="en-ID"/>
        </w:rPr>
        <w:t>Mediterania</w:t>
      </w:r>
      <w:proofErr w:type="spellEnd"/>
      <w:r w:rsidRPr="008734BC">
        <w:rPr>
          <w:rFonts w:ascii="Times New Roman" w:hAnsi="Times New Roman"/>
          <w:sz w:val="24"/>
          <w:szCs w:val="24"/>
          <w:lang w:val="en-ID"/>
        </w:rPr>
        <w:t xml:space="preserve"> </w:t>
      </w:r>
      <w:proofErr w:type="spellStart"/>
      <w:r w:rsidRPr="008734BC">
        <w:rPr>
          <w:rFonts w:ascii="Times New Roman" w:hAnsi="Times New Roman"/>
          <w:sz w:val="24"/>
          <w:szCs w:val="24"/>
          <w:lang w:val="en-ID"/>
        </w:rPr>
        <w:t>melalui</w:t>
      </w:r>
      <w:proofErr w:type="spellEnd"/>
      <w:r w:rsidRPr="008734BC">
        <w:rPr>
          <w:rFonts w:ascii="Times New Roman" w:hAnsi="Times New Roman"/>
          <w:sz w:val="24"/>
          <w:szCs w:val="24"/>
          <w:lang w:val="en-ID"/>
        </w:rPr>
        <w:t xml:space="preserve"> Eurasia</w:t>
      </w:r>
      <w:r>
        <w:rPr>
          <w:rFonts w:ascii="Times New Roman" w:hAnsi="Times New Roman"/>
          <w:sz w:val="24"/>
          <w:szCs w:val="24"/>
          <w:lang w:val="en-ID"/>
        </w:rPr>
        <w:t xml:space="preserve"> </w:t>
      </w:r>
      <w:r w:rsidRPr="008734BC">
        <w:rPr>
          <w:rFonts w:ascii="Times New Roman" w:hAnsi="Times New Roman"/>
          <w:color w:val="4472C4" w:themeColor="accent1"/>
          <w:sz w:val="24"/>
          <w:szCs w:val="24"/>
          <w:lang w:val="en-ID"/>
        </w:rPr>
        <w:t>(European Bank, 202</w:t>
      </w:r>
      <w:r>
        <w:rPr>
          <w:rFonts w:ascii="Times New Roman" w:hAnsi="Times New Roman"/>
          <w:color w:val="4472C4" w:themeColor="accent1"/>
          <w:sz w:val="24"/>
          <w:szCs w:val="24"/>
          <w:lang w:val="en-ID"/>
        </w:rPr>
        <w:t>0)</w:t>
      </w:r>
      <w:r>
        <w:rPr>
          <w:rFonts w:ascii="Times New Roman" w:hAnsi="Times New Roman"/>
          <w:sz w:val="24"/>
          <w:szCs w:val="24"/>
          <w:lang w:val="en-ID"/>
        </w:rPr>
        <w:t xml:space="preserve">. </w:t>
      </w:r>
      <w:proofErr w:type="spellStart"/>
      <w:r w:rsidR="00F959B9" w:rsidRPr="00F959B9">
        <w:rPr>
          <w:rFonts w:ascii="Times New Roman" w:hAnsi="Times New Roman"/>
          <w:sz w:val="24"/>
          <w:szCs w:val="24"/>
          <w:lang w:val="en-US"/>
        </w:rPr>
        <w:t>Sabuk</w:t>
      </w:r>
      <w:proofErr w:type="spellEnd"/>
      <w:r w:rsidR="00F959B9" w:rsidRPr="00F959B9">
        <w:rPr>
          <w:rFonts w:ascii="Times New Roman" w:hAnsi="Times New Roman"/>
          <w:sz w:val="24"/>
          <w:szCs w:val="24"/>
          <w:lang w:val="en-US"/>
        </w:rPr>
        <w:t xml:space="preserve"> Ekonomi Jalur Sutra </w:t>
      </w:r>
      <w:proofErr w:type="spellStart"/>
      <w:r w:rsidR="00F959B9" w:rsidRPr="00F959B9">
        <w:rPr>
          <w:rFonts w:ascii="Times New Roman" w:hAnsi="Times New Roman"/>
          <w:sz w:val="24"/>
          <w:szCs w:val="24"/>
          <w:lang w:val="en-US"/>
        </w:rPr>
        <w:t>merupakan</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jalur</w:t>
      </w:r>
      <w:proofErr w:type="spellEnd"/>
      <w:r w:rsidR="00F959B9" w:rsidRPr="00F959B9">
        <w:rPr>
          <w:rFonts w:ascii="Times New Roman" w:hAnsi="Times New Roman"/>
          <w:sz w:val="24"/>
          <w:szCs w:val="24"/>
          <w:lang w:val="en-US"/>
        </w:rPr>
        <w:t xml:space="preserve"> trans-</w:t>
      </w:r>
      <w:proofErr w:type="spellStart"/>
      <w:r w:rsidR="00F959B9" w:rsidRPr="00F959B9">
        <w:rPr>
          <w:rFonts w:ascii="Times New Roman" w:hAnsi="Times New Roman"/>
          <w:sz w:val="24"/>
          <w:szCs w:val="24"/>
          <w:lang w:val="en-US"/>
        </w:rPr>
        <w:t>benua</w:t>
      </w:r>
      <w:proofErr w:type="spellEnd"/>
      <w:r w:rsidR="00F959B9" w:rsidRPr="00F959B9">
        <w:rPr>
          <w:rFonts w:ascii="Times New Roman" w:hAnsi="Times New Roman"/>
          <w:sz w:val="24"/>
          <w:szCs w:val="24"/>
          <w:lang w:val="en-US"/>
        </w:rPr>
        <w:t xml:space="preserve"> yang </w:t>
      </w:r>
      <w:proofErr w:type="spellStart"/>
      <w:r w:rsidR="00F959B9" w:rsidRPr="00F959B9">
        <w:rPr>
          <w:rFonts w:ascii="Times New Roman" w:hAnsi="Times New Roman"/>
          <w:sz w:val="24"/>
          <w:szCs w:val="24"/>
          <w:lang w:val="en-US"/>
        </w:rPr>
        <w:t>menghubungkan</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Tiongkok</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dengan</w:t>
      </w:r>
      <w:proofErr w:type="spellEnd"/>
      <w:r w:rsidR="00F959B9" w:rsidRPr="00F959B9">
        <w:rPr>
          <w:rFonts w:ascii="Times New Roman" w:hAnsi="Times New Roman"/>
          <w:sz w:val="24"/>
          <w:szCs w:val="24"/>
          <w:lang w:val="en-US"/>
        </w:rPr>
        <w:t xml:space="preserve"> Asia Tenggara, Asia Selatan, Asia Tengah, </w:t>
      </w:r>
      <w:proofErr w:type="spellStart"/>
      <w:r w:rsidR="00F959B9" w:rsidRPr="00F959B9">
        <w:rPr>
          <w:rFonts w:ascii="Times New Roman" w:hAnsi="Times New Roman"/>
          <w:sz w:val="24"/>
          <w:szCs w:val="24"/>
          <w:lang w:val="en-US"/>
        </w:rPr>
        <w:t>Rusia</w:t>
      </w:r>
      <w:proofErr w:type="spellEnd"/>
      <w:r w:rsidR="00F959B9" w:rsidRPr="00F959B9">
        <w:rPr>
          <w:rFonts w:ascii="Times New Roman" w:hAnsi="Times New Roman"/>
          <w:sz w:val="24"/>
          <w:szCs w:val="24"/>
          <w:lang w:val="en-US"/>
        </w:rPr>
        <w:t xml:space="preserve">, dan </w:t>
      </w:r>
      <w:proofErr w:type="spellStart"/>
      <w:r w:rsidR="00F959B9" w:rsidRPr="00F959B9">
        <w:rPr>
          <w:rFonts w:ascii="Times New Roman" w:hAnsi="Times New Roman"/>
          <w:sz w:val="24"/>
          <w:szCs w:val="24"/>
          <w:lang w:val="en-US"/>
        </w:rPr>
        <w:t>Eropa</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melalui</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darat</w:t>
      </w:r>
      <w:proofErr w:type="spellEnd"/>
      <w:r w:rsidR="00F959B9" w:rsidRPr="00F959B9">
        <w:rPr>
          <w:rFonts w:ascii="Times New Roman" w:hAnsi="Times New Roman"/>
          <w:sz w:val="24"/>
          <w:szCs w:val="24"/>
          <w:lang w:val="en-US"/>
        </w:rPr>
        <w:t xml:space="preserve">, dan Jalur Sutra Maritim </w:t>
      </w:r>
      <w:proofErr w:type="spellStart"/>
      <w:r w:rsidR="00F959B9" w:rsidRPr="00F959B9">
        <w:rPr>
          <w:rFonts w:ascii="Times New Roman" w:hAnsi="Times New Roman"/>
          <w:sz w:val="24"/>
          <w:szCs w:val="24"/>
          <w:lang w:val="en-US"/>
        </w:rPr>
        <w:t>kuno</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nya</w:t>
      </w:r>
      <w:proofErr w:type="spellEnd"/>
      <w:r w:rsidR="00F959B9" w:rsidRPr="00F959B9">
        <w:rPr>
          <w:rFonts w:ascii="Times New Roman" w:hAnsi="Times New Roman"/>
          <w:sz w:val="24"/>
          <w:szCs w:val="24"/>
          <w:lang w:val="en-US"/>
        </w:rPr>
        <w:t xml:space="preserve"> yang </w:t>
      </w:r>
      <w:proofErr w:type="spellStart"/>
      <w:r w:rsidR="00F959B9" w:rsidRPr="00F959B9">
        <w:rPr>
          <w:rFonts w:ascii="Times New Roman" w:hAnsi="Times New Roman"/>
          <w:sz w:val="24"/>
          <w:szCs w:val="24"/>
          <w:lang w:val="en-US"/>
        </w:rPr>
        <w:t>memiliki</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dua</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rute</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satu</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dari</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Tiongkok</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ke</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Laut</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Cina</w:t>
      </w:r>
      <w:proofErr w:type="spellEnd"/>
      <w:r w:rsidR="00F959B9" w:rsidRPr="00F959B9">
        <w:rPr>
          <w:rFonts w:ascii="Times New Roman" w:hAnsi="Times New Roman"/>
          <w:sz w:val="24"/>
          <w:szCs w:val="24"/>
          <w:lang w:val="en-US"/>
        </w:rPr>
        <w:t xml:space="preserve"> Timur yang </w:t>
      </w:r>
      <w:proofErr w:type="spellStart"/>
      <w:r w:rsidR="00F959B9" w:rsidRPr="00F959B9">
        <w:rPr>
          <w:rFonts w:ascii="Times New Roman" w:hAnsi="Times New Roman"/>
          <w:sz w:val="24"/>
          <w:szCs w:val="24"/>
          <w:lang w:val="en-US"/>
        </w:rPr>
        <w:t>menghubungkan</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ke</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semenanjung</w:t>
      </w:r>
      <w:proofErr w:type="spellEnd"/>
      <w:r w:rsidR="00F959B9" w:rsidRPr="00F959B9">
        <w:rPr>
          <w:rFonts w:ascii="Times New Roman" w:hAnsi="Times New Roman"/>
          <w:sz w:val="24"/>
          <w:szCs w:val="24"/>
          <w:lang w:val="en-US"/>
        </w:rPr>
        <w:t xml:space="preserve"> Korea, dan yang </w:t>
      </w:r>
      <w:proofErr w:type="spellStart"/>
      <w:r w:rsidR="00F959B9" w:rsidRPr="00F959B9">
        <w:rPr>
          <w:rFonts w:ascii="Times New Roman" w:hAnsi="Times New Roman"/>
          <w:sz w:val="24"/>
          <w:szCs w:val="24"/>
          <w:lang w:val="en-US"/>
        </w:rPr>
        <w:t>kedua</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dari</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Tiongkok</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ke</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Laut</w:t>
      </w:r>
      <w:proofErr w:type="spellEnd"/>
      <w:r w:rsidR="00F959B9" w:rsidRPr="00F959B9">
        <w:rPr>
          <w:rFonts w:ascii="Times New Roman" w:hAnsi="Times New Roman"/>
          <w:sz w:val="24"/>
          <w:szCs w:val="24"/>
          <w:lang w:val="en-US"/>
        </w:rPr>
        <w:t xml:space="preserve"> </w:t>
      </w:r>
      <w:proofErr w:type="spellStart"/>
      <w:r w:rsidR="00F959B9" w:rsidRPr="00F959B9">
        <w:rPr>
          <w:rFonts w:ascii="Times New Roman" w:hAnsi="Times New Roman"/>
          <w:sz w:val="24"/>
          <w:szCs w:val="24"/>
          <w:lang w:val="en-US"/>
        </w:rPr>
        <w:t>Cina</w:t>
      </w:r>
      <w:proofErr w:type="spellEnd"/>
      <w:r w:rsidR="00F959B9" w:rsidRPr="00F959B9">
        <w:rPr>
          <w:rFonts w:ascii="Times New Roman" w:hAnsi="Times New Roman"/>
          <w:sz w:val="24"/>
          <w:szCs w:val="24"/>
          <w:lang w:val="en-US"/>
        </w:rPr>
        <w:t xml:space="preserve"> Selatan, Asia Tenggara, Asia Selatan, </w:t>
      </w:r>
      <w:proofErr w:type="spellStart"/>
      <w:r w:rsidR="00F959B9" w:rsidRPr="00F959B9">
        <w:rPr>
          <w:rFonts w:ascii="Times New Roman" w:hAnsi="Times New Roman"/>
          <w:sz w:val="24"/>
          <w:szCs w:val="24"/>
          <w:lang w:val="en-US"/>
        </w:rPr>
        <w:t>Laut</w:t>
      </w:r>
      <w:proofErr w:type="spellEnd"/>
      <w:r w:rsidR="00F959B9" w:rsidRPr="00F959B9">
        <w:rPr>
          <w:rFonts w:ascii="Times New Roman" w:hAnsi="Times New Roman"/>
          <w:sz w:val="24"/>
          <w:szCs w:val="24"/>
          <w:lang w:val="en-US"/>
        </w:rPr>
        <w:t xml:space="preserve"> Arab, Samudra </w:t>
      </w:r>
      <w:proofErr w:type="spellStart"/>
      <w:r w:rsidR="00F959B9" w:rsidRPr="00F959B9">
        <w:rPr>
          <w:rFonts w:ascii="Times New Roman" w:hAnsi="Times New Roman"/>
          <w:sz w:val="24"/>
          <w:szCs w:val="24"/>
          <w:lang w:val="en-US"/>
        </w:rPr>
        <w:t>Hindia</w:t>
      </w:r>
      <w:proofErr w:type="spellEnd"/>
      <w:r w:rsidR="00F959B9" w:rsidRPr="00F959B9">
        <w:rPr>
          <w:rFonts w:ascii="Times New Roman" w:hAnsi="Times New Roman"/>
          <w:sz w:val="24"/>
          <w:szCs w:val="24"/>
          <w:lang w:val="en-US"/>
        </w:rPr>
        <w:t xml:space="preserve">, dan </w:t>
      </w:r>
      <w:proofErr w:type="spellStart"/>
      <w:r w:rsidR="00F959B9" w:rsidRPr="00F959B9">
        <w:rPr>
          <w:rFonts w:ascii="Times New Roman" w:hAnsi="Times New Roman"/>
          <w:sz w:val="24"/>
          <w:szCs w:val="24"/>
          <w:lang w:val="en-US"/>
        </w:rPr>
        <w:t>Teluk</w:t>
      </w:r>
      <w:proofErr w:type="spellEnd"/>
      <w:r w:rsidR="00F959B9" w:rsidRPr="00F959B9">
        <w:rPr>
          <w:rFonts w:ascii="Times New Roman" w:hAnsi="Times New Roman"/>
          <w:sz w:val="24"/>
          <w:szCs w:val="24"/>
          <w:lang w:val="en-US"/>
        </w:rPr>
        <w:t xml:space="preserve"> Persia</w:t>
      </w:r>
      <w:r w:rsidR="00F959B9">
        <w:rPr>
          <w:rFonts w:ascii="Times New Roman" w:hAnsi="Times New Roman"/>
          <w:sz w:val="24"/>
          <w:szCs w:val="24"/>
          <w:lang w:val="en-US"/>
        </w:rPr>
        <w:t xml:space="preserve"> </w:t>
      </w:r>
      <w:r w:rsidR="00F959B9" w:rsidRPr="00F959B9">
        <w:rPr>
          <w:rFonts w:ascii="Times New Roman" w:hAnsi="Times New Roman"/>
          <w:color w:val="4472C4" w:themeColor="accent1"/>
          <w:sz w:val="24"/>
          <w:szCs w:val="24"/>
          <w:lang w:val="en-US"/>
        </w:rPr>
        <w:t>(CIMSEC, 2016</w:t>
      </w:r>
      <w:r w:rsidR="00F959B9">
        <w:rPr>
          <w:rFonts w:ascii="Times New Roman" w:hAnsi="Times New Roman"/>
          <w:color w:val="4472C4" w:themeColor="accent1"/>
          <w:sz w:val="24"/>
          <w:szCs w:val="24"/>
          <w:lang w:val="en-US"/>
        </w:rPr>
        <w:t>)</w:t>
      </w:r>
      <w:r w:rsidR="00080D04" w:rsidRPr="00791F01">
        <w:rPr>
          <w:rFonts w:ascii="Times New Roman" w:hAnsi="Times New Roman"/>
          <w:sz w:val="24"/>
          <w:szCs w:val="24"/>
          <w:lang w:val="sv-SE"/>
        </w:rPr>
        <w:t>.</w:t>
      </w:r>
    </w:p>
    <w:p w14:paraId="45FA6E13" w14:textId="77777777" w:rsidR="009C68D3" w:rsidRDefault="009C68D3" w:rsidP="008041B7">
      <w:pPr>
        <w:spacing w:after="0" w:line="240" w:lineRule="auto"/>
        <w:ind w:firstLine="720"/>
        <w:jc w:val="both"/>
        <w:rPr>
          <w:rFonts w:ascii="Times New Roman" w:hAnsi="Times New Roman"/>
          <w:sz w:val="24"/>
          <w:szCs w:val="24"/>
          <w:lang w:val="en-ID"/>
        </w:rPr>
      </w:pPr>
      <w:r w:rsidRPr="009C68D3">
        <w:rPr>
          <w:rFonts w:ascii="Times New Roman" w:hAnsi="Times New Roman"/>
          <w:i/>
          <w:iCs/>
          <w:sz w:val="24"/>
          <w:szCs w:val="24"/>
          <w:lang w:val="en-ID"/>
        </w:rPr>
        <w:t>Belt and Road Initiative</w:t>
      </w:r>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adalah</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inisiatif</w:t>
      </w:r>
      <w:proofErr w:type="spellEnd"/>
      <w:r w:rsidRPr="009C68D3">
        <w:rPr>
          <w:rFonts w:ascii="Times New Roman" w:hAnsi="Times New Roman"/>
          <w:sz w:val="24"/>
          <w:szCs w:val="24"/>
          <w:lang w:val="en-ID"/>
        </w:rPr>
        <w:t xml:space="preserve"> yang </w:t>
      </w:r>
      <w:proofErr w:type="spellStart"/>
      <w:r w:rsidRPr="009C68D3">
        <w:rPr>
          <w:rFonts w:ascii="Times New Roman" w:hAnsi="Times New Roman"/>
          <w:sz w:val="24"/>
          <w:szCs w:val="24"/>
          <w:lang w:val="en-ID"/>
        </w:rPr>
        <w:t>mencakup</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banyak</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proyek</w:t>
      </w:r>
      <w:proofErr w:type="spellEnd"/>
      <w:r w:rsidRPr="009C68D3">
        <w:rPr>
          <w:rFonts w:ascii="Times New Roman" w:hAnsi="Times New Roman"/>
          <w:sz w:val="24"/>
          <w:szCs w:val="24"/>
          <w:lang w:val="en-ID"/>
        </w:rPr>
        <w:t xml:space="preserve"> yang </w:t>
      </w:r>
      <w:proofErr w:type="spellStart"/>
      <w:r w:rsidRPr="009C68D3">
        <w:rPr>
          <w:rFonts w:ascii="Times New Roman" w:hAnsi="Times New Roman"/>
          <w:sz w:val="24"/>
          <w:szCs w:val="24"/>
          <w:lang w:val="en-ID"/>
        </w:rPr>
        <w:t>dirancang</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untuk</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mempromosikan</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arus</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barang</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investasi</w:t>
      </w:r>
      <w:proofErr w:type="spellEnd"/>
      <w:r w:rsidRPr="009C68D3">
        <w:rPr>
          <w:rFonts w:ascii="Times New Roman" w:hAnsi="Times New Roman"/>
          <w:sz w:val="24"/>
          <w:szCs w:val="24"/>
          <w:lang w:val="en-ID"/>
        </w:rPr>
        <w:t xml:space="preserve">, dan orang-orang. Pada </w:t>
      </w:r>
      <w:proofErr w:type="spellStart"/>
      <w:r w:rsidRPr="009C68D3">
        <w:rPr>
          <w:rFonts w:ascii="Times New Roman" w:hAnsi="Times New Roman"/>
          <w:sz w:val="24"/>
          <w:szCs w:val="24"/>
          <w:lang w:val="en-ID"/>
        </w:rPr>
        <w:t>bulan</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Maret</w:t>
      </w:r>
      <w:proofErr w:type="spellEnd"/>
      <w:r w:rsidRPr="009C68D3">
        <w:rPr>
          <w:rFonts w:ascii="Times New Roman" w:hAnsi="Times New Roman"/>
          <w:sz w:val="24"/>
          <w:szCs w:val="24"/>
          <w:lang w:val="en-ID"/>
        </w:rPr>
        <w:t xml:space="preserve"> 2015, Kementerian </w:t>
      </w:r>
      <w:proofErr w:type="spellStart"/>
      <w:r w:rsidRPr="009C68D3">
        <w:rPr>
          <w:rFonts w:ascii="Times New Roman" w:hAnsi="Times New Roman"/>
          <w:sz w:val="24"/>
          <w:szCs w:val="24"/>
          <w:lang w:val="en-ID"/>
        </w:rPr>
        <w:t>Luar</w:t>
      </w:r>
      <w:proofErr w:type="spellEnd"/>
      <w:r w:rsidRPr="009C68D3">
        <w:rPr>
          <w:rFonts w:ascii="Times New Roman" w:hAnsi="Times New Roman"/>
          <w:sz w:val="24"/>
          <w:szCs w:val="24"/>
          <w:lang w:val="en-ID"/>
        </w:rPr>
        <w:t xml:space="preserve"> Negeri </w:t>
      </w:r>
      <w:proofErr w:type="spellStart"/>
      <w:r w:rsidRPr="009C68D3">
        <w:rPr>
          <w:rFonts w:ascii="Times New Roman" w:hAnsi="Times New Roman"/>
          <w:sz w:val="24"/>
          <w:szCs w:val="24"/>
          <w:lang w:val="en-ID"/>
        </w:rPr>
        <w:t>Tiongkok</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menyebarluaskan</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rencana</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aksi</w:t>
      </w:r>
      <w:proofErr w:type="spellEnd"/>
      <w:r w:rsidRPr="009C68D3">
        <w:rPr>
          <w:rFonts w:ascii="Times New Roman" w:hAnsi="Times New Roman"/>
          <w:sz w:val="24"/>
          <w:szCs w:val="24"/>
          <w:lang w:val="en-ID"/>
        </w:rPr>
        <w:t xml:space="preserve"> yang </w:t>
      </w:r>
      <w:proofErr w:type="spellStart"/>
      <w:r w:rsidRPr="009C68D3">
        <w:rPr>
          <w:rFonts w:ascii="Times New Roman" w:hAnsi="Times New Roman"/>
          <w:sz w:val="24"/>
          <w:szCs w:val="24"/>
          <w:lang w:val="en-ID"/>
        </w:rPr>
        <w:t>dikeluarkan</w:t>
      </w:r>
      <w:proofErr w:type="spellEnd"/>
      <w:r w:rsidRPr="009C68D3">
        <w:rPr>
          <w:rFonts w:ascii="Times New Roman" w:hAnsi="Times New Roman"/>
          <w:sz w:val="24"/>
          <w:szCs w:val="24"/>
          <w:lang w:val="en-ID"/>
        </w:rPr>
        <w:t xml:space="preserve"> oleh </w:t>
      </w:r>
      <w:r w:rsidRPr="009C68D3">
        <w:rPr>
          <w:rFonts w:ascii="Times New Roman" w:hAnsi="Times New Roman"/>
          <w:i/>
          <w:iCs/>
          <w:sz w:val="24"/>
          <w:szCs w:val="24"/>
          <w:lang w:val="en-US"/>
        </w:rPr>
        <w:t xml:space="preserve">National Development and Reform Commission </w:t>
      </w:r>
      <w:r w:rsidRPr="009C68D3">
        <w:rPr>
          <w:rFonts w:ascii="Times New Roman" w:hAnsi="Times New Roman"/>
          <w:sz w:val="24"/>
          <w:szCs w:val="24"/>
          <w:lang w:val="en-US"/>
        </w:rPr>
        <w:t>(NDRC)</w:t>
      </w:r>
      <w:r w:rsidRPr="009C68D3">
        <w:rPr>
          <w:rFonts w:ascii="Times New Roman" w:hAnsi="Times New Roman"/>
          <w:sz w:val="24"/>
          <w:szCs w:val="24"/>
          <w:lang w:val="en-ID"/>
        </w:rPr>
        <w:t xml:space="preserve">,  yang mana NDRC </w:t>
      </w:r>
      <w:proofErr w:type="spellStart"/>
      <w:r w:rsidRPr="009C68D3">
        <w:rPr>
          <w:rFonts w:ascii="Times New Roman" w:hAnsi="Times New Roman"/>
          <w:sz w:val="24"/>
          <w:szCs w:val="24"/>
          <w:lang w:val="en-ID"/>
        </w:rPr>
        <w:t>merupakan</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Komisi</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pemerintah</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pusat</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Tiongkok</w:t>
      </w:r>
      <w:proofErr w:type="spellEnd"/>
      <w:r w:rsidRPr="009C68D3">
        <w:rPr>
          <w:rFonts w:ascii="Times New Roman" w:hAnsi="Times New Roman"/>
          <w:sz w:val="24"/>
          <w:szCs w:val="24"/>
          <w:lang w:val="en-ID"/>
        </w:rPr>
        <w:t xml:space="preserve"> yang duduk di </w:t>
      </w:r>
      <w:proofErr w:type="spellStart"/>
      <w:r w:rsidRPr="009C68D3">
        <w:rPr>
          <w:rFonts w:ascii="Times New Roman" w:hAnsi="Times New Roman"/>
          <w:sz w:val="24"/>
          <w:szCs w:val="24"/>
          <w:lang w:val="en-ID"/>
        </w:rPr>
        <w:t>bawah</w:t>
      </w:r>
      <w:proofErr w:type="spellEnd"/>
      <w:r w:rsidRPr="009C68D3">
        <w:rPr>
          <w:rFonts w:ascii="Times New Roman" w:hAnsi="Times New Roman"/>
          <w:sz w:val="24"/>
          <w:szCs w:val="24"/>
          <w:lang w:val="en-ID"/>
        </w:rPr>
        <w:t xml:space="preserve"> </w:t>
      </w:r>
      <w:r w:rsidRPr="009C68D3">
        <w:rPr>
          <w:rFonts w:ascii="Times New Roman" w:hAnsi="Times New Roman"/>
          <w:i/>
          <w:iCs/>
          <w:sz w:val="24"/>
          <w:szCs w:val="24"/>
          <w:lang w:val="en-ID"/>
        </w:rPr>
        <w:t>State Council</w:t>
      </w:r>
      <w:r w:rsidRPr="009C68D3">
        <w:rPr>
          <w:rFonts w:ascii="Times New Roman" w:hAnsi="Times New Roman"/>
          <w:sz w:val="24"/>
          <w:szCs w:val="24"/>
          <w:lang w:val="en-ID"/>
        </w:rPr>
        <w:t xml:space="preserve"> (Dewan Negara) </w:t>
      </w:r>
      <w:proofErr w:type="spellStart"/>
      <w:r w:rsidRPr="009C68D3">
        <w:rPr>
          <w:rFonts w:ascii="Times New Roman" w:hAnsi="Times New Roman"/>
          <w:sz w:val="24"/>
          <w:szCs w:val="24"/>
          <w:lang w:val="en-ID"/>
        </w:rPr>
        <w:t>Tiongkok</w:t>
      </w:r>
      <w:proofErr w:type="spellEnd"/>
      <w:r w:rsidRPr="009C68D3">
        <w:rPr>
          <w:rFonts w:ascii="Times New Roman" w:hAnsi="Times New Roman"/>
          <w:sz w:val="24"/>
          <w:szCs w:val="24"/>
          <w:lang w:val="en-ID"/>
        </w:rPr>
        <w:t xml:space="preserve">, yang salah </w:t>
      </w:r>
      <w:proofErr w:type="spellStart"/>
      <w:r w:rsidRPr="009C68D3">
        <w:rPr>
          <w:rFonts w:ascii="Times New Roman" w:hAnsi="Times New Roman"/>
          <w:sz w:val="24"/>
          <w:szCs w:val="24"/>
          <w:lang w:val="en-ID"/>
        </w:rPr>
        <w:t>satu</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tugasnya</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adalah</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memformulasi</w:t>
      </w:r>
      <w:proofErr w:type="spellEnd"/>
      <w:r w:rsidRPr="009C68D3">
        <w:rPr>
          <w:rFonts w:ascii="Times New Roman" w:hAnsi="Times New Roman"/>
          <w:sz w:val="24"/>
          <w:szCs w:val="24"/>
          <w:lang w:val="en-ID"/>
        </w:rPr>
        <w:t xml:space="preserve"> dan </w:t>
      </w:r>
      <w:proofErr w:type="spellStart"/>
      <w:r w:rsidRPr="009C68D3">
        <w:rPr>
          <w:rFonts w:ascii="Times New Roman" w:hAnsi="Times New Roman"/>
          <w:sz w:val="24"/>
          <w:szCs w:val="24"/>
          <w:lang w:val="en-ID"/>
        </w:rPr>
        <w:t>mengimplementasikan</w:t>
      </w:r>
      <w:proofErr w:type="spellEnd"/>
      <w:r w:rsidRPr="009C68D3">
        <w:rPr>
          <w:rFonts w:ascii="Times New Roman" w:hAnsi="Times New Roman"/>
          <w:sz w:val="24"/>
          <w:szCs w:val="24"/>
          <w:lang w:val="en-ID"/>
        </w:rPr>
        <w:t xml:space="preserve"> strategi </w:t>
      </w:r>
      <w:proofErr w:type="spellStart"/>
      <w:r w:rsidRPr="009C68D3">
        <w:rPr>
          <w:rFonts w:ascii="Times New Roman" w:hAnsi="Times New Roman"/>
          <w:sz w:val="24"/>
          <w:szCs w:val="24"/>
          <w:lang w:val="en-ID"/>
        </w:rPr>
        <w:t>ekonomi</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nasional</w:t>
      </w:r>
      <w:proofErr w:type="spellEnd"/>
      <w:r w:rsidRPr="009C68D3">
        <w:rPr>
          <w:rFonts w:ascii="Times New Roman" w:hAnsi="Times New Roman"/>
          <w:sz w:val="24"/>
          <w:szCs w:val="24"/>
          <w:lang w:val="en-ID"/>
        </w:rPr>
        <w:t xml:space="preserve"> dan </w:t>
      </w:r>
      <w:proofErr w:type="spellStart"/>
      <w:r w:rsidRPr="009C68D3">
        <w:rPr>
          <w:rFonts w:ascii="Times New Roman" w:hAnsi="Times New Roman"/>
          <w:sz w:val="24"/>
          <w:szCs w:val="24"/>
          <w:lang w:val="en-ID"/>
        </w:rPr>
        <w:t>pembangunan</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sosial</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rencana</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tahunan</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rencana</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pembangunan</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jangka</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menengah</w:t>
      </w:r>
      <w:proofErr w:type="spellEnd"/>
      <w:r w:rsidRPr="009C68D3">
        <w:rPr>
          <w:rFonts w:ascii="Times New Roman" w:hAnsi="Times New Roman"/>
          <w:sz w:val="24"/>
          <w:szCs w:val="24"/>
          <w:lang w:val="en-ID"/>
        </w:rPr>
        <w:t xml:space="preserve"> dan </w:t>
      </w:r>
      <w:proofErr w:type="spellStart"/>
      <w:r w:rsidRPr="009C68D3">
        <w:rPr>
          <w:rFonts w:ascii="Times New Roman" w:hAnsi="Times New Roman"/>
          <w:sz w:val="24"/>
          <w:szCs w:val="24"/>
          <w:lang w:val="en-ID"/>
        </w:rPr>
        <w:t>panjang</w:t>
      </w:r>
      <w:proofErr w:type="spellEnd"/>
      <w:r w:rsidRPr="009C68D3">
        <w:rPr>
          <w:rFonts w:ascii="Times New Roman" w:hAnsi="Times New Roman"/>
          <w:sz w:val="24"/>
          <w:szCs w:val="24"/>
          <w:lang w:val="en-ID"/>
        </w:rPr>
        <w:t>.</w:t>
      </w:r>
      <w:r>
        <w:rPr>
          <w:rFonts w:ascii="Times New Roman" w:hAnsi="Times New Roman"/>
          <w:sz w:val="24"/>
          <w:szCs w:val="24"/>
          <w:lang w:val="en-ID"/>
        </w:rPr>
        <w:t xml:space="preserve"> </w:t>
      </w:r>
      <w:r w:rsidRPr="009C68D3">
        <w:rPr>
          <w:rFonts w:ascii="Times New Roman" w:hAnsi="Times New Roman"/>
          <w:sz w:val="24"/>
          <w:szCs w:val="24"/>
          <w:lang w:val="en-ID"/>
        </w:rPr>
        <w:t xml:space="preserve">NDRC </w:t>
      </w:r>
      <w:proofErr w:type="spellStart"/>
      <w:r w:rsidRPr="009C68D3">
        <w:rPr>
          <w:rFonts w:ascii="Times New Roman" w:hAnsi="Times New Roman"/>
          <w:sz w:val="24"/>
          <w:szCs w:val="24"/>
          <w:lang w:val="en-ID"/>
        </w:rPr>
        <w:t>menyempurnakan</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tujuan</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kebijakan</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khusus</w:t>
      </w:r>
      <w:proofErr w:type="spellEnd"/>
      <w:r w:rsidRPr="009C68D3">
        <w:rPr>
          <w:rFonts w:ascii="Times New Roman" w:hAnsi="Times New Roman"/>
          <w:sz w:val="24"/>
          <w:szCs w:val="24"/>
          <w:lang w:val="en-ID"/>
        </w:rPr>
        <w:t xml:space="preserve"> BRI, yang mana </w:t>
      </w:r>
      <w:proofErr w:type="spellStart"/>
      <w:r w:rsidRPr="009C68D3">
        <w:rPr>
          <w:rFonts w:ascii="Times New Roman" w:hAnsi="Times New Roman"/>
          <w:sz w:val="24"/>
          <w:szCs w:val="24"/>
          <w:lang w:val="en-ID"/>
        </w:rPr>
        <w:t>tujuan-tujuan</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itu</w:t>
      </w:r>
      <w:proofErr w:type="spellEnd"/>
      <w:r w:rsidRPr="009C68D3">
        <w:rPr>
          <w:rFonts w:ascii="Times New Roman" w:hAnsi="Times New Roman"/>
          <w:sz w:val="24"/>
          <w:szCs w:val="24"/>
          <w:lang w:val="en-ID"/>
        </w:rPr>
        <w:t xml:space="preserve"> </w:t>
      </w:r>
      <w:proofErr w:type="spellStart"/>
      <w:r w:rsidRPr="009C68D3">
        <w:rPr>
          <w:rFonts w:ascii="Times New Roman" w:hAnsi="Times New Roman"/>
          <w:sz w:val="24"/>
          <w:szCs w:val="24"/>
          <w:lang w:val="en-ID"/>
        </w:rPr>
        <w:t>adalah</w:t>
      </w:r>
      <w:proofErr w:type="spellEnd"/>
      <w:r w:rsidRPr="009C68D3">
        <w:rPr>
          <w:rFonts w:ascii="Times New Roman" w:hAnsi="Times New Roman"/>
          <w:sz w:val="24"/>
          <w:szCs w:val="24"/>
          <w:lang w:val="en-ID"/>
        </w:rPr>
        <w:t xml:space="preserve"> </w:t>
      </w:r>
      <w:r w:rsidRPr="005B1C23">
        <w:rPr>
          <w:rFonts w:ascii="Times New Roman" w:hAnsi="Times New Roman"/>
          <w:color w:val="4472C4" w:themeColor="accent1"/>
          <w:sz w:val="24"/>
          <w:szCs w:val="24"/>
          <w:lang w:val="en-ID"/>
        </w:rPr>
        <w:t xml:space="preserve">(CSIS, </w:t>
      </w:r>
      <w:r w:rsidR="005B1C23" w:rsidRPr="005B1C23">
        <w:rPr>
          <w:rFonts w:ascii="Times New Roman" w:hAnsi="Times New Roman"/>
          <w:color w:val="4472C4" w:themeColor="accent1"/>
          <w:sz w:val="24"/>
          <w:szCs w:val="24"/>
          <w:lang w:val="en-ID"/>
        </w:rPr>
        <w:t>2020</w:t>
      </w:r>
      <w:r w:rsidR="005B1C23">
        <w:rPr>
          <w:rFonts w:ascii="Times New Roman" w:hAnsi="Times New Roman"/>
          <w:color w:val="4472C4" w:themeColor="accent1"/>
          <w:sz w:val="24"/>
          <w:szCs w:val="24"/>
          <w:lang w:val="en-ID"/>
        </w:rPr>
        <w:t>)</w:t>
      </w:r>
      <w:r>
        <w:rPr>
          <w:rFonts w:ascii="Times New Roman" w:hAnsi="Times New Roman"/>
          <w:sz w:val="24"/>
          <w:szCs w:val="24"/>
          <w:lang w:val="en-ID"/>
        </w:rPr>
        <w:t>:</w:t>
      </w:r>
    </w:p>
    <w:p w14:paraId="335DA153" w14:textId="77777777" w:rsidR="00863F52" w:rsidRPr="00863F52" w:rsidRDefault="00863F52" w:rsidP="009A52BA">
      <w:pPr>
        <w:pStyle w:val="ListParagraph"/>
        <w:numPr>
          <w:ilvl w:val="0"/>
          <w:numId w:val="2"/>
        </w:numPr>
        <w:spacing w:after="0" w:line="240" w:lineRule="auto"/>
        <w:ind w:left="0" w:firstLine="720"/>
        <w:rPr>
          <w:rFonts w:ascii="Times New Roman" w:hAnsi="Times New Roman"/>
          <w:sz w:val="24"/>
          <w:szCs w:val="24"/>
          <w:lang w:val="en-ID"/>
        </w:rPr>
      </w:pPr>
      <w:proofErr w:type="spellStart"/>
      <w:r w:rsidRPr="00863F52">
        <w:rPr>
          <w:rFonts w:ascii="Times New Roman" w:hAnsi="Times New Roman"/>
          <w:sz w:val="24"/>
          <w:szCs w:val="24"/>
          <w:lang w:val="en-ID"/>
        </w:rPr>
        <w:lastRenderedPageBreak/>
        <w:t>Meningkatkan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komunikasi</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antar</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pemerintah</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untuk</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lebih</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menyelaraskan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kebijakan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pemerintah</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tingkat</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tinggi</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seperti</w:t>
      </w:r>
      <w:proofErr w:type="spellEnd"/>
      <w:r w:rsidRPr="00863F52">
        <w:rPr>
          <w:rFonts w:ascii="Times New Roman" w:hAnsi="Times New Roman"/>
          <w:sz w:val="24"/>
          <w:szCs w:val="24"/>
          <w:lang w:val="en-ID"/>
        </w:rPr>
        <w:t xml:space="preserve"> strategi </w:t>
      </w:r>
      <w:proofErr w:type="spellStart"/>
      <w:r w:rsidRPr="00863F52">
        <w:rPr>
          <w:rFonts w:ascii="Times New Roman" w:hAnsi="Times New Roman"/>
          <w:sz w:val="24"/>
          <w:szCs w:val="24"/>
          <w:lang w:val="en-ID"/>
        </w:rPr>
        <w:t>pembangunan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ekonomi</w:t>
      </w:r>
      <w:proofErr w:type="spellEnd"/>
      <w:r w:rsidRPr="00863F52">
        <w:rPr>
          <w:rFonts w:ascii="Times New Roman" w:hAnsi="Times New Roman"/>
          <w:sz w:val="24"/>
          <w:szCs w:val="24"/>
          <w:lang w:val="en-ID"/>
        </w:rPr>
        <w:t xml:space="preserve"> dan </w:t>
      </w:r>
      <w:proofErr w:type="spellStart"/>
      <w:r w:rsidRPr="00863F52">
        <w:rPr>
          <w:rFonts w:ascii="Times New Roman" w:hAnsi="Times New Roman"/>
          <w:sz w:val="24"/>
          <w:szCs w:val="24"/>
          <w:lang w:val="en-ID"/>
        </w:rPr>
        <w:t>rencana</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kerja</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sama</w:t>
      </w:r>
      <w:proofErr w:type="spellEnd"/>
      <w:r w:rsidRPr="00863F52">
        <w:rPr>
          <w:rFonts w:ascii="Times New Roman" w:hAnsi="Times New Roman"/>
          <w:sz w:val="24"/>
          <w:szCs w:val="24"/>
          <w:lang w:val="en-ID"/>
        </w:rPr>
        <w:t xml:space="preserve"> regional.</w:t>
      </w:r>
    </w:p>
    <w:p w14:paraId="2A02BF80" w14:textId="77777777" w:rsidR="00863F52" w:rsidRPr="00863F52" w:rsidRDefault="00863F52" w:rsidP="009A52BA">
      <w:pPr>
        <w:pStyle w:val="ListParagraph"/>
        <w:numPr>
          <w:ilvl w:val="0"/>
          <w:numId w:val="2"/>
        </w:numPr>
        <w:spacing w:after="0" w:line="240" w:lineRule="auto"/>
        <w:ind w:left="0" w:firstLine="720"/>
        <w:rPr>
          <w:rFonts w:ascii="Times New Roman" w:hAnsi="Times New Roman"/>
          <w:sz w:val="24"/>
          <w:szCs w:val="24"/>
          <w:lang w:val="en-ID"/>
        </w:rPr>
      </w:pPr>
      <w:proofErr w:type="spellStart"/>
      <w:r w:rsidRPr="00863F52">
        <w:rPr>
          <w:rFonts w:ascii="Times New Roman" w:hAnsi="Times New Roman"/>
          <w:sz w:val="24"/>
          <w:szCs w:val="24"/>
          <w:lang w:val="en-ID"/>
        </w:rPr>
        <w:t>Memperkuat</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koordinasi</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rencana</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infrastruktur</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untuk</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menghubungkan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jaringan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infrastruktur</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keras</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dengan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lebih</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baik</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contohnya</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seperti</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sistem</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transportasi</w:t>
      </w:r>
      <w:proofErr w:type="spellEnd"/>
      <w:r w:rsidRPr="00863F52">
        <w:rPr>
          <w:rFonts w:ascii="Times New Roman" w:hAnsi="Times New Roman"/>
          <w:sz w:val="24"/>
          <w:szCs w:val="24"/>
          <w:lang w:val="en-ID"/>
        </w:rPr>
        <w:t xml:space="preserve"> dan </w:t>
      </w:r>
      <w:proofErr w:type="spellStart"/>
      <w:r w:rsidRPr="00863F52">
        <w:rPr>
          <w:rFonts w:ascii="Times New Roman" w:hAnsi="Times New Roman"/>
          <w:sz w:val="24"/>
          <w:szCs w:val="24"/>
          <w:lang w:val="en-ID"/>
        </w:rPr>
        <w:t>jaringan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listrik</w:t>
      </w:r>
      <w:proofErr w:type="spellEnd"/>
      <w:r w:rsidRPr="00863F52">
        <w:rPr>
          <w:rFonts w:ascii="Times New Roman" w:hAnsi="Times New Roman"/>
          <w:sz w:val="24"/>
          <w:szCs w:val="24"/>
          <w:lang w:val="en-ID"/>
        </w:rPr>
        <w:t>.</w:t>
      </w:r>
    </w:p>
    <w:p w14:paraId="46795CE1" w14:textId="77777777" w:rsidR="00863F52" w:rsidRPr="00863F52" w:rsidRDefault="00863F52" w:rsidP="009A52BA">
      <w:pPr>
        <w:pStyle w:val="ListParagraph"/>
        <w:numPr>
          <w:ilvl w:val="0"/>
          <w:numId w:val="2"/>
        </w:numPr>
        <w:spacing w:after="0" w:line="240" w:lineRule="auto"/>
        <w:ind w:left="0" w:firstLine="720"/>
        <w:rPr>
          <w:rFonts w:ascii="Times New Roman" w:hAnsi="Times New Roman"/>
          <w:sz w:val="24"/>
          <w:szCs w:val="24"/>
          <w:lang w:val="en-ID"/>
        </w:rPr>
      </w:pPr>
      <w:proofErr w:type="spellStart"/>
      <w:r w:rsidRPr="00863F52">
        <w:rPr>
          <w:rFonts w:ascii="Times New Roman" w:hAnsi="Times New Roman"/>
          <w:sz w:val="24"/>
          <w:szCs w:val="24"/>
          <w:lang w:val="en-ID"/>
        </w:rPr>
        <w:t>Mendorong</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pengembangan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infrastruktur</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lunak</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contohnya</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seperti</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penandatanganan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kesepakatan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perdagangan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menyelaraskan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standar</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peraturan</w:t>
      </w:r>
      <w:proofErr w:type="spellEnd"/>
      <w:r w:rsidRPr="00863F52">
        <w:rPr>
          <w:rFonts w:ascii="Times New Roman" w:hAnsi="Times New Roman"/>
          <w:sz w:val="24"/>
          <w:szCs w:val="24"/>
          <w:lang w:val="en-ID"/>
        </w:rPr>
        <w:t xml:space="preserve">, dan </w:t>
      </w:r>
      <w:proofErr w:type="spellStart"/>
      <w:r w:rsidRPr="00863F52">
        <w:rPr>
          <w:rFonts w:ascii="Times New Roman" w:hAnsi="Times New Roman"/>
          <w:sz w:val="24"/>
          <w:szCs w:val="24"/>
          <w:lang w:val="en-ID"/>
        </w:rPr>
        <w:t>meningkatkan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integrasi</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keuangan</w:t>
      </w:r>
      <w:proofErr w:type="spellEnd"/>
      <w:r w:rsidRPr="00863F52">
        <w:rPr>
          <w:rFonts w:ascii="Times New Roman" w:hAnsi="Times New Roman"/>
          <w:sz w:val="24"/>
          <w:szCs w:val="24"/>
          <w:lang w:val="en-ID"/>
        </w:rPr>
        <w:t>.</w:t>
      </w:r>
    </w:p>
    <w:p w14:paraId="38ECF33D" w14:textId="77777777" w:rsidR="00863F52" w:rsidRPr="00863F52" w:rsidRDefault="00863F52" w:rsidP="009A52BA">
      <w:pPr>
        <w:pStyle w:val="ListParagraph"/>
        <w:numPr>
          <w:ilvl w:val="0"/>
          <w:numId w:val="2"/>
        </w:numPr>
        <w:spacing w:after="0" w:line="240" w:lineRule="auto"/>
        <w:ind w:left="0" w:firstLine="720"/>
        <w:rPr>
          <w:rFonts w:ascii="Times New Roman" w:hAnsi="Times New Roman"/>
          <w:sz w:val="24"/>
          <w:szCs w:val="24"/>
          <w:lang w:val="en-ID"/>
        </w:rPr>
      </w:pPr>
      <w:proofErr w:type="spellStart"/>
      <w:r w:rsidRPr="00863F52">
        <w:rPr>
          <w:rFonts w:ascii="Times New Roman" w:hAnsi="Times New Roman"/>
          <w:sz w:val="24"/>
          <w:szCs w:val="24"/>
          <w:lang w:val="en-ID"/>
        </w:rPr>
        <w:t>Memperkuat</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koneksi</w:t>
      </w:r>
      <w:proofErr w:type="spellEnd"/>
      <w:r w:rsidRPr="00863F52">
        <w:rPr>
          <w:rFonts w:ascii="Times New Roman" w:hAnsi="Times New Roman"/>
          <w:sz w:val="24"/>
          <w:szCs w:val="24"/>
          <w:lang w:val="en-ID"/>
        </w:rPr>
        <w:t xml:space="preserve"> orang-</w:t>
      </w:r>
      <w:proofErr w:type="spellStart"/>
      <w:r w:rsidRPr="00863F52">
        <w:rPr>
          <w:rFonts w:ascii="Times New Roman" w:hAnsi="Times New Roman"/>
          <w:sz w:val="24"/>
          <w:szCs w:val="24"/>
          <w:lang w:val="en-ID"/>
        </w:rPr>
        <w:t>ke</w:t>
      </w:r>
      <w:proofErr w:type="spellEnd"/>
      <w:r w:rsidRPr="00863F52">
        <w:rPr>
          <w:rFonts w:ascii="Times New Roman" w:hAnsi="Times New Roman"/>
          <w:sz w:val="24"/>
          <w:szCs w:val="24"/>
          <w:lang w:val="en-ID"/>
        </w:rPr>
        <w:t xml:space="preserve">-orang </w:t>
      </w:r>
      <w:proofErr w:type="spellStart"/>
      <w:r w:rsidRPr="00863F52">
        <w:rPr>
          <w:rFonts w:ascii="Times New Roman" w:hAnsi="Times New Roman"/>
          <w:sz w:val="24"/>
          <w:szCs w:val="24"/>
          <w:lang w:val="en-ID"/>
        </w:rPr>
        <w:t>dengan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menumbuhkan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pertukaran</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mahasiswa</w:t>
      </w:r>
      <w:proofErr w:type="spellEnd"/>
      <w:r w:rsidRPr="00863F52">
        <w:rPr>
          <w:rFonts w:ascii="Times New Roman" w:hAnsi="Times New Roman"/>
          <w:sz w:val="24"/>
          <w:szCs w:val="24"/>
          <w:lang w:val="en-ID"/>
        </w:rPr>
        <w:t xml:space="preserve">, para </w:t>
      </w:r>
      <w:proofErr w:type="spellStart"/>
      <w:r w:rsidRPr="00863F52">
        <w:rPr>
          <w:rFonts w:ascii="Times New Roman" w:hAnsi="Times New Roman"/>
          <w:sz w:val="24"/>
          <w:szCs w:val="24"/>
          <w:lang w:val="en-ID"/>
        </w:rPr>
        <w:t>ahli</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dalam</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berbagai</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bidang</w:t>
      </w:r>
      <w:proofErr w:type="spellEnd"/>
      <w:r w:rsidRPr="00863F52">
        <w:rPr>
          <w:rFonts w:ascii="Times New Roman" w:hAnsi="Times New Roman"/>
          <w:sz w:val="24"/>
          <w:szCs w:val="24"/>
          <w:lang w:val="en-ID"/>
        </w:rPr>
        <w:t xml:space="preserve">, </w:t>
      </w:r>
      <w:proofErr w:type="spellStart"/>
      <w:r w:rsidRPr="00863F52">
        <w:rPr>
          <w:rFonts w:ascii="Times New Roman" w:hAnsi="Times New Roman"/>
          <w:sz w:val="24"/>
          <w:szCs w:val="24"/>
          <w:lang w:val="en-ID"/>
        </w:rPr>
        <w:t>budaya</w:t>
      </w:r>
      <w:proofErr w:type="spellEnd"/>
      <w:r w:rsidRPr="00863F52">
        <w:rPr>
          <w:rFonts w:ascii="Times New Roman" w:hAnsi="Times New Roman"/>
          <w:sz w:val="24"/>
          <w:szCs w:val="24"/>
          <w:lang w:val="en-ID"/>
        </w:rPr>
        <w:t xml:space="preserve"> dan </w:t>
      </w:r>
      <w:proofErr w:type="spellStart"/>
      <w:r w:rsidRPr="00863F52">
        <w:rPr>
          <w:rFonts w:ascii="Times New Roman" w:hAnsi="Times New Roman"/>
          <w:sz w:val="24"/>
          <w:szCs w:val="24"/>
          <w:lang w:val="en-ID"/>
        </w:rPr>
        <w:t>Pariwisata</w:t>
      </w:r>
      <w:proofErr w:type="spellEnd"/>
      <w:r w:rsidRPr="00863F52">
        <w:rPr>
          <w:rFonts w:ascii="Times New Roman" w:hAnsi="Times New Roman"/>
          <w:sz w:val="24"/>
          <w:szCs w:val="24"/>
          <w:lang w:val="en-ID"/>
        </w:rPr>
        <w:t>.</w:t>
      </w:r>
    </w:p>
    <w:p w14:paraId="753C3A48" w14:textId="77777777" w:rsidR="00863F52" w:rsidRPr="009A52BA" w:rsidRDefault="009A52BA" w:rsidP="009A52BA">
      <w:pPr>
        <w:spacing w:after="0" w:line="240" w:lineRule="auto"/>
        <w:ind w:firstLine="720"/>
        <w:jc w:val="both"/>
        <w:rPr>
          <w:rFonts w:ascii="Times New Roman" w:hAnsi="Times New Roman"/>
          <w:sz w:val="24"/>
          <w:szCs w:val="24"/>
          <w:lang w:val="en-ID"/>
        </w:rPr>
      </w:pPr>
      <w:proofErr w:type="spellStart"/>
      <w:r w:rsidRPr="009A52BA">
        <w:rPr>
          <w:rFonts w:ascii="Times New Roman" w:hAnsi="Times New Roman"/>
          <w:sz w:val="24"/>
          <w:szCs w:val="24"/>
          <w:lang w:val="en-ID"/>
        </w:rPr>
        <w:t>Untuk</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dilakukannya</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kerjasama</w:t>
      </w:r>
      <w:proofErr w:type="spellEnd"/>
      <w:r w:rsidRPr="009A52BA">
        <w:rPr>
          <w:rFonts w:ascii="Times New Roman" w:hAnsi="Times New Roman"/>
          <w:sz w:val="24"/>
          <w:szCs w:val="24"/>
          <w:lang w:val="en-ID"/>
        </w:rPr>
        <w:t xml:space="preserve"> pada </w:t>
      </w:r>
      <w:r w:rsidRPr="009A52BA">
        <w:rPr>
          <w:rFonts w:ascii="Times New Roman" w:hAnsi="Times New Roman"/>
          <w:i/>
          <w:iCs/>
          <w:sz w:val="24"/>
          <w:szCs w:val="24"/>
          <w:lang w:val="en-ID"/>
        </w:rPr>
        <w:t xml:space="preserve">Belt And Road </w:t>
      </w:r>
      <w:proofErr w:type="spellStart"/>
      <w:r w:rsidRPr="009A52BA">
        <w:rPr>
          <w:rFonts w:ascii="Times New Roman" w:hAnsi="Times New Roman"/>
          <w:i/>
          <w:iCs/>
          <w:sz w:val="24"/>
          <w:szCs w:val="24"/>
          <w:lang w:val="en-ID"/>
        </w:rPr>
        <w:t>Inititative</w:t>
      </w:r>
      <w:proofErr w:type="spellEnd"/>
      <w:r w:rsidRPr="009A52BA">
        <w:rPr>
          <w:rFonts w:ascii="Times New Roman" w:hAnsi="Times New Roman"/>
          <w:sz w:val="24"/>
          <w:szCs w:val="24"/>
          <w:lang w:val="en-ID"/>
        </w:rPr>
        <w:t xml:space="preserve">, negara-negara yang </w:t>
      </w:r>
      <w:proofErr w:type="spellStart"/>
      <w:r w:rsidRPr="009A52BA">
        <w:rPr>
          <w:rFonts w:ascii="Times New Roman" w:hAnsi="Times New Roman"/>
          <w:sz w:val="24"/>
          <w:szCs w:val="24"/>
          <w:lang w:val="en-ID"/>
        </w:rPr>
        <w:t>terlibat</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diharuskan</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memiliki</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prinsip</w:t>
      </w:r>
      <w:proofErr w:type="spellEnd"/>
      <w:r w:rsidRPr="009A52BA">
        <w:rPr>
          <w:rFonts w:ascii="Times New Roman" w:hAnsi="Times New Roman"/>
          <w:sz w:val="24"/>
          <w:szCs w:val="24"/>
          <w:lang w:val="en-ID"/>
        </w:rPr>
        <w:t xml:space="preserve"> dan </w:t>
      </w:r>
      <w:proofErr w:type="spellStart"/>
      <w:r w:rsidRPr="009A52BA">
        <w:rPr>
          <w:rFonts w:ascii="Times New Roman" w:hAnsi="Times New Roman"/>
          <w:sz w:val="24"/>
          <w:szCs w:val="24"/>
          <w:lang w:val="en-ID"/>
        </w:rPr>
        <w:t>tujuan</w:t>
      </w:r>
      <w:proofErr w:type="spellEnd"/>
      <w:r w:rsidRPr="009A52BA">
        <w:rPr>
          <w:rFonts w:ascii="Times New Roman" w:hAnsi="Times New Roman"/>
          <w:sz w:val="24"/>
          <w:szCs w:val="24"/>
          <w:lang w:val="en-ID"/>
        </w:rPr>
        <w:t xml:space="preserve"> yang </w:t>
      </w:r>
      <w:proofErr w:type="spellStart"/>
      <w:r w:rsidRPr="009A52BA">
        <w:rPr>
          <w:rFonts w:ascii="Times New Roman" w:hAnsi="Times New Roman"/>
          <w:sz w:val="24"/>
          <w:szCs w:val="24"/>
          <w:lang w:val="en-ID"/>
        </w:rPr>
        <w:t>sejalan</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dengan</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Piagam</w:t>
      </w:r>
      <w:proofErr w:type="spellEnd"/>
      <w:r w:rsidRPr="009A52BA">
        <w:rPr>
          <w:rFonts w:ascii="Times New Roman" w:hAnsi="Times New Roman"/>
          <w:sz w:val="24"/>
          <w:szCs w:val="24"/>
          <w:lang w:val="en-ID"/>
        </w:rPr>
        <w:t xml:space="preserve"> PBB (UN Charter). Yang </w:t>
      </w:r>
      <w:proofErr w:type="spellStart"/>
      <w:r w:rsidRPr="009A52BA">
        <w:rPr>
          <w:rFonts w:ascii="Times New Roman" w:hAnsi="Times New Roman"/>
          <w:sz w:val="24"/>
          <w:szCs w:val="24"/>
          <w:lang w:val="en-ID"/>
        </w:rPr>
        <w:t>didalamnya</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menjunjung</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tinggi</w:t>
      </w:r>
      <w:proofErr w:type="spellEnd"/>
      <w:r w:rsidRPr="009A52BA">
        <w:rPr>
          <w:rFonts w:ascii="Times New Roman" w:hAnsi="Times New Roman"/>
          <w:sz w:val="24"/>
          <w:szCs w:val="24"/>
          <w:lang w:val="en-ID"/>
        </w:rPr>
        <w:t xml:space="preserve"> “Lima </w:t>
      </w:r>
      <w:proofErr w:type="spellStart"/>
      <w:r w:rsidRPr="009A52BA">
        <w:rPr>
          <w:rFonts w:ascii="Times New Roman" w:hAnsi="Times New Roman"/>
          <w:sz w:val="24"/>
          <w:szCs w:val="24"/>
          <w:lang w:val="en-ID"/>
        </w:rPr>
        <w:t>Prinsip</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Hidup</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Berdampingan</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secara</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Damai</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yakni</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diantaranya</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saling</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menghormati</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kedaulatan</w:t>
      </w:r>
      <w:proofErr w:type="spellEnd"/>
      <w:r w:rsidRPr="009A52BA">
        <w:rPr>
          <w:rFonts w:ascii="Times New Roman" w:hAnsi="Times New Roman"/>
          <w:sz w:val="24"/>
          <w:szCs w:val="24"/>
          <w:lang w:val="en-ID"/>
        </w:rPr>
        <w:t xml:space="preserve"> dan </w:t>
      </w:r>
      <w:proofErr w:type="spellStart"/>
      <w:r w:rsidRPr="009A52BA">
        <w:rPr>
          <w:rFonts w:ascii="Times New Roman" w:hAnsi="Times New Roman"/>
          <w:sz w:val="24"/>
          <w:szCs w:val="24"/>
          <w:lang w:val="en-ID"/>
        </w:rPr>
        <w:t>integritas</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teritorial</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satu</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sama</w:t>
      </w:r>
      <w:proofErr w:type="spellEnd"/>
      <w:r w:rsidRPr="009A52BA">
        <w:rPr>
          <w:rFonts w:ascii="Times New Roman" w:hAnsi="Times New Roman"/>
          <w:sz w:val="24"/>
          <w:szCs w:val="24"/>
          <w:lang w:val="en-ID"/>
        </w:rPr>
        <w:t xml:space="preserve"> lain, </w:t>
      </w:r>
      <w:r w:rsidRPr="009A52BA">
        <w:rPr>
          <w:rFonts w:ascii="Times New Roman" w:hAnsi="Times New Roman"/>
          <w:i/>
          <w:iCs/>
          <w:sz w:val="24"/>
          <w:szCs w:val="24"/>
          <w:lang w:val="en-ID"/>
        </w:rPr>
        <w:t xml:space="preserve">mutual non </w:t>
      </w:r>
      <w:proofErr w:type="spellStart"/>
      <w:r w:rsidRPr="009A52BA">
        <w:rPr>
          <w:rFonts w:ascii="Times New Roman" w:hAnsi="Times New Roman"/>
          <w:i/>
          <w:iCs/>
          <w:sz w:val="24"/>
          <w:szCs w:val="24"/>
          <w:lang w:val="en-ID"/>
        </w:rPr>
        <w:t>agression</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tidak</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ikut</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campur</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dengan</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urusan</w:t>
      </w:r>
      <w:proofErr w:type="spellEnd"/>
      <w:r w:rsidRPr="009A52BA">
        <w:rPr>
          <w:rFonts w:ascii="Times New Roman" w:hAnsi="Times New Roman"/>
          <w:sz w:val="24"/>
          <w:szCs w:val="24"/>
          <w:lang w:val="en-ID"/>
        </w:rPr>
        <w:t xml:space="preserve"> internal masing-masing, </w:t>
      </w:r>
      <w:proofErr w:type="spellStart"/>
      <w:r w:rsidRPr="009A52BA">
        <w:rPr>
          <w:rFonts w:ascii="Times New Roman" w:hAnsi="Times New Roman"/>
          <w:sz w:val="24"/>
          <w:szCs w:val="24"/>
          <w:lang w:val="en-ID"/>
        </w:rPr>
        <w:t>kesetaraan</w:t>
      </w:r>
      <w:proofErr w:type="spellEnd"/>
      <w:r w:rsidRPr="009A52BA">
        <w:rPr>
          <w:rFonts w:ascii="Times New Roman" w:hAnsi="Times New Roman"/>
          <w:sz w:val="24"/>
          <w:szCs w:val="24"/>
          <w:lang w:val="en-ID"/>
        </w:rPr>
        <w:t xml:space="preserve"> dan </w:t>
      </w:r>
      <w:proofErr w:type="spellStart"/>
      <w:r w:rsidRPr="009A52BA">
        <w:rPr>
          <w:rFonts w:ascii="Times New Roman" w:hAnsi="Times New Roman"/>
          <w:sz w:val="24"/>
          <w:szCs w:val="24"/>
          <w:lang w:val="en-ID"/>
        </w:rPr>
        <w:t>saling</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menguntungkan</w:t>
      </w:r>
      <w:proofErr w:type="spellEnd"/>
      <w:r w:rsidRPr="009A52BA">
        <w:rPr>
          <w:rFonts w:ascii="Times New Roman" w:hAnsi="Times New Roman"/>
          <w:sz w:val="24"/>
          <w:szCs w:val="24"/>
          <w:lang w:val="en-ID"/>
        </w:rPr>
        <w:t xml:space="preserve">, dan </w:t>
      </w:r>
      <w:proofErr w:type="spellStart"/>
      <w:r w:rsidRPr="009A52BA">
        <w:rPr>
          <w:rFonts w:ascii="Times New Roman" w:hAnsi="Times New Roman"/>
          <w:sz w:val="24"/>
          <w:szCs w:val="24"/>
          <w:lang w:val="en-ID"/>
        </w:rPr>
        <w:t>hidup</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berdampingan</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secara</w:t>
      </w:r>
      <w:proofErr w:type="spellEnd"/>
      <w:r w:rsidRPr="009A52BA">
        <w:rPr>
          <w:rFonts w:ascii="Times New Roman" w:hAnsi="Times New Roman"/>
          <w:sz w:val="24"/>
          <w:szCs w:val="24"/>
          <w:lang w:val="en-ID"/>
        </w:rPr>
        <w:t xml:space="preserve"> </w:t>
      </w:r>
      <w:proofErr w:type="spellStart"/>
      <w:r w:rsidRPr="009A52BA">
        <w:rPr>
          <w:rFonts w:ascii="Times New Roman" w:hAnsi="Times New Roman"/>
          <w:sz w:val="24"/>
          <w:szCs w:val="24"/>
          <w:lang w:val="en-ID"/>
        </w:rPr>
        <w:t>damai</w:t>
      </w:r>
      <w:proofErr w:type="spellEnd"/>
      <w:r>
        <w:rPr>
          <w:rFonts w:ascii="Times New Roman" w:hAnsi="Times New Roman"/>
          <w:sz w:val="24"/>
          <w:szCs w:val="24"/>
          <w:lang w:val="en-ID"/>
        </w:rPr>
        <w:t xml:space="preserve"> </w:t>
      </w:r>
      <w:r>
        <w:rPr>
          <w:rFonts w:ascii="Times New Roman" w:hAnsi="Times New Roman"/>
          <w:color w:val="4472C4" w:themeColor="accent1"/>
          <w:sz w:val="24"/>
          <w:szCs w:val="24"/>
          <w:lang w:val="en-ID"/>
        </w:rPr>
        <w:t>(O</w:t>
      </w:r>
      <w:r w:rsidR="006A686D">
        <w:rPr>
          <w:rFonts w:ascii="Times New Roman" w:hAnsi="Times New Roman"/>
          <w:color w:val="4472C4" w:themeColor="accent1"/>
          <w:sz w:val="24"/>
          <w:szCs w:val="24"/>
          <w:lang w:val="en-ID"/>
        </w:rPr>
        <w:t>ne Belt One Road</w:t>
      </w:r>
      <w:r>
        <w:rPr>
          <w:rFonts w:ascii="Times New Roman" w:hAnsi="Times New Roman"/>
          <w:color w:val="4472C4" w:themeColor="accent1"/>
          <w:sz w:val="24"/>
          <w:szCs w:val="24"/>
          <w:lang w:val="en-ID"/>
        </w:rPr>
        <w:t>, 2013)</w:t>
      </w:r>
      <w:r w:rsidRPr="009A52BA">
        <w:rPr>
          <w:rFonts w:ascii="Times New Roman" w:hAnsi="Times New Roman"/>
          <w:sz w:val="24"/>
          <w:szCs w:val="24"/>
          <w:lang w:val="en-ID"/>
        </w:rPr>
        <w:t>.</w:t>
      </w:r>
    </w:p>
    <w:p w14:paraId="2294D52B" w14:textId="77777777" w:rsidR="00506944" w:rsidRPr="00506944" w:rsidRDefault="00506944" w:rsidP="00506944">
      <w:pPr>
        <w:spacing w:after="0" w:line="240" w:lineRule="auto"/>
        <w:ind w:firstLine="720"/>
        <w:jc w:val="both"/>
        <w:rPr>
          <w:rFonts w:ascii="Times New Roman" w:hAnsi="Times New Roman"/>
          <w:iCs/>
          <w:sz w:val="24"/>
          <w:szCs w:val="24"/>
          <w:lang w:val="en-ID"/>
        </w:rPr>
      </w:pPr>
      <w:proofErr w:type="spellStart"/>
      <w:r w:rsidRPr="00506944">
        <w:rPr>
          <w:rFonts w:ascii="Times New Roman" w:hAnsi="Times New Roman"/>
          <w:iCs/>
          <w:sz w:val="24"/>
          <w:szCs w:val="24"/>
          <w:lang w:val="en-ID"/>
        </w:rPr>
        <w:t>Tiongkok</w:t>
      </w:r>
      <w:proofErr w:type="spellEnd"/>
      <w:r w:rsidRPr="00506944">
        <w:rPr>
          <w:rFonts w:ascii="Times New Roman" w:hAnsi="Times New Roman"/>
          <w:iCs/>
          <w:sz w:val="24"/>
          <w:szCs w:val="24"/>
          <w:lang w:val="en-ID"/>
        </w:rPr>
        <w:t xml:space="preserve"> </w:t>
      </w:r>
      <w:proofErr w:type="spellStart"/>
      <w:r w:rsidRPr="00506944">
        <w:rPr>
          <w:rFonts w:ascii="Times New Roman" w:hAnsi="Times New Roman"/>
          <w:iCs/>
          <w:sz w:val="24"/>
          <w:szCs w:val="24"/>
          <w:lang w:val="en-ID"/>
        </w:rPr>
        <w:t>terus</w:t>
      </w:r>
      <w:proofErr w:type="spellEnd"/>
      <w:r w:rsidRPr="00506944">
        <w:rPr>
          <w:rFonts w:ascii="Times New Roman" w:hAnsi="Times New Roman"/>
          <w:iCs/>
          <w:sz w:val="24"/>
          <w:szCs w:val="24"/>
          <w:lang w:val="en-ID"/>
        </w:rPr>
        <w:t xml:space="preserve"> </w:t>
      </w:r>
      <w:proofErr w:type="spellStart"/>
      <w:r w:rsidRPr="00506944">
        <w:rPr>
          <w:rFonts w:ascii="Times New Roman" w:hAnsi="Times New Roman"/>
          <w:iCs/>
          <w:sz w:val="24"/>
          <w:szCs w:val="24"/>
          <w:lang w:val="en-ID"/>
        </w:rPr>
        <w:t>berusaha</w:t>
      </w:r>
      <w:proofErr w:type="spellEnd"/>
      <w:r w:rsidRPr="00506944">
        <w:rPr>
          <w:rFonts w:ascii="Times New Roman" w:hAnsi="Times New Roman"/>
          <w:iCs/>
          <w:sz w:val="24"/>
          <w:szCs w:val="24"/>
          <w:lang w:val="en-ID"/>
        </w:rPr>
        <w:t xml:space="preserve"> </w:t>
      </w:r>
      <w:proofErr w:type="spellStart"/>
      <w:r w:rsidRPr="00506944">
        <w:rPr>
          <w:rFonts w:ascii="Times New Roman" w:hAnsi="Times New Roman"/>
          <w:iCs/>
          <w:sz w:val="24"/>
          <w:szCs w:val="24"/>
          <w:lang w:val="en-ID"/>
        </w:rPr>
        <w:t>dalam</w:t>
      </w:r>
      <w:proofErr w:type="spellEnd"/>
      <w:r w:rsidRPr="00506944">
        <w:rPr>
          <w:rFonts w:ascii="Times New Roman" w:hAnsi="Times New Roman"/>
          <w:iCs/>
          <w:sz w:val="24"/>
          <w:szCs w:val="24"/>
          <w:lang w:val="en-ID"/>
        </w:rPr>
        <w:t xml:space="preserve"> </w:t>
      </w:r>
      <w:proofErr w:type="spellStart"/>
      <w:r w:rsidRPr="00506944">
        <w:rPr>
          <w:rFonts w:ascii="Times New Roman" w:hAnsi="Times New Roman"/>
          <w:iCs/>
          <w:sz w:val="24"/>
          <w:szCs w:val="24"/>
          <w:lang w:val="en-ID"/>
        </w:rPr>
        <w:t>mengembangkan</w:t>
      </w:r>
      <w:proofErr w:type="spellEnd"/>
      <w:r w:rsidRPr="00506944">
        <w:rPr>
          <w:rFonts w:ascii="Times New Roman" w:hAnsi="Times New Roman"/>
          <w:iCs/>
          <w:sz w:val="24"/>
          <w:szCs w:val="24"/>
          <w:lang w:val="en-ID"/>
        </w:rPr>
        <w:t xml:space="preserve"> program </w:t>
      </w:r>
      <w:r w:rsidRPr="00506944">
        <w:rPr>
          <w:rFonts w:ascii="Times New Roman" w:hAnsi="Times New Roman"/>
          <w:i/>
          <w:iCs/>
          <w:sz w:val="24"/>
          <w:szCs w:val="24"/>
          <w:lang w:val="en-ID"/>
        </w:rPr>
        <w:t xml:space="preserve">Belt and Road </w:t>
      </w:r>
      <w:proofErr w:type="spellStart"/>
      <w:r w:rsidRPr="00506944">
        <w:rPr>
          <w:rFonts w:ascii="Times New Roman" w:hAnsi="Times New Roman"/>
          <w:i/>
          <w:iCs/>
          <w:sz w:val="24"/>
          <w:szCs w:val="24"/>
          <w:lang w:val="en-ID"/>
        </w:rPr>
        <w:t>Inititiative</w:t>
      </w:r>
      <w:proofErr w:type="spellEnd"/>
      <w:r w:rsidRPr="00506944">
        <w:rPr>
          <w:rFonts w:ascii="Times New Roman" w:hAnsi="Times New Roman"/>
          <w:i/>
          <w:iCs/>
          <w:sz w:val="24"/>
          <w:szCs w:val="24"/>
          <w:lang w:val="en-ID"/>
        </w:rPr>
        <w:t xml:space="preserve"> </w:t>
      </w:r>
      <w:proofErr w:type="spellStart"/>
      <w:r w:rsidRPr="00506944">
        <w:rPr>
          <w:rFonts w:ascii="Times New Roman" w:hAnsi="Times New Roman"/>
          <w:iCs/>
          <w:sz w:val="24"/>
          <w:szCs w:val="24"/>
          <w:lang w:val="en-ID"/>
        </w:rPr>
        <w:t>dengan</w:t>
      </w:r>
      <w:proofErr w:type="spellEnd"/>
      <w:r w:rsidRPr="00506944">
        <w:rPr>
          <w:rFonts w:ascii="Times New Roman" w:hAnsi="Times New Roman"/>
          <w:iCs/>
          <w:sz w:val="24"/>
          <w:szCs w:val="24"/>
          <w:lang w:val="en-ID"/>
        </w:rPr>
        <w:t xml:space="preserve"> </w:t>
      </w:r>
      <w:proofErr w:type="spellStart"/>
      <w:r w:rsidRPr="00506944">
        <w:rPr>
          <w:rFonts w:ascii="Times New Roman" w:hAnsi="Times New Roman"/>
          <w:iCs/>
          <w:sz w:val="24"/>
          <w:szCs w:val="24"/>
          <w:lang w:val="en-ID"/>
        </w:rPr>
        <w:t>mencoba</w:t>
      </w:r>
      <w:proofErr w:type="spellEnd"/>
      <w:r w:rsidRPr="00506944">
        <w:rPr>
          <w:rFonts w:ascii="Times New Roman" w:hAnsi="Times New Roman"/>
          <w:iCs/>
          <w:sz w:val="24"/>
          <w:szCs w:val="24"/>
          <w:lang w:val="en-ID"/>
        </w:rPr>
        <w:t xml:space="preserve"> </w:t>
      </w:r>
      <w:proofErr w:type="spellStart"/>
      <w:r w:rsidRPr="00506944">
        <w:rPr>
          <w:rFonts w:ascii="Times New Roman" w:hAnsi="Times New Roman"/>
          <w:iCs/>
          <w:sz w:val="24"/>
          <w:szCs w:val="24"/>
          <w:lang w:val="en-ID"/>
        </w:rPr>
        <w:t>meluaskannya</w:t>
      </w:r>
      <w:proofErr w:type="spellEnd"/>
      <w:r w:rsidRPr="00506944">
        <w:rPr>
          <w:rFonts w:ascii="Times New Roman" w:hAnsi="Times New Roman"/>
          <w:iCs/>
          <w:sz w:val="24"/>
          <w:szCs w:val="24"/>
          <w:lang w:val="en-ID"/>
        </w:rPr>
        <w:t xml:space="preserve"> </w:t>
      </w:r>
      <w:proofErr w:type="spellStart"/>
      <w:r w:rsidRPr="00506944">
        <w:rPr>
          <w:rFonts w:ascii="Times New Roman" w:hAnsi="Times New Roman"/>
          <w:iCs/>
          <w:sz w:val="24"/>
          <w:szCs w:val="24"/>
          <w:lang w:val="en-ID"/>
        </w:rPr>
        <w:t>hingga</w:t>
      </w:r>
      <w:proofErr w:type="spellEnd"/>
      <w:r w:rsidRPr="00506944">
        <w:rPr>
          <w:rFonts w:ascii="Times New Roman" w:hAnsi="Times New Roman"/>
          <w:iCs/>
          <w:sz w:val="24"/>
          <w:szCs w:val="24"/>
          <w:lang w:val="en-ID"/>
        </w:rPr>
        <w:t xml:space="preserve"> </w:t>
      </w:r>
      <w:proofErr w:type="spellStart"/>
      <w:r w:rsidRPr="00506944">
        <w:rPr>
          <w:rFonts w:ascii="Times New Roman" w:hAnsi="Times New Roman"/>
          <w:iCs/>
          <w:sz w:val="24"/>
          <w:szCs w:val="24"/>
          <w:lang w:val="en-ID"/>
        </w:rPr>
        <w:t>ke</w:t>
      </w:r>
      <w:proofErr w:type="spellEnd"/>
      <w:r w:rsidRPr="00506944">
        <w:rPr>
          <w:rFonts w:ascii="Times New Roman" w:hAnsi="Times New Roman"/>
          <w:iCs/>
          <w:sz w:val="24"/>
          <w:szCs w:val="24"/>
          <w:lang w:val="en-ID"/>
        </w:rPr>
        <w:t xml:space="preserve"> Amerika Latin, </w:t>
      </w:r>
      <w:proofErr w:type="spellStart"/>
      <w:r w:rsidRPr="00506944">
        <w:rPr>
          <w:rFonts w:ascii="Times New Roman" w:hAnsi="Times New Roman"/>
          <w:iCs/>
          <w:sz w:val="24"/>
          <w:szCs w:val="24"/>
          <w:lang w:val="en-ID"/>
        </w:rPr>
        <w:t>upaya</w:t>
      </w:r>
      <w:proofErr w:type="spellEnd"/>
      <w:r w:rsidRPr="00506944">
        <w:rPr>
          <w:rFonts w:ascii="Times New Roman" w:hAnsi="Times New Roman"/>
          <w:iCs/>
          <w:sz w:val="24"/>
          <w:szCs w:val="24"/>
          <w:lang w:val="en-ID"/>
        </w:rPr>
        <w:t xml:space="preserve"> </w:t>
      </w:r>
      <w:proofErr w:type="spellStart"/>
      <w:r w:rsidRPr="00506944">
        <w:rPr>
          <w:rFonts w:ascii="Times New Roman" w:hAnsi="Times New Roman"/>
          <w:iCs/>
          <w:sz w:val="24"/>
          <w:szCs w:val="24"/>
          <w:lang w:val="en-ID"/>
        </w:rPr>
        <w:t>ini</w:t>
      </w:r>
      <w:proofErr w:type="spellEnd"/>
      <w:r w:rsidRPr="00506944">
        <w:rPr>
          <w:rFonts w:ascii="Times New Roman" w:hAnsi="Times New Roman"/>
          <w:iCs/>
          <w:sz w:val="24"/>
          <w:szCs w:val="24"/>
          <w:lang w:val="en-ID"/>
        </w:rPr>
        <w:t xml:space="preserve"> </w:t>
      </w:r>
      <w:proofErr w:type="spellStart"/>
      <w:r w:rsidRPr="00506944">
        <w:rPr>
          <w:rFonts w:ascii="Times New Roman" w:hAnsi="Times New Roman"/>
          <w:iCs/>
          <w:sz w:val="24"/>
          <w:szCs w:val="24"/>
          <w:lang w:val="en-ID"/>
        </w:rPr>
        <w:t>didasarkan</w:t>
      </w:r>
      <w:proofErr w:type="spellEnd"/>
      <w:r w:rsidRPr="00506944">
        <w:rPr>
          <w:rFonts w:ascii="Times New Roman" w:hAnsi="Times New Roman"/>
          <w:iCs/>
          <w:sz w:val="24"/>
          <w:szCs w:val="24"/>
          <w:lang w:val="en-ID"/>
        </w:rPr>
        <w:t xml:space="preserve"> pada </w:t>
      </w:r>
      <w:proofErr w:type="spellStart"/>
      <w:r w:rsidRPr="00506944">
        <w:rPr>
          <w:rFonts w:ascii="Times New Roman" w:hAnsi="Times New Roman"/>
          <w:iCs/>
          <w:sz w:val="24"/>
          <w:szCs w:val="24"/>
          <w:lang w:val="en-ID"/>
        </w:rPr>
        <w:t>peningkatan</w:t>
      </w:r>
      <w:proofErr w:type="spellEnd"/>
      <w:r w:rsidRPr="00506944">
        <w:rPr>
          <w:rFonts w:ascii="Times New Roman" w:hAnsi="Times New Roman"/>
          <w:iCs/>
          <w:sz w:val="24"/>
          <w:szCs w:val="24"/>
          <w:lang w:val="en-ID"/>
        </w:rPr>
        <w:t xml:space="preserve"> </w:t>
      </w:r>
      <w:proofErr w:type="spellStart"/>
      <w:r w:rsidRPr="00506944">
        <w:rPr>
          <w:rFonts w:ascii="Times New Roman" w:hAnsi="Times New Roman"/>
          <w:iCs/>
          <w:sz w:val="24"/>
          <w:szCs w:val="24"/>
          <w:lang w:val="en-ID"/>
        </w:rPr>
        <w:t>berkala</w:t>
      </w:r>
      <w:proofErr w:type="spellEnd"/>
      <w:r w:rsidRPr="00506944">
        <w:rPr>
          <w:rFonts w:ascii="Times New Roman" w:hAnsi="Times New Roman"/>
          <w:iCs/>
          <w:sz w:val="24"/>
          <w:szCs w:val="24"/>
          <w:lang w:val="en-ID"/>
        </w:rPr>
        <w:t xml:space="preserve"> </w:t>
      </w:r>
      <w:proofErr w:type="spellStart"/>
      <w:r w:rsidRPr="00506944">
        <w:rPr>
          <w:rFonts w:ascii="Times New Roman" w:hAnsi="Times New Roman"/>
          <w:iCs/>
          <w:sz w:val="24"/>
          <w:szCs w:val="24"/>
          <w:lang w:val="en-ID"/>
        </w:rPr>
        <w:t>dalam</w:t>
      </w:r>
      <w:proofErr w:type="spellEnd"/>
      <w:r w:rsidRPr="00506944">
        <w:rPr>
          <w:rFonts w:ascii="Times New Roman" w:hAnsi="Times New Roman"/>
          <w:iCs/>
          <w:sz w:val="24"/>
          <w:szCs w:val="24"/>
          <w:lang w:val="en-ID"/>
        </w:rPr>
        <w:t xml:space="preserve"> </w:t>
      </w:r>
      <w:proofErr w:type="spellStart"/>
      <w:r w:rsidRPr="00506944">
        <w:rPr>
          <w:rFonts w:ascii="Times New Roman" w:hAnsi="Times New Roman"/>
          <w:iCs/>
          <w:sz w:val="24"/>
          <w:szCs w:val="24"/>
          <w:lang w:val="en-ID"/>
        </w:rPr>
        <w:t>hubungan</w:t>
      </w:r>
      <w:proofErr w:type="spellEnd"/>
      <w:r w:rsidRPr="00506944">
        <w:rPr>
          <w:rFonts w:ascii="Times New Roman" w:hAnsi="Times New Roman"/>
          <w:iCs/>
          <w:sz w:val="24"/>
          <w:szCs w:val="24"/>
          <w:lang w:val="en-ID"/>
        </w:rPr>
        <w:t xml:space="preserve"> bilateral </w:t>
      </w:r>
      <w:proofErr w:type="spellStart"/>
      <w:r w:rsidRPr="00506944">
        <w:rPr>
          <w:rFonts w:ascii="Times New Roman" w:hAnsi="Times New Roman"/>
          <w:iCs/>
          <w:sz w:val="24"/>
          <w:szCs w:val="24"/>
          <w:lang w:val="en-ID"/>
        </w:rPr>
        <w:t>antara</w:t>
      </w:r>
      <w:proofErr w:type="spellEnd"/>
      <w:r w:rsidRPr="00506944">
        <w:rPr>
          <w:rFonts w:ascii="Times New Roman" w:hAnsi="Times New Roman"/>
          <w:iCs/>
          <w:sz w:val="24"/>
          <w:szCs w:val="24"/>
          <w:lang w:val="en-ID"/>
        </w:rPr>
        <w:t xml:space="preserve"> </w:t>
      </w:r>
      <w:r w:rsidRPr="00506944">
        <w:rPr>
          <w:rFonts w:ascii="Times New Roman" w:hAnsi="Times New Roman"/>
          <w:i/>
          <w:iCs/>
          <w:sz w:val="24"/>
          <w:szCs w:val="24"/>
          <w:lang w:val="en-ID"/>
        </w:rPr>
        <w:t>People’s Republic of China</w:t>
      </w:r>
      <w:r w:rsidRPr="00506944">
        <w:rPr>
          <w:rFonts w:ascii="Times New Roman" w:hAnsi="Times New Roman"/>
          <w:iCs/>
          <w:sz w:val="24"/>
          <w:szCs w:val="24"/>
          <w:lang w:val="en-ID"/>
        </w:rPr>
        <w:t xml:space="preserve"> (PRC) </w:t>
      </w:r>
      <w:proofErr w:type="spellStart"/>
      <w:r w:rsidRPr="00506944">
        <w:rPr>
          <w:rFonts w:ascii="Times New Roman" w:hAnsi="Times New Roman"/>
          <w:iCs/>
          <w:sz w:val="24"/>
          <w:szCs w:val="24"/>
          <w:lang w:val="en-ID"/>
        </w:rPr>
        <w:t>yaitu</w:t>
      </w:r>
      <w:proofErr w:type="spellEnd"/>
      <w:r w:rsidRPr="00506944">
        <w:rPr>
          <w:rFonts w:ascii="Times New Roman" w:hAnsi="Times New Roman"/>
          <w:iCs/>
          <w:sz w:val="24"/>
          <w:szCs w:val="24"/>
          <w:lang w:val="en-ID"/>
        </w:rPr>
        <w:t xml:space="preserve"> </w:t>
      </w:r>
      <w:proofErr w:type="spellStart"/>
      <w:r w:rsidRPr="00506944">
        <w:rPr>
          <w:rFonts w:ascii="Times New Roman" w:hAnsi="Times New Roman"/>
          <w:iCs/>
          <w:sz w:val="24"/>
          <w:szCs w:val="24"/>
          <w:lang w:val="en-ID"/>
        </w:rPr>
        <w:t>Tiongkok</w:t>
      </w:r>
      <w:proofErr w:type="spellEnd"/>
      <w:r w:rsidRPr="00506944">
        <w:rPr>
          <w:rFonts w:ascii="Times New Roman" w:hAnsi="Times New Roman"/>
          <w:iCs/>
          <w:sz w:val="24"/>
          <w:szCs w:val="24"/>
          <w:lang w:val="en-ID"/>
        </w:rPr>
        <w:t xml:space="preserve"> dan </w:t>
      </w:r>
      <w:bookmarkStart w:id="0" w:name="_Hlk101447089"/>
      <w:r w:rsidRPr="00506944">
        <w:rPr>
          <w:rFonts w:ascii="Times New Roman" w:hAnsi="Times New Roman"/>
          <w:i/>
          <w:iCs/>
          <w:sz w:val="24"/>
          <w:szCs w:val="24"/>
          <w:lang w:val="en-ID"/>
        </w:rPr>
        <w:t>Latin America and The Caribbean</w:t>
      </w:r>
      <w:r w:rsidRPr="00506944">
        <w:rPr>
          <w:rFonts w:ascii="Times New Roman" w:hAnsi="Times New Roman"/>
          <w:iCs/>
          <w:sz w:val="24"/>
          <w:szCs w:val="24"/>
          <w:lang w:val="en-ID"/>
        </w:rPr>
        <w:t xml:space="preserve"> </w:t>
      </w:r>
      <w:bookmarkEnd w:id="0"/>
      <w:r w:rsidRPr="00506944">
        <w:rPr>
          <w:rFonts w:ascii="Times New Roman" w:hAnsi="Times New Roman"/>
          <w:iCs/>
          <w:sz w:val="24"/>
          <w:szCs w:val="24"/>
          <w:lang w:val="en-ID"/>
        </w:rPr>
        <w:t xml:space="preserve">(LAC) </w:t>
      </w:r>
      <w:proofErr w:type="spellStart"/>
      <w:r w:rsidRPr="00506944">
        <w:rPr>
          <w:rFonts w:ascii="Times New Roman" w:hAnsi="Times New Roman"/>
          <w:iCs/>
          <w:sz w:val="24"/>
          <w:szCs w:val="24"/>
          <w:lang w:val="en-ID"/>
        </w:rPr>
        <w:t>selama</w:t>
      </w:r>
      <w:proofErr w:type="spellEnd"/>
      <w:r w:rsidRPr="00506944">
        <w:rPr>
          <w:rFonts w:ascii="Times New Roman" w:hAnsi="Times New Roman"/>
          <w:iCs/>
          <w:sz w:val="24"/>
          <w:szCs w:val="24"/>
          <w:lang w:val="en-ID"/>
        </w:rPr>
        <w:t xml:space="preserve"> 20 </w:t>
      </w:r>
      <w:proofErr w:type="spellStart"/>
      <w:r w:rsidRPr="00506944">
        <w:rPr>
          <w:rFonts w:ascii="Times New Roman" w:hAnsi="Times New Roman"/>
          <w:iCs/>
          <w:sz w:val="24"/>
          <w:szCs w:val="24"/>
          <w:lang w:val="en-ID"/>
        </w:rPr>
        <w:t>tahun</w:t>
      </w:r>
      <w:proofErr w:type="spellEnd"/>
      <w:r w:rsidRPr="00506944">
        <w:rPr>
          <w:rFonts w:ascii="Times New Roman" w:hAnsi="Times New Roman"/>
          <w:iCs/>
          <w:sz w:val="24"/>
          <w:szCs w:val="24"/>
          <w:lang w:val="en-ID"/>
        </w:rPr>
        <w:t xml:space="preserve"> </w:t>
      </w:r>
      <w:proofErr w:type="spellStart"/>
      <w:r w:rsidRPr="00506944">
        <w:rPr>
          <w:rFonts w:ascii="Times New Roman" w:hAnsi="Times New Roman"/>
          <w:iCs/>
          <w:sz w:val="24"/>
          <w:szCs w:val="24"/>
          <w:lang w:val="en-ID"/>
        </w:rPr>
        <w:t>terakhir</w:t>
      </w:r>
      <w:proofErr w:type="spellEnd"/>
      <w:r w:rsidRPr="00506944">
        <w:rPr>
          <w:rFonts w:ascii="Times New Roman" w:hAnsi="Times New Roman"/>
          <w:iCs/>
          <w:sz w:val="24"/>
          <w:szCs w:val="24"/>
          <w:lang w:val="en-ID"/>
        </w:rPr>
        <w:t xml:space="preserve"> </w:t>
      </w:r>
      <w:proofErr w:type="spellStart"/>
      <w:r w:rsidRPr="00506944">
        <w:rPr>
          <w:rFonts w:ascii="Times New Roman" w:hAnsi="Times New Roman"/>
          <w:iCs/>
          <w:sz w:val="24"/>
          <w:szCs w:val="24"/>
          <w:lang w:val="en-ID"/>
        </w:rPr>
        <w:t>semenjak</w:t>
      </w:r>
      <w:proofErr w:type="spellEnd"/>
      <w:r w:rsidRPr="00506944">
        <w:rPr>
          <w:rFonts w:ascii="Times New Roman" w:hAnsi="Times New Roman"/>
          <w:iCs/>
          <w:sz w:val="24"/>
          <w:szCs w:val="24"/>
          <w:lang w:val="en-ID"/>
        </w:rPr>
        <w:t xml:space="preserve"> 2001. </w:t>
      </w:r>
    </w:p>
    <w:p w14:paraId="42C29396" w14:textId="77777777" w:rsidR="00BA79E5" w:rsidRPr="00BA79E5" w:rsidRDefault="00092B1D" w:rsidP="008041B7">
      <w:pPr>
        <w:spacing w:after="0" w:line="240" w:lineRule="auto"/>
        <w:ind w:firstLine="720"/>
        <w:jc w:val="both"/>
        <w:rPr>
          <w:rFonts w:ascii="Times New Roman" w:hAnsi="Times New Roman"/>
          <w:iCs/>
          <w:sz w:val="24"/>
          <w:szCs w:val="24"/>
          <w:lang w:val="en-US"/>
        </w:rPr>
      </w:pPr>
      <w:proofErr w:type="spellStart"/>
      <w:r w:rsidRPr="00092B1D">
        <w:rPr>
          <w:rFonts w:ascii="Times New Roman" w:hAnsi="Times New Roman"/>
          <w:iCs/>
          <w:sz w:val="24"/>
          <w:szCs w:val="24"/>
          <w:lang w:val="en-ID"/>
        </w:rPr>
        <w:t>Semenjak</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tahun</w:t>
      </w:r>
      <w:proofErr w:type="spellEnd"/>
      <w:r w:rsidRPr="00092B1D">
        <w:rPr>
          <w:rFonts w:ascii="Times New Roman" w:hAnsi="Times New Roman"/>
          <w:iCs/>
          <w:sz w:val="24"/>
          <w:szCs w:val="24"/>
          <w:lang w:val="en-ID"/>
        </w:rPr>
        <w:t xml:space="preserve"> 2015, </w:t>
      </w:r>
      <w:proofErr w:type="spellStart"/>
      <w:r w:rsidRPr="00092B1D">
        <w:rPr>
          <w:rFonts w:ascii="Times New Roman" w:hAnsi="Times New Roman"/>
          <w:iCs/>
          <w:sz w:val="24"/>
          <w:szCs w:val="24"/>
          <w:lang w:val="en-ID"/>
        </w:rPr>
        <w:t>Presiden</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Tiongkok</w:t>
      </w:r>
      <w:proofErr w:type="spellEnd"/>
      <w:r w:rsidRPr="00092B1D">
        <w:rPr>
          <w:rFonts w:ascii="Times New Roman" w:hAnsi="Times New Roman"/>
          <w:iCs/>
          <w:sz w:val="24"/>
          <w:szCs w:val="24"/>
          <w:lang w:val="en-ID"/>
        </w:rPr>
        <w:t xml:space="preserve"> Xi Jinping </w:t>
      </w:r>
      <w:proofErr w:type="spellStart"/>
      <w:r w:rsidRPr="00092B1D">
        <w:rPr>
          <w:rFonts w:ascii="Times New Roman" w:hAnsi="Times New Roman"/>
          <w:iCs/>
          <w:sz w:val="24"/>
          <w:szCs w:val="24"/>
          <w:lang w:val="en-ID"/>
        </w:rPr>
        <w:t>telah</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berpartisipasi</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dalam</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tiga</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pertemuan</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dengan</w:t>
      </w:r>
      <w:proofErr w:type="spellEnd"/>
      <w:r w:rsidRPr="00092B1D">
        <w:rPr>
          <w:rFonts w:ascii="Times New Roman" w:hAnsi="Times New Roman"/>
          <w:iCs/>
          <w:sz w:val="24"/>
          <w:szCs w:val="24"/>
          <w:lang w:val="en-ID"/>
        </w:rPr>
        <w:t xml:space="preserve"> para </w:t>
      </w:r>
      <w:proofErr w:type="spellStart"/>
      <w:r w:rsidRPr="00092B1D">
        <w:rPr>
          <w:rFonts w:ascii="Times New Roman" w:hAnsi="Times New Roman"/>
          <w:iCs/>
          <w:sz w:val="24"/>
          <w:szCs w:val="24"/>
          <w:lang w:val="en-ID"/>
        </w:rPr>
        <w:t>pemimpin</w:t>
      </w:r>
      <w:proofErr w:type="spellEnd"/>
      <w:r w:rsidRPr="00092B1D">
        <w:rPr>
          <w:rFonts w:ascii="Times New Roman" w:hAnsi="Times New Roman"/>
          <w:iCs/>
          <w:sz w:val="24"/>
          <w:szCs w:val="24"/>
          <w:lang w:val="en-ID"/>
        </w:rPr>
        <w:t xml:space="preserve"> dan </w:t>
      </w:r>
      <w:proofErr w:type="spellStart"/>
      <w:r w:rsidRPr="00092B1D">
        <w:rPr>
          <w:rFonts w:ascii="Times New Roman" w:hAnsi="Times New Roman"/>
          <w:iCs/>
          <w:sz w:val="24"/>
          <w:szCs w:val="24"/>
          <w:lang w:val="en-ID"/>
        </w:rPr>
        <w:t>menteri</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luar</w:t>
      </w:r>
      <w:proofErr w:type="spellEnd"/>
      <w:r w:rsidRPr="00092B1D">
        <w:rPr>
          <w:rFonts w:ascii="Times New Roman" w:hAnsi="Times New Roman"/>
          <w:iCs/>
          <w:sz w:val="24"/>
          <w:szCs w:val="24"/>
          <w:lang w:val="en-ID"/>
        </w:rPr>
        <w:t xml:space="preserve"> negeri </w:t>
      </w:r>
      <w:proofErr w:type="spellStart"/>
      <w:r w:rsidRPr="00092B1D">
        <w:rPr>
          <w:rFonts w:ascii="Times New Roman" w:hAnsi="Times New Roman"/>
          <w:iCs/>
          <w:sz w:val="24"/>
          <w:szCs w:val="24"/>
          <w:lang w:val="en-ID"/>
        </w:rPr>
        <w:t>dari</w:t>
      </w:r>
      <w:proofErr w:type="spellEnd"/>
      <w:r w:rsidRPr="00092B1D">
        <w:rPr>
          <w:rFonts w:ascii="Times New Roman" w:hAnsi="Times New Roman"/>
          <w:iCs/>
          <w:sz w:val="24"/>
          <w:szCs w:val="24"/>
          <w:lang w:val="en-ID"/>
        </w:rPr>
        <w:t xml:space="preserve"> </w:t>
      </w:r>
      <w:r w:rsidRPr="00092B1D">
        <w:rPr>
          <w:rFonts w:ascii="Times New Roman" w:hAnsi="Times New Roman"/>
          <w:i/>
          <w:iCs/>
          <w:sz w:val="24"/>
          <w:szCs w:val="24"/>
          <w:lang w:val="en-ID"/>
        </w:rPr>
        <w:t>Community of Latin American and Caribbean States</w:t>
      </w:r>
      <w:r w:rsidRPr="00092B1D">
        <w:rPr>
          <w:rFonts w:ascii="Times New Roman" w:hAnsi="Times New Roman"/>
          <w:iCs/>
          <w:sz w:val="24"/>
          <w:szCs w:val="24"/>
          <w:lang w:val="en-ID"/>
        </w:rPr>
        <w:t xml:space="preserve"> (CELAC), yang </w:t>
      </w:r>
      <w:proofErr w:type="spellStart"/>
      <w:r w:rsidRPr="00092B1D">
        <w:rPr>
          <w:rFonts w:ascii="Times New Roman" w:hAnsi="Times New Roman"/>
          <w:iCs/>
          <w:sz w:val="24"/>
          <w:szCs w:val="24"/>
          <w:lang w:val="en-ID"/>
        </w:rPr>
        <w:t>merupakan</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sebuah</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organisasi</w:t>
      </w:r>
      <w:proofErr w:type="spellEnd"/>
      <w:r w:rsidRPr="00092B1D">
        <w:rPr>
          <w:rFonts w:ascii="Times New Roman" w:hAnsi="Times New Roman"/>
          <w:iCs/>
          <w:sz w:val="24"/>
          <w:szCs w:val="24"/>
          <w:lang w:val="en-ID"/>
        </w:rPr>
        <w:t xml:space="preserve"> wilayah </w:t>
      </w:r>
      <w:proofErr w:type="spellStart"/>
      <w:r w:rsidRPr="00092B1D">
        <w:rPr>
          <w:rFonts w:ascii="Times New Roman" w:hAnsi="Times New Roman"/>
          <w:iCs/>
          <w:sz w:val="24"/>
          <w:szCs w:val="24"/>
          <w:lang w:val="en-ID"/>
        </w:rPr>
        <w:t>luas</w:t>
      </w:r>
      <w:proofErr w:type="spellEnd"/>
      <w:r w:rsidRPr="00092B1D">
        <w:rPr>
          <w:rFonts w:ascii="Times New Roman" w:hAnsi="Times New Roman"/>
          <w:iCs/>
          <w:sz w:val="24"/>
          <w:szCs w:val="24"/>
          <w:lang w:val="en-ID"/>
        </w:rPr>
        <w:t xml:space="preserve"> yang </w:t>
      </w:r>
      <w:proofErr w:type="spellStart"/>
      <w:r w:rsidRPr="00092B1D">
        <w:rPr>
          <w:rFonts w:ascii="Times New Roman" w:hAnsi="Times New Roman"/>
          <w:iCs/>
          <w:sz w:val="24"/>
          <w:szCs w:val="24"/>
          <w:lang w:val="en-ID"/>
        </w:rPr>
        <w:t>mengecualikan</w:t>
      </w:r>
      <w:proofErr w:type="spellEnd"/>
      <w:r w:rsidRPr="00092B1D">
        <w:rPr>
          <w:rFonts w:ascii="Times New Roman" w:hAnsi="Times New Roman"/>
          <w:iCs/>
          <w:sz w:val="24"/>
          <w:szCs w:val="24"/>
          <w:lang w:val="en-ID"/>
        </w:rPr>
        <w:t xml:space="preserve"> Amerika </w:t>
      </w:r>
      <w:proofErr w:type="spellStart"/>
      <w:r w:rsidRPr="00092B1D">
        <w:rPr>
          <w:rFonts w:ascii="Times New Roman" w:hAnsi="Times New Roman"/>
          <w:iCs/>
          <w:sz w:val="24"/>
          <w:szCs w:val="24"/>
          <w:lang w:val="en-ID"/>
        </w:rPr>
        <w:t>Serikat</w:t>
      </w:r>
      <w:proofErr w:type="spellEnd"/>
      <w:r w:rsidRPr="00092B1D">
        <w:rPr>
          <w:rFonts w:ascii="Times New Roman" w:hAnsi="Times New Roman"/>
          <w:iCs/>
          <w:sz w:val="24"/>
          <w:szCs w:val="24"/>
          <w:lang w:val="en-ID"/>
        </w:rPr>
        <w:t xml:space="preserve"> dan </w:t>
      </w:r>
      <w:proofErr w:type="spellStart"/>
      <w:r w:rsidRPr="00092B1D">
        <w:rPr>
          <w:rFonts w:ascii="Times New Roman" w:hAnsi="Times New Roman"/>
          <w:iCs/>
          <w:sz w:val="24"/>
          <w:szCs w:val="24"/>
          <w:lang w:val="en-ID"/>
        </w:rPr>
        <w:t>Kanada</w:t>
      </w:r>
      <w:proofErr w:type="spellEnd"/>
      <w:r>
        <w:rPr>
          <w:rFonts w:ascii="Times New Roman" w:hAnsi="Times New Roman"/>
          <w:iCs/>
          <w:sz w:val="24"/>
          <w:szCs w:val="24"/>
          <w:lang w:val="en-ID"/>
        </w:rPr>
        <w:t xml:space="preserve">. </w:t>
      </w:r>
      <w:r w:rsidRPr="00092B1D">
        <w:rPr>
          <w:rFonts w:ascii="Times New Roman" w:hAnsi="Times New Roman"/>
          <w:iCs/>
          <w:sz w:val="24"/>
          <w:szCs w:val="24"/>
          <w:lang w:val="en-ID"/>
        </w:rPr>
        <w:t xml:space="preserve">Dan pada </w:t>
      </w:r>
      <w:proofErr w:type="spellStart"/>
      <w:r w:rsidRPr="00092B1D">
        <w:rPr>
          <w:rFonts w:ascii="Times New Roman" w:hAnsi="Times New Roman"/>
          <w:iCs/>
          <w:sz w:val="24"/>
          <w:szCs w:val="24"/>
          <w:lang w:val="en-ID"/>
        </w:rPr>
        <w:t>tahun</w:t>
      </w:r>
      <w:proofErr w:type="spellEnd"/>
      <w:r w:rsidRPr="00092B1D">
        <w:rPr>
          <w:rFonts w:ascii="Times New Roman" w:hAnsi="Times New Roman"/>
          <w:iCs/>
          <w:sz w:val="24"/>
          <w:szCs w:val="24"/>
          <w:lang w:val="en-ID"/>
        </w:rPr>
        <w:t xml:space="preserve"> 2018, </w:t>
      </w:r>
      <w:proofErr w:type="spellStart"/>
      <w:r w:rsidRPr="00092B1D">
        <w:rPr>
          <w:rFonts w:ascii="Times New Roman" w:hAnsi="Times New Roman"/>
          <w:iCs/>
          <w:sz w:val="24"/>
          <w:szCs w:val="24"/>
          <w:lang w:val="en-ID"/>
        </w:rPr>
        <w:t>Tiongkok</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mengundang</w:t>
      </w:r>
      <w:proofErr w:type="spellEnd"/>
      <w:r w:rsidRPr="00092B1D">
        <w:rPr>
          <w:rFonts w:ascii="Times New Roman" w:hAnsi="Times New Roman"/>
          <w:iCs/>
          <w:sz w:val="24"/>
          <w:szCs w:val="24"/>
          <w:lang w:val="en-ID"/>
        </w:rPr>
        <w:t xml:space="preserve"> negara-negara di LAC </w:t>
      </w:r>
      <w:proofErr w:type="spellStart"/>
      <w:r w:rsidRPr="00092B1D">
        <w:rPr>
          <w:rFonts w:ascii="Times New Roman" w:hAnsi="Times New Roman"/>
          <w:iCs/>
          <w:sz w:val="24"/>
          <w:szCs w:val="24"/>
          <w:lang w:val="en-ID"/>
        </w:rPr>
        <w:t>untuk</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dapat</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berpartisipasi</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dalam</w:t>
      </w:r>
      <w:proofErr w:type="spellEnd"/>
      <w:r w:rsidRPr="00092B1D">
        <w:rPr>
          <w:rFonts w:ascii="Times New Roman" w:hAnsi="Times New Roman"/>
          <w:iCs/>
          <w:sz w:val="24"/>
          <w:szCs w:val="24"/>
          <w:lang w:val="en-ID"/>
        </w:rPr>
        <w:t xml:space="preserve"> </w:t>
      </w:r>
      <w:r w:rsidRPr="00092B1D">
        <w:rPr>
          <w:rFonts w:ascii="Times New Roman" w:hAnsi="Times New Roman"/>
          <w:i/>
          <w:iCs/>
          <w:sz w:val="24"/>
          <w:szCs w:val="24"/>
          <w:lang w:val="en-ID"/>
        </w:rPr>
        <w:t xml:space="preserve">Belt and Road Initiative </w:t>
      </w:r>
      <w:proofErr w:type="spellStart"/>
      <w:r w:rsidRPr="00092B1D">
        <w:rPr>
          <w:rFonts w:ascii="Times New Roman" w:hAnsi="Times New Roman"/>
          <w:iCs/>
          <w:sz w:val="24"/>
          <w:szCs w:val="24"/>
          <w:lang w:val="en-ID"/>
        </w:rPr>
        <w:t>dengan</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fokus</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Tiongkok</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untuk</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mendukung</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pembangunan</w:t>
      </w:r>
      <w:proofErr w:type="spellEnd"/>
      <w:r w:rsidRPr="00092B1D">
        <w:rPr>
          <w:rFonts w:ascii="Times New Roman" w:hAnsi="Times New Roman"/>
          <w:iCs/>
          <w:sz w:val="24"/>
          <w:szCs w:val="24"/>
          <w:lang w:val="en-ID"/>
        </w:rPr>
        <w:t xml:space="preserve"> </w:t>
      </w:r>
      <w:proofErr w:type="spellStart"/>
      <w:r w:rsidRPr="00092B1D">
        <w:rPr>
          <w:rFonts w:ascii="Times New Roman" w:hAnsi="Times New Roman"/>
          <w:iCs/>
          <w:sz w:val="24"/>
          <w:szCs w:val="24"/>
          <w:lang w:val="en-ID"/>
        </w:rPr>
        <w:t>infrastruktur</w:t>
      </w:r>
      <w:proofErr w:type="spellEnd"/>
      <w:r w:rsidRPr="00092B1D">
        <w:rPr>
          <w:rFonts w:ascii="Times New Roman" w:hAnsi="Times New Roman"/>
          <w:iCs/>
          <w:sz w:val="24"/>
          <w:szCs w:val="24"/>
          <w:lang w:val="en-ID"/>
        </w:rPr>
        <w:t xml:space="preserve"> di </w:t>
      </w:r>
      <w:proofErr w:type="spellStart"/>
      <w:r w:rsidRPr="00092B1D">
        <w:rPr>
          <w:rFonts w:ascii="Times New Roman" w:hAnsi="Times New Roman"/>
          <w:iCs/>
          <w:sz w:val="24"/>
          <w:szCs w:val="24"/>
          <w:lang w:val="en-ID"/>
        </w:rPr>
        <w:t>seluruh</w:t>
      </w:r>
      <w:proofErr w:type="spellEnd"/>
      <w:r w:rsidRPr="00092B1D">
        <w:rPr>
          <w:rFonts w:ascii="Times New Roman" w:hAnsi="Times New Roman"/>
          <w:iCs/>
          <w:sz w:val="24"/>
          <w:szCs w:val="24"/>
          <w:lang w:val="en-ID"/>
        </w:rPr>
        <w:t xml:space="preserve"> dunia</w:t>
      </w:r>
      <w:r w:rsidRPr="00092B1D">
        <w:rPr>
          <w:rFonts w:ascii="Times New Roman" w:hAnsi="Times New Roman"/>
          <w:iCs/>
          <w:sz w:val="24"/>
          <w:szCs w:val="24"/>
          <w:lang w:val="en-US"/>
        </w:rPr>
        <w:t xml:space="preserve"> </w:t>
      </w:r>
      <w:r w:rsidR="003B7FA6" w:rsidRPr="003B7FA6">
        <w:rPr>
          <w:rFonts w:ascii="Times New Roman" w:hAnsi="Times New Roman"/>
          <w:iCs/>
          <w:color w:val="4472C4" w:themeColor="accent1"/>
          <w:sz w:val="24"/>
          <w:szCs w:val="24"/>
          <w:lang w:val="en-US"/>
        </w:rPr>
        <w:t>(</w:t>
      </w:r>
      <w:r w:rsidRPr="00092B1D">
        <w:rPr>
          <w:rFonts w:ascii="Times New Roman" w:hAnsi="Times New Roman"/>
          <w:color w:val="4472C4" w:themeColor="accent1"/>
          <w:lang w:val="en-ID"/>
        </w:rPr>
        <w:t>Congressional Research Service</w:t>
      </w:r>
      <w:r w:rsidR="003B7FA6" w:rsidRPr="003B7FA6">
        <w:rPr>
          <w:rFonts w:ascii="Times New Roman" w:hAnsi="Times New Roman"/>
          <w:color w:val="4472C4" w:themeColor="accent1"/>
          <w:lang w:val="en-US"/>
        </w:rPr>
        <w:t>, 2020)</w:t>
      </w:r>
      <w:r w:rsidR="003B7FA6">
        <w:rPr>
          <w:rFonts w:ascii="Times New Roman" w:hAnsi="Times New Roman"/>
          <w:iCs/>
          <w:sz w:val="24"/>
          <w:szCs w:val="24"/>
          <w:lang w:val="en-US"/>
        </w:rPr>
        <w:t>.</w:t>
      </w:r>
    </w:p>
    <w:p w14:paraId="3DA4A77A" w14:textId="77777777" w:rsidR="00CE03CE" w:rsidRDefault="00CE03CE" w:rsidP="008041B7">
      <w:pPr>
        <w:spacing w:after="0" w:line="240" w:lineRule="auto"/>
        <w:ind w:firstLine="720"/>
        <w:jc w:val="both"/>
        <w:rPr>
          <w:rFonts w:ascii="Times New Roman" w:hAnsi="Times New Roman"/>
          <w:sz w:val="24"/>
          <w:szCs w:val="24"/>
          <w:lang w:val="en-ID" w:eastAsia="id-ID"/>
        </w:rPr>
      </w:pPr>
      <w:r w:rsidRPr="00CE03CE">
        <w:rPr>
          <w:rFonts w:ascii="Times New Roman" w:hAnsi="Times New Roman"/>
          <w:sz w:val="24"/>
          <w:szCs w:val="24"/>
          <w:lang w:val="en-US" w:eastAsia="id-ID"/>
        </w:rPr>
        <w:t xml:space="preserve">Negara-negara Amerika Latin yang </w:t>
      </w:r>
      <w:proofErr w:type="spellStart"/>
      <w:r w:rsidRPr="00CE03CE">
        <w:rPr>
          <w:rFonts w:ascii="Times New Roman" w:hAnsi="Times New Roman"/>
          <w:sz w:val="24"/>
          <w:szCs w:val="24"/>
          <w:lang w:val="en-US" w:eastAsia="id-ID"/>
        </w:rPr>
        <w:t>bergabung</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dengan</w:t>
      </w:r>
      <w:proofErr w:type="spellEnd"/>
      <w:r w:rsidRPr="00CE03CE">
        <w:rPr>
          <w:rFonts w:ascii="Times New Roman" w:hAnsi="Times New Roman"/>
          <w:sz w:val="24"/>
          <w:szCs w:val="24"/>
          <w:lang w:val="en-US" w:eastAsia="id-ID"/>
        </w:rPr>
        <w:t xml:space="preserve"> </w:t>
      </w:r>
      <w:r w:rsidRPr="00CE03CE">
        <w:rPr>
          <w:rFonts w:ascii="Times New Roman" w:hAnsi="Times New Roman"/>
          <w:i/>
          <w:iCs/>
          <w:sz w:val="24"/>
          <w:szCs w:val="24"/>
          <w:lang w:val="en-US" w:eastAsia="id-ID"/>
        </w:rPr>
        <w:t>Belt and Road Initiative</w:t>
      </w:r>
      <w:r w:rsidRPr="00CE03CE">
        <w:rPr>
          <w:rFonts w:ascii="Times New Roman" w:hAnsi="Times New Roman"/>
          <w:sz w:val="24"/>
          <w:szCs w:val="24"/>
          <w:lang w:val="en-US" w:eastAsia="id-ID"/>
        </w:rPr>
        <w:t xml:space="preserve"> pada </w:t>
      </w:r>
      <w:proofErr w:type="spellStart"/>
      <w:r w:rsidRPr="00CE03CE">
        <w:rPr>
          <w:rFonts w:ascii="Times New Roman" w:hAnsi="Times New Roman"/>
          <w:sz w:val="24"/>
          <w:szCs w:val="24"/>
          <w:lang w:val="en-US" w:eastAsia="id-ID"/>
        </w:rPr>
        <w:t>tahun</w:t>
      </w:r>
      <w:proofErr w:type="spellEnd"/>
      <w:r w:rsidRPr="00CE03CE">
        <w:rPr>
          <w:rFonts w:ascii="Times New Roman" w:hAnsi="Times New Roman"/>
          <w:sz w:val="24"/>
          <w:szCs w:val="24"/>
          <w:lang w:val="en-US" w:eastAsia="id-ID"/>
        </w:rPr>
        <w:t xml:space="preserve"> 2018 </w:t>
      </w:r>
      <w:proofErr w:type="spellStart"/>
      <w:r w:rsidRPr="00CE03CE">
        <w:rPr>
          <w:rFonts w:ascii="Times New Roman" w:hAnsi="Times New Roman"/>
          <w:sz w:val="24"/>
          <w:szCs w:val="24"/>
          <w:lang w:val="en-US" w:eastAsia="id-ID"/>
        </w:rPr>
        <w:t>merupakan</w:t>
      </w:r>
      <w:proofErr w:type="spellEnd"/>
      <w:r w:rsidRPr="00CE03CE">
        <w:rPr>
          <w:rFonts w:ascii="Times New Roman" w:hAnsi="Times New Roman"/>
          <w:sz w:val="24"/>
          <w:szCs w:val="24"/>
          <w:lang w:val="en-US" w:eastAsia="id-ID"/>
        </w:rPr>
        <w:t xml:space="preserve"> negara-negara </w:t>
      </w:r>
      <w:proofErr w:type="spellStart"/>
      <w:r w:rsidRPr="00CE03CE">
        <w:rPr>
          <w:rFonts w:ascii="Times New Roman" w:hAnsi="Times New Roman"/>
          <w:sz w:val="24"/>
          <w:szCs w:val="24"/>
          <w:lang w:val="en-US" w:eastAsia="id-ID"/>
        </w:rPr>
        <w:t>kecil</w:t>
      </w:r>
      <w:proofErr w:type="spellEnd"/>
      <w:r w:rsidRPr="00CE03CE">
        <w:rPr>
          <w:rFonts w:ascii="Times New Roman" w:hAnsi="Times New Roman"/>
          <w:sz w:val="24"/>
          <w:szCs w:val="24"/>
          <w:lang w:val="en-US" w:eastAsia="id-ID"/>
        </w:rPr>
        <w:t xml:space="preserve"> di LAC, </w:t>
      </w:r>
      <w:proofErr w:type="spellStart"/>
      <w:r w:rsidRPr="00CE03CE">
        <w:rPr>
          <w:rFonts w:ascii="Times New Roman" w:hAnsi="Times New Roman"/>
          <w:sz w:val="24"/>
          <w:szCs w:val="24"/>
          <w:lang w:val="en-US" w:eastAsia="id-ID"/>
        </w:rPr>
        <w:t>sedangkan</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untuk</w:t>
      </w:r>
      <w:proofErr w:type="spellEnd"/>
      <w:r w:rsidRPr="00CE03CE">
        <w:rPr>
          <w:rFonts w:ascii="Times New Roman" w:hAnsi="Times New Roman"/>
          <w:sz w:val="24"/>
          <w:szCs w:val="24"/>
          <w:lang w:val="en-US" w:eastAsia="id-ID"/>
        </w:rPr>
        <w:t xml:space="preserve"> negara-negara yang </w:t>
      </w:r>
      <w:proofErr w:type="spellStart"/>
      <w:r w:rsidRPr="00CE03CE">
        <w:rPr>
          <w:rFonts w:ascii="Times New Roman" w:hAnsi="Times New Roman"/>
          <w:sz w:val="24"/>
          <w:szCs w:val="24"/>
          <w:lang w:val="en-US" w:eastAsia="id-ID"/>
        </w:rPr>
        <w:t>menjadi</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fokus</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ekonomi</w:t>
      </w:r>
      <w:proofErr w:type="spellEnd"/>
      <w:r w:rsidRPr="00CE03CE">
        <w:rPr>
          <w:rFonts w:ascii="Times New Roman" w:hAnsi="Times New Roman"/>
          <w:sz w:val="24"/>
          <w:szCs w:val="24"/>
          <w:lang w:val="en-US" w:eastAsia="id-ID"/>
        </w:rPr>
        <w:t xml:space="preserve"> di Amerika Latin </w:t>
      </w:r>
      <w:proofErr w:type="spellStart"/>
      <w:r w:rsidRPr="00CE03CE">
        <w:rPr>
          <w:rFonts w:ascii="Times New Roman" w:hAnsi="Times New Roman"/>
          <w:sz w:val="24"/>
          <w:szCs w:val="24"/>
          <w:lang w:val="en-US" w:eastAsia="id-ID"/>
        </w:rPr>
        <w:t>ada</w:t>
      </w:r>
      <w:proofErr w:type="spellEnd"/>
      <w:r w:rsidRPr="00CE03CE">
        <w:rPr>
          <w:rFonts w:ascii="Times New Roman" w:hAnsi="Times New Roman"/>
          <w:sz w:val="24"/>
          <w:szCs w:val="24"/>
          <w:lang w:val="en-US" w:eastAsia="id-ID"/>
        </w:rPr>
        <w:t xml:space="preserve"> lima negara </w:t>
      </w:r>
      <w:proofErr w:type="spellStart"/>
      <w:r w:rsidRPr="00CE03CE">
        <w:rPr>
          <w:rFonts w:ascii="Times New Roman" w:hAnsi="Times New Roman"/>
          <w:sz w:val="24"/>
          <w:szCs w:val="24"/>
          <w:lang w:val="en-US" w:eastAsia="id-ID"/>
        </w:rPr>
        <w:t>yaitu</w:t>
      </w:r>
      <w:proofErr w:type="spellEnd"/>
      <w:r w:rsidRPr="00CE03CE">
        <w:rPr>
          <w:rFonts w:ascii="Times New Roman" w:hAnsi="Times New Roman"/>
          <w:sz w:val="24"/>
          <w:szCs w:val="24"/>
          <w:lang w:val="en-US" w:eastAsia="id-ID"/>
        </w:rPr>
        <w:t xml:space="preserve"> Argentina, </w:t>
      </w:r>
      <w:proofErr w:type="spellStart"/>
      <w:r w:rsidRPr="00CE03CE">
        <w:rPr>
          <w:rFonts w:ascii="Times New Roman" w:hAnsi="Times New Roman"/>
          <w:sz w:val="24"/>
          <w:szCs w:val="24"/>
          <w:lang w:val="en-US" w:eastAsia="id-ID"/>
        </w:rPr>
        <w:t>Brasil</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Meksiko</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Kolombia</w:t>
      </w:r>
      <w:proofErr w:type="spellEnd"/>
      <w:r w:rsidRPr="00CE03CE">
        <w:rPr>
          <w:rFonts w:ascii="Times New Roman" w:hAnsi="Times New Roman"/>
          <w:sz w:val="24"/>
          <w:szCs w:val="24"/>
          <w:lang w:val="en-US" w:eastAsia="id-ID"/>
        </w:rPr>
        <w:t>, dan Venezuela</w:t>
      </w:r>
      <w:r>
        <w:rPr>
          <w:rFonts w:ascii="Times New Roman" w:hAnsi="Times New Roman"/>
          <w:sz w:val="24"/>
          <w:szCs w:val="24"/>
          <w:lang w:val="en-US" w:eastAsia="id-ID"/>
        </w:rPr>
        <w:t xml:space="preserve">. </w:t>
      </w:r>
      <w:r w:rsidRPr="00CE03CE">
        <w:rPr>
          <w:rFonts w:ascii="Times New Roman" w:hAnsi="Times New Roman"/>
          <w:sz w:val="24"/>
          <w:szCs w:val="24"/>
          <w:lang w:val="en-US" w:eastAsia="id-ID"/>
        </w:rPr>
        <w:t xml:space="preserve">Dari </w:t>
      </w:r>
      <w:proofErr w:type="spellStart"/>
      <w:r w:rsidRPr="00CE03CE">
        <w:rPr>
          <w:rFonts w:ascii="Times New Roman" w:hAnsi="Times New Roman"/>
          <w:sz w:val="24"/>
          <w:szCs w:val="24"/>
          <w:lang w:val="en-US" w:eastAsia="id-ID"/>
        </w:rPr>
        <w:t>kelima</w:t>
      </w:r>
      <w:proofErr w:type="spellEnd"/>
      <w:r w:rsidRPr="00CE03CE">
        <w:rPr>
          <w:rFonts w:ascii="Times New Roman" w:hAnsi="Times New Roman"/>
          <w:sz w:val="24"/>
          <w:szCs w:val="24"/>
          <w:lang w:val="en-US" w:eastAsia="id-ID"/>
        </w:rPr>
        <w:t xml:space="preserve"> negara </w:t>
      </w:r>
      <w:proofErr w:type="spellStart"/>
      <w:r w:rsidRPr="00CE03CE">
        <w:rPr>
          <w:rFonts w:ascii="Times New Roman" w:hAnsi="Times New Roman"/>
          <w:sz w:val="24"/>
          <w:szCs w:val="24"/>
          <w:lang w:val="en-US" w:eastAsia="id-ID"/>
        </w:rPr>
        <w:t>ini</w:t>
      </w:r>
      <w:proofErr w:type="spellEnd"/>
      <w:r w:rsidRPr="00CE03CE">
        <w:rPr>
          <w:rFonts w:ascii="Times New Roman" w:hAnsi="Times New Roman"/>
          <w:sz w:val="24"/>
          <w:szCs w:val="24"/>
          <w:lang w:val="en-US" w:eastAsia="id-ID"/>
        </w:rPr>
        <w:t xml:space="preserve"> yang </w:t>
      </w:r>
      <w:proofErr w:type="spellStart"/>
      <w:r w:rsidRPr="00CE03CE">
        <w:rPr>
          <w:rFonts w:ascii="Times New Roman" w:hAnsi="Times New Roman"/>
          <w:sz w:val="24"/>
          <w:szCs w:val="24"/>
          <w:lang w:val="en-US" w:eastAsia="id-ID"/>
        </w:rPr>
        <w:t>pertama</w:t>
      </w:r>
      <w:proofErr w:type="spellEnd"/>
      <w:r w:rsidRPr="00CE03CE">
        <w:rPr>
          <w:rFonts w:ascii="Times New Roman" w:hAnsi="Times New Roman"/>
          <w:sz w:val="24"/>
          <w:szCs w:val="24"/>
          <w:lang w:val="en-US" w:eastAsia="id-ID"/>
        </w:rPr>
        <w:t xml:space="preserve"> kali </w:t>
      </w:r>
      <w:proofErr w:type="spellStart"/>
      <w:r w:rsidRPr="00CE03CE">
        <w:rPr>
          <w:rFonts w:ascii="Times New Roman" w:hAnsi="Times New Roman"/>
          <w:sz w:val="24"/>
          <w:szCs w:val="24"/>
          <w:lang w:val="en-US" w:eastAsia="id-ID"/>
        </w:rPr>
        <w:t>menandatangani</w:t>
      </w:r>
      <w:proofErr w:type="spellEnd"/>
      <w:r w:rsidRPr="00CE03CE">
        <w:rPr>
          <w:rFonts w:ascii="Times New Roman" w:hAnsi="Times New Roman"/>
          <w:sz w:val="24"/>
          <w:szCs w:val="24"/>
          <w:lang w:val="en-US" w:eastAsia="id-ID"/>
        </w:rPr>
        <w:t xml:space="preserve"> MoU </w:t>
      </w:r>
      <w:proofErr w:type="spellStart"/>
      <w:r w:rsidRPr="00CE03CE">
        <w:rPr>
          <w:rFonts w:ascii="Times New Roman" w:hAnsi="Times New Roman"/>
          <w:sz w:val="24"/>
          <w:szCs w:val="24"/>
          <w:lang w:val="en-US" w:eastAsia="id-ID"/>
        </w:rPr>
        <w:t>terkait</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kerjasama</w:t>
      </w:r>
      <w:proofErr w:type="spellEnd"/>
      <w:r w:rsidRPr="00CE03CE">
        <w:rPr>
          <w:rFonts w:ascii="Times New Roman" w:hAnsi="Times New Roman"/>
          <w:sz w:val="24"/>
          <w:szCs w:val="24"/>
          <w:lang w:val="en-US" w:eastAsia="id-ID"/>
        </w:rPr>
        <w:t xml:space="preserve"> </w:t>
      </w:r>
      <w:r w:rsidRPr="00CE03CE">
        <w:rPr>
          <w:rFonts w:ascii="Times New Roman" w:hAnsi="Times New Roman"/>
          <w:i/>
          <w:iCs/>
          <w:sz w:val="24"/>
          <w:szCs w:val="24"/>
          <w:lang w:val="en-US" w:eastAsia="id-ID"/>
        </w:rPr>
        <w:t>Belt and Road Initiative</w:t>
      </w:r>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adalah</w:t>
      </w:r>
      <w:proofErr w:type="spellEnd"/>
      <w:r w:rsidRPr="00CE03CE">
        <w:rPr>
          <w:rFonts w:ascii="Times New Roman" w:hAnsi="Times New Roman"/>
          <w:sz w:val="24"/>
          <w:szCs w:val="24"/>
          <w:lang w:val="en-US" w:eastAsia="id-ID"/>
        </w:rPr>
        <w:t xml:space="preserve"> Argentina, </w:t>
      </w:r>
      <w:r w:rsidRPr="00CE03CE">
        <w:rPr>
          <w:rFonts w:ascii="Times New Roman" w:hAnsi="Times New Roman"/>
          <w:sz w:val="24"/>
          <w:szCs w:val="24"/>
          <w:lang w:val="en-ID" w:eastAsia="id-ID"/>
        </w:rPr>
        <w:t xml:space="preserve">pada </w:t>
      </w:r>
      <w:proofErr w:type="spellStart"/>
      <w:r w:rsidRPr="00CE03CE">
        <w:rPr>
          <w:rFonts w:ascii="Times New Roman" w:hAnsi="Times New Roman"/>
          <w:sz w:val="24"/>
          <w:szCs w:val="24"/>
          <w:lang w:val="en-ID" w:eastAsia="id-ID"/>
        </w:rPr>
        <w:t>tanggal</w:t>
      </w:r>
      <w:proofErr w:type="spellEnd"/>
      <w:r w:rsidRPr="00CE03CE">
        <w:rPr>
          <w:rFonts w:ascii="Times New Roman" w:hAnsi="Times New Roman"/>
          <w:sz w:val="24"/>
          <w:szCs w:val="24"/>
          <w:lang w:val="en-ID" w:eastAsia="id-ID"/>
        </w:rPr>
        <w:t xml:space="preserve"> 6 </w:t>
      </w:r>
      <w:proofErr w:type="spellStart"/>
      <w:r w:rsidRPr="00CE03CE">
        <w:rPr>
          <w:rFonts w:ascii="Times New Roman" w:hAnsi="Times New Roman"/>
          <w:sz w:val="24"/>
          <w:szCs w:val="24"/>
          <w:lang w:val="en-ID" w:eastAsia="id-ID"/>
        </w:rPr>
        <w:t>Februari</w:t>
      </w:r>
      <w:proofErr w:type="spellEnd"/>
      <w:r w:rsidRPr="00CE03CE">
        <w:rPr>
          <w:rFonts w:ascii="Times New Roman" w:hAnsi="Times New Roman"/>
          <w:sz w:val="24"/>
          <w:szCs w:val="24"/>
          <w:lang w:val="en-ID" w:eastAsia="id-ID"/>
        </w:rPr>
        <w:t xml:space="preserve"> 2022, </w:t>
      </w:r>
      <w:proofErr w:type="spellStart"/>
      <w:r w:rsidRPr="00CE03CE">
        <w:rPr>
          <w:rFonts w:ascii="Times New Roman" w:hAnsi="Times New Roman"/>
          <w:sz w:val="24"/>
          <w:szCs w:val="24"/>
          <w:lang w:val="en-ID" w:eastAsia="id-ID"/>
        </w:rPr>
        <w:t>Presiden</w:t>
      </w:r>
      <w:proofErr w:type="spellEnd"/>
      <w:r w:rsidRPr="00CE03CE">
        <w:rPr>
          <w:rFonts w:ascii="Times New Roman" w:hAnsi="Times New Roman"/>
          <w:sz w:val="24"/>
          <w:szCs w:val="24"/>
          <w:lang w:val="en-ID" w:eastAsia="id-ID"/>
        </w:rPr>
        <w:t xml:space="preserve"> Argentina Alberto Fernández dan </w:t>
      </w:r>
      <w:proofErr w:type="spellStart"/>
      <w:r w:rsidRPr="00CE03CE">
        <w:rPr>
          <w:rFonts w:ascii="Times New Roman" w:hAnsi="Times New Roman"/>
          <w:sz w:val="24"/>
          <w:szCs w:val="24"/>
          <w:lang w:val="en-ID" w:eastAsia="id-ID"/>
        </w:rPr>
        <w:t>Presiden</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Tiongkok</w:t>
      </w:r>
      <w:proofErr w:type="spellEnd"/>
      <w:r w:rsidRPr="00CE03CE">
        <w:rPr>
          <w:rFonts w:ascii="Times New Roman" w:hAnsi="Times New Roman"/>
          <w:sz w:val="24"/>
          <w:szCs w:val="24"/>
          <w:lang w:val="en-ID" w:eastAsia="id-ID"/>
        </w:rPr>
        <w:t xml:space="preserve"> Xi Jinping </w:t>
      </w:r>
      <w:proofErr w:type="spellStart"/>
      <w:r w:rsidRPr="00CE03CE">
        <w:rPr>
          <w:rFonts w:ascii="Times New Roman" w:hAnsi="Times New Roman"/>
          <w:sz w:val="24"/>
          <w:szCs w:val="24"/>
          <w:lang w:val="en-ID" w:eastAsia="id-ID"/>
        </w:rPr>
        <w:t>bertemu</w:t>
      </w:r>
      <w:proofErr w:type="spellEnd"/>
      <w:r w:rsidRPr="00CE03CE">
        <w:rPr>
          <w:rFonts w:ascii="Times New Roman" w:hAnsi="Times New Roman"/>
          <w:sz w:val="24"/>
          <w:szCs w:val="24"/>
          <w:lang w:val="en-ID" w:eastAsia="id-ID"/>
        </w:rPr>
        <w:t xml:space="preserve"> di Beijing </w:t>
      </w:r>
      <w:proofErr w:type="spellStart"/>
      <w:r w:rsidRPr="00CE03CE">
        <w:rPr>
          <w:rFonts w:ascii="Times New Roman" w:hAnsi="Times New Roman"/>
          <w:sz w:val="24"/>
          <w:szCs w:val="24"/>
          <w:lang w:val="en-ID" w:eastAsia="id-ID"/>
        </w:rPr>
        <w:t>untuk</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merealisasikan</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kerjasama</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kedua</w:t>
      </w:r>
      <w:proofErr w:type="spellEnd"/>
      <w:r w:rsidRPr="00CE03CE">
        <w:rPr>
          <w:rFonts w:ascii="Times New Roman" w:hAnsi="Times New Roman"/>
          <w:sz w:val="24"/>
          <w:szCs w:val="24"/>
          <w:lang w:val="en-ID" w:eastAsia="id-ID"/>
        </w:rPr>
        <w:t xml:space="preserve"> negara </w:t>
      </w:r>
      <w:proofErr w:type="spellStart"/>
      <w:r w:rsidRPr="00CE03CE">
        <w:rPr>
          <w:rFonts w:ascii="Times New Roman" w:hAnsi="Times New Roman"/>
          <w:sz w:val="24"/>
          <w:szCs w:val="24"/>
          <w:lang w:val="en-ID" w:eastAsia="id-ID"/>
        </w:rPr>
        <w:t>dengan</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menandatangani</w:t>
      </w:r>
      <w:proofErr w:type="spellEnd"/>
      <w:r w:rsidRPr="00CE03CE">
        <w:rPr>
          <w:rFonts w:ascii="Times New Roman" w:hAnsi="Times New Roman"/>
          <w:sz w:val="24"/>
          <w:szCs w:val="24"/>
          <w:lang w:val="en-ID" w:eastAsia="id-ID"/>
        </w:rPr>
        <w:t xml:space="preserve"> Nota </w:t>
      </w:r>
      <w:proofErr w:type="spellStart"/>
      <w:r w:rsidRPr="00CE03CE">
        <w:rPr>
          <w:rFonts w:ascii="Times New Roman" w:hAnsi="Times New Roman"/>
          <w:sz w:val="24"/>
          <w:szCs w:val="24"/>
          <w:lang w:val="en-ID" w:eastAsia="id-ID"/>
        </w:rPr>
        <w:t>Kesepahaman</w:t>
      </w:r>
      <w:proofErr w:type="spellEnd"/>
      <w:r w:rsidRPr="00CE03CE">
        <w:rPr>
          <w:rFonts w:ascii="Times New Roman" w:hAnsi="Times New Roman"/>
          <w:sz w:val="24"/>
          <w:szCs w:val="24"/>
          <w:lang w:val="en-ID" w:eastAsia="id-ID"/>
        </w:rPr>
        <w:t xml:space="preserve"> (MoU) </w:t>
      </w:r>
      <w:proofErr w:type="spellStart"/>
      <w:r w:rsidRPr="00CE03CE">
        <w:rPr>
          <w:rFonts w:ascii="Times New Roman" w:hAnsi="Times New Roman"/>
          <w:sz w:val="24"/>
          <w:szCs w:val="24"/>
          <w:lang w:val="en-ID" w:eastAsia="id-ID"/>
        </w:rPr>
        <w:t>tentang</w:t>
      </w:r>
      <w:proofErr w:type="spellEnd"/>
      <w:r w:rsidRPr="00CE03CE">
        <w:rPr>
          <w:rFonts w:ascii="Times New Roman" w:hAnsi="Times New Roman"/>
          <w:sz w:val="24"/>
          <w:szCs w:val="24"/>
          <w:lang w:val="en-ID" w:eastAsia="id-ID"/>
        </w:rPr>
        <w:t xml:space="preserve"> </w:t>
      </w:r>
      <w:bookmarkStart w:id="1" w:name="_Hlk96505670"/>
      <w:r w:rsidRPr="00CE03CE">
        <w:rPr>
          <w:rFonts w:ascii="Times New Roman" w:hAnsi="Times New Roman"/>
          <w:i/>
          <w:iCs/>
          <w:sz w:val="24"/>
          <w:szCs w:val="24"/>
          <w:lang w:val="en-ID" w:eastAsia="id-ID"/>
        </w:rPr>
        <w:t>Belt and Road Initiative</w:t>
      </w:r>
      <w:bookmarkEnd w:id="1"/>
      <w:r w:rsidRPr="00CE03CE">
        <w:rPr>
          <w:rFonts w:ascii="Times New Roman" w:hAnsi="Times New Roman"/>
          <w:i/>
          <w:iCs/>
          <w:sz w:val="24"/>
          <w:szCs w:val="24"/>
          <w:lang w:val="en-ID" w:eastAsia="id-ID"/>
        </w:rPr>
        <w:t xml:space="preserve"> </w:t>
      </w:r>
      <w:proofErr w:type="spellStart"/>
      <w:r w:rsidRPr="00CE03CE">
        <w:rPr>
          <w:rFonts w:ascii="Times New Roman" w:hAnsi="Times New Roman"/>
          <w:sz w:val="24"/>
          <w:szCs w:val="24"/>
          <w:lang w:val="en-ID" w:eastAsia="id-ID"/>
        </w:rPr>
        <w:t>antara</w:t>
      </w:r>
      <w:proofErr w:type="spellEnd"/>
      <w:r w:rsidRPr="00CE03CE">
        <w:rPr>
          <w:rFonts w:ascii="Times New Roman" w:hAnsi="Times New Roman"/>
          <w:i/>
          <w:iCs/>
          <w:sz w:val="24"/>
          <w:szCs w:val="24"/>
          <w:lang w:val="en-ID" w:eastAsia="id-ID"/>
        </w:rPr>
        <w:t xml:space="preserve"> </w:t>
      </w:r>
      <w:r w:rsidRPr="00CE03CE">
        <w:rPr>
          <w:rFonts w:ascii="Times New Roman" w:hAnsi="Times New Roman"/>
          <w:sz w:val="24"/>
          <w:szCs w:val="24"/>
          <w:lang w:val="en-ID" w:eastAsia="id-ID"/>
        </w:rPr>
        <w:t xml:space="preserve">Argentina dan </w:t>
      </w:r>
      <w:proofErr w:type="spellStart"/>
      <w:r w:rsidRPr="00CE03CE">
        <w:rPr>
          <w:rFonts w:ascii="Times New Roman" w:hAnsi="Times New Roman"/>
          <w:sz w:val="24"/>
          <w:szCs w:val="24"/>
          <w:lang w:val="en-ID" w:eastAsia="id-ID"/>
        </w:rPr>
        <w:t>Tiongkok</w:t>
      </w:r>
      <w:proofErr w:type="spellEnd"/>
      <w:r w:rsidRPr="00CE03CE">
        <w:rPr>
          <w:rFonts w:ascii="Times New Roman" w:hAnsi="Times New Roman"/>
          <w:sz w:val="24"/>
          <w:szCs w:val="24"/>
          <w:lang w:val="en-ID" w:eastAsia="id-ID"/>
        </w:rPr>
        <w:t>.</w:t>
      </w:r>
    </w:p>
    <w:p w14:paraId="70B9BFD2" w14:textId="77777777" w:rsidR="00CE03CE" w:rsidRDefault="00CE03CE" w:rsidP="008041B7">
      <w:pPr>
        <w:spacing w:after="0" w:line="240" w:lineRule="auto"/>
        <w:ind w:firstLine="720"/>
        <w:jc w:val="both"/>
        <w:rPr>
          <w:rFonts w:ascii="Times New Roman" w:hAnsi="Times New Roman"/>
          <w:sz w:val="24"/>
          <w:szCs w:val="24"/>
          <w:lang w:val="en-ID" w:eastAsia="id-ID"/>
        </w:rPr>
      </w:pPr>
      <w:proofErr w:type="spellStart"/>
      <w:r w:rsidRPr="00CE03CE">
        <w:rPr>
          <w:rFonts w:ascii="Times New Roman" w:hAnsi="Times New Roman"/>
          <w:sz w:val="24"/>
          <w:szCs w:val="24"/>
          <w:lang w:val="en-ID" w:eastAsia="id-ID"/>
        </w:rPr>
        <w:t>Tiongkok</w:t>
      </w:r>
      <w:proofErr w:type="spellEnd"/>
      <w:r w:rsidRPr="00CE03CE">
        <w:rPr>
          <w:rFonts w:ascii="Times New Roman" w:hAnsi="Times New Roman"/>
          <w:sz w:val="24"/>
          <w:szCs w:val="24"/>
          <w:lang w:val="en-ID" w:eastAsia="id-ID"/>
        </w:rPr>
        <w:t xml:space="preserve"> dan Argentina </w:t>
      </w:r>
      <w:proofErr w:type="spellStart"/>
      <w:r w:rsidRPr="00CE03CE">
        <w:rPr>
          <w:rFonts w:ascii="Times New Roman" w:hAnsi="Times New Roman"/>
          <w:sz w:val="24"/>
          <w:szCs w:val="24"/>
          <w:lang w:val="en-ID" w:eastAsia="id-ID"/>
        </w:rPr>
        <w:t>sepakat</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untuk</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secara</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aktif</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mengembangkan</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investasi</w:t>
      </w:r>
      <w:proofErr w:type="spellEnd"/>
      <w:r w:rsidRPr="00CE03CE">
        <w:rPr>
          <w:rFonts w:ascii="Times New Roman" w:hAnsi="Times New Roman"/>
          <w:sz w:val="24"/>
          <w:szCs w:val="24"/>
          <w:lang w:val="en-ID" w:eastAsia="id-ID"/>
        </w:rPr>
        <w:t xml:space="preserve"> bilateral, </w:t>
      </w:r>
      <w:proofErr w:type="spellStart"/>
      <w:r w:rsidRPr="00CE03CE">
        <w:rPr>
          <w:rFonts w:ascii="Times New Roman" w:hAnsi="Times New Roman"/>
          <w:sz w:val="24"/>
          <w:szCs w:val="24"/>
          <w:lang w:val="en-ID" w:eastAsia="id-ID"/>
        </w:rPr>
        <w:t>memperluas</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komplementaritas</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ekonomi</w:t>
      </w:r>
      <w:proofErr w:type="spellEnd"/>
      <w:r w:rsidRPr="00CE03CE">
        <w:rPr>
          <w:rFonts w:ascii="Times New Roman" w:hAnsi="Times New Roman"/>
          <w:sz w:val="24"/>
          <w:szCs w:val="24"/>
          <w:lang w:val="en-ID" w:eastAsia="id-ID"/>
        </w:rPr>
        <w:t xml:space="preserve"> dan </w:t>
      </w:r>
      <w:proofErr w:type="spellStart"/>
      <w:r w:rsidRPr="00CE03CE">
        <w:rPr>
          <w:rFonts w:ascii="Times New Roman" w:hAnsi="Times New Roman"/>
          <w:sz w:val="24"/>
          <w:szCs w:val="24"/>
          <w:lang w:val="en-ID" w:eastAsia="id-ID"/>
        </w:rPr>
        <w:t>mencari</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peluang</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ekonomi</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baru</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Pernyataan</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itu</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menambahkan</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bahwa</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mereka</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sepakat</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untuk</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meningkatkan</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pembangunan</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berkelanjutan</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hijau</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investasi</w:t>
      </w:r>
      <w:proofErr w:type="spellEnd"/>
      <w:r w:rsidRPr="00CE03CE">
        <w:rPr>
          <w:rFonts w:ascii="Times New Roman" w:hAnsi="Times New Roman"/>
          <w:sz w:val="24"/>
          <w:szCs w:val="24"/>
          <w:lang w:val="en-ID" w:eastAsia="id-ID"/>
        </w:rPr>
        <w:t>,</w:t>
      </w:r>
      <w:r w:rsidRPr="00CE03CE">
        <w:rPr>
          <w:rFonts w:ascii="Times New Roman" w:hAnsi="Times New Roman"/>
          <w:sz w:val="24"/>
          <w:szCs w:val="24"/>
          <w:lang w:val="en-US" w:eastAsia="id-ID"/>
        </w:rPr>
        <w:t xml:space="preserve"> IPTEK (</w:t>
      </w:r>
      <w:proofErr w:type="spellStart"/>
      <w:r w:rsidRPr="00CE03CE">
        <w:rPr>
          <w:rFonts w:ascii="Times New Roman" w:hAnsi="Times New Roman"/>
          <w:sz w:val="24"/>
          <w:szCs w:val="24"/>
          <w:lang w:val="en-US" w:eastAsia="id-ID"/>
        </w:rPr>
        <w:t>Ilmu</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Pengetahuan</w:t>
      </w:r>
      <w:proofErr w:type="spellEnd"/>
      <w:r w:rsidRPr="00CE03CE">
        <w:rPr>
          <w:rFonts w:ascii="Times New Roman" w:hAnsi="Times New Roman"/>
          <w:sz w:val="24"/>
          <w:szCs w:val="24"/>
          <w:lang w:val="en-US" w:eastAsia="id-ID"/>
        </w:rPr>
        <w:t xml:space="preserve"> dan </w:t>
      </w:r>
      <w:proofErr w:type="spellStart"/>
      <w:r w:rsidRPr="00CE03CE">
        <w:rPr>
          <w:rFonts w:ascii="Times New Roman" w:hAnsi="Times New Roman"/>
          <w:sz w:val="24"/>
          <w:szCs w:val="24"/>
          <w:lang w:val="en-US" w:eastAsia="id-ID"/>
        </w:rPr>
        <w:t>Teknologi</w:t>
      </w:r>
      <w:proofErr w:type="spellEnd"/>
      <w:r w:rsidRPr="00CE03CE">
        <w:rPr>
          <w:rFonts w:ascii="Times New Roman" w:hAnsi="Times New Roman"/>
          <w:sz w:val="24"/>
          <w:szCs w:val="24"/>
          <w:lang w:val="en-US" w:eastAsia="id-ID"/>
        </w:rPr>
        <w:t>)</w:t>
      </w:r>
      <w:r w:rsidRPr="00CE03CE">
        <w:rPr>
          <w:rFonts w:ascii="Times New Roman" w:hAnsi="Times New Roman"/>
          <w:sz w:val="24"/>
          <w:szCs w:val="24"/>
          <w:lang w:val="en-ID" w:eastAsia="id-ID"/>
        </w:rPr>
        <w:t xml:space="preserve"> dan </w:t>
      </w:r>
      <w:proofErr w:type="spellStart"/>
      <w:r w:rsidRPr="00CE03CE">
        <w:rPr>
          <w:rFonts w:ascii="Times New Roman" w:hAnsi="Times New Roman"/>
          <w:sz w:val="24"/>
          <w:szCs w:val="24"/>
          <w:lang w:val="en-ID" w:eastAsia="id-ID"/>
        </w:rPr>
        <w:t>kerjasama</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dalam</w:t>
      </w:r>
      <w:proofErr w:type="spellEnd"/>
      <w:r w:rsidRPr="00CE03CE">
        <w:rPr>
          <w:rFonts w:ascii="Times New Roman" w:hAnsi="Times New Roman"/>
          <w:sz w:val="24"/>
          <w:szCs w:val="24"/>
          <w:lang w:val="en-ID" w:eastAsia="id-ID"/>
        </w:rPr>
        <w:t xml:space="preserve"> </w:t>
      </w:r>
      <w:proofErr w:type="spellStart"/>
      <w:r w:rsidRPr="00CE03CE">
        <w:rPr>
          <w:rFonts w:ascii="Times New Roman" w:hAnsi="Times New Roman"/>
          <w:sz w:val="24"/>
          <w:szCs w:val="24"/>
          <w:lang w:val="en-ID" w:eastAsia="id-ID"/>
        </w:rPr>
        <w:t>ekonomi</w:t>
      </w:r>
      <w:proofErr w:type="spellEnd"/>
      <w:r w:rsidRPr="00CE03CE">
        <w:rPr>
          <w:rFonts w:ascii="Times New Roman" w:hAnsi="Times New Roman"/>
          <w:sz w:val="24"/>
          <w:szCs w:val="24"/>
          <w:lang w:val="en-ID" w:eastAsia="id-ID"/>
        </w:rPr>
        <w:t xml:space="preserve"> digital</w:t>
      </w:r>
      <w:r>
        <w:rPr>
          <w:rFonts w:ascii="Times New Roman" w:hAnsi="Times New Roman"/>
          <w:sz w:val="24"/>
          <w:szCs w:val="24"/>
          <w:lang w:val="en-ID" w:eastAsia="id-ID"/>
        </w:rPr>
        <w:t>.</w:t>
      </w:r>
    </w:p>
    <w:p w14:paraId="2100C697" w14:textId="77777777" w:rsidR="005D4E34" w:rsidRDefault="00CE03CE" w:rsidP="008041B7">
      <w:pPr>
        <w:spacing w:after="0" w:line="240" w:lineRule="auto"/>
        <w:ind w:firstLine="720"/>
        <w:jc w:val="both"/>
        <w:rPr>
          <w:rFonts w:ascii="Times New Roman" w:hAnsi="Times New Roman"/>
          <w:lang w:val="en-US"/>
        </w:rPr>
      </w:pPr>
      <w:r w:rsidRPr="00CE03CE">
        <w:rPr>
          <w:rFonts w:ascii="Times New Roman" w:hAnsi="Times New Roman"/>
          <w:sz w:val="24"/>
          <w:szCs w:val="24"/>
          <w:lang w:val="en-US" w:eastAsia="id-ID"/>
        </w:rPr>
        <w:t xml:space="preserve">Adapun </w:t>
      </w:r>
      <w:proofErr w:type="spellStart"/>
      <w:r w:rsidRPr="00CE03CE">
        <w:rPr>
          <w:rFonts w:ascii="Times New Roman" w:hAnsi="Times New Roman"/>
          <w:sz w:val="24"/>
          <w:szCs w:val="24"/>
          <w:lang w:val="en-US" w:eastAsia="id-ID"/>
        </w:rPr>
        <w:t>hal</w:t>
      </w:r>
      <w:proofErr w:type="spellEnd"/>
      <w:r w:rsidRPr="00CE03CE">
        <w:rPr>
          <w:rFonts w:ascii="Times New Roman" w:hAnsi="Times New Roman"/>
          <w:sz w:val="24"/>
          <w:szCs w:val="24"/>
          <w:lang w:val="en-US" w:eastAsia="id-ID"/>
        </w:rPr>
        <w:t xml:space="preserve"> lain yang </w:t>
      </w:r>
      <w:proofErr w:type="spellStart"/>
      <w:r w:rsidRPr="00CE03CE">
        <w:rPr>
          <w:rFonts w:ascii="Times New Roman" w:hAnsi="Times New Roman"/>
          <w:sz w:val="24"/>
          <w:szCs w:val="24"/>
          <w:lang w:val="en-US" w:eastAsia="id-ID"/>
        </w:rPr>
        <w:t>mendasari</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Tiongkok</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memiliki</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keinginan</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untuk</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bekerjasama</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dengan</w:t>
      </w:r>
      <w:proofErr w:type="spellEnd"/>
      <w:r w:rsidRPr="00CE03CE">
        <w:rPr>
          <w:rFonts w:ascii="Times New Roman" w:hAnsi="Times New Roman"/>
          <w:sz w:val="24"/>
          <w:szCs w:val="24"/>
          <w:lang w:val="en-US" w:eastAsia="id-ID"/>
        </w:rPr>
        <w:t xml:space="preserve"> Argentina </w:t>
      </w:r>
      <w:proofErr w:type="spellStart"/>
      <w:r w:rsidRPr="00CE03CE">
        <w:rPr>
          <w:rFonts w:ascii="Times New Roman" w:hAnsi="Times New Roman"/>
          <w:sz w:val="24"/>
          <w:szCs w:val="24"/>
          <w:lang w:val="en-US" w:eastAsia="id-ID"/>
        </w:rPr>
        <w:t>yaitu</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secara</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ekonomi</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mereka</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ingin</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mengamankan</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akses</w:t>
      </w:r>
      <w:proofErr w:type="spellEnd"/>
      <w:r w:rsidRPr="00CE03CE">
        <w:rPr>
          <w:rFonts w:ascii="Times New Roman" w:hAnsi="Times New Roman"/>
          <w:sz w:val="24"/>
          <w:szCs w:val="24"/>
          <w:lang w:val="en-US" w:eastAsia="id-ID"/>
        </w:rPr>
        <w:t xml:space="preserve"> pada </w:t>
      </w:r>
      <w:proofErr w:type="spellStart"/>
      <w:r w:rsidRPr="00CE03CE">
        <w:rPr>
          <w:rFonts w:ascii="Times New Roman" w:hAnsi="Times New Roman"/>
          <w:sz w:val="24"/>
          <w:szCs w:val="24"/>
          <w:lang w:val="en-US" w:eastAsia="id-ID"/>
        </w:rPr>
        <w:t>bahan</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mentah</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seperti</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minyak</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bijih</w:t>
      </w:r>
      <w:proofErr w:type="spellEnd"/>
      <w:r w:rsidRPr="00CE03CE">
        <w:rPr>
          <w:rFonts w:ascii="Times New Roman" w:hAnsi="Times New Roman"/>
          <w:sz w:val="24"/>
          <w:szCs w:val="24"/>
          <w:lang w:val="en-US" w:eastAsia="id-ID"/>
        </w:rPr>
        <w:t xml:space="preserve">, dan mineral. </w:t>
      </w:r>
      <w:proofErr w:type="spellStart"/>
      <w:r w:rsidRPr="00CE03CE">
        <w:rPr>
          <w:rFonts w:ascii="Times New Roman" w:hAnsi="Times New Roman"/>
          <w:sz w:val="24"/>
          <w:szCs w:val="24"/>
          <w:lang w:val="en-US" w:eastAsia="id-ID"/>
        </w:rPr>
        <w:t>Pencarian</w:t>
      </w:r>
      <w:proofErr w:type="spellEnd"/>
      <w:r w:rsidRPr="00CE03CE">
        <w:rPr>
          <w:rFonts w:ascii="Times New Roman" w:hAnsi="Times New Roman"/>
          <w:sz w:val="24"/>
          <w:szCs w:val="24"/>
          <w:lang w:val="en-US" w:eastAsia="id-ID"/>
        </w:rPr>
        <w:t xml:space="preserve"> mineral </w:t>
      </w:r>
      <w:proofErr w:type="spellStart"/>
      <w:r w:rsidRPr="00CE03CE">
        <w:rPr>
          <w:rFonts w:ascii="Times New Roman" w:hAnsi="Times New Roman"/>
          <w:sz w:val="24"/>
          <w:szCs w:val="24"/>
          <w:lang w:val="en-US" w:eastAsia="id-ID"/>
        </w:rPr>
        <w:t>atau</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bahan</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mentah</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ini</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dominan</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terkait</w:t>
      </w:r>
      <w:proofErr w:type="spellEnd"/>
      <w:r w:rsidRPr="00CE03CE">
        <w:rPr>
          <w:rFonts w:ascii="Times New Roman" w:hAnsi="Times New Roman"/>
          <w:sz w:val="24"/>
          <w:szCs w:val="24"/>
          <w:lang w:val="en-US" w:eastAsia="id-ID"/>
        </w:rPr>
        <w:t xml:space="preserve"> pada </w:t>
      </w:r>
      <w:proofErr w:type="spellStart"/>
      <w:r w:rsidRPr="00CE03CE">
        <w:rPr>
          <w:rFonts w:ascii="Times New Roman" w:hAnsi="Times New Roman"/>
          <w:sz w:val="24"/>
          <w:szCs w:val="24"/>
          <w:lang w:val="en-US" w:eastAsia="id-ID"/>
        </w:rPr>
        <w:t>kebutuhan</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Tiongkok</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akan</w:t>
      </w:r>
      <w:proofErr w:type="spellEnd"/>
      <w:r w:rsidRPr="00CE03CE">
        <w:rPr>
          <w:rFonts w:ascii="Times New Roman" w:hAnsi="Times New Roman"/>
          <w:sz w:val="24"/>
          <w:szCs w:val="24"/>
          <w:lang w:val="en-US" w:eastAsia="id-ID"/>
        </w:rPr>
        <w:t xml:space="preserve"> Lithium, </w:t>
      </w:r>
      <w:proofErr w:type="spellStart"/>
      <w:r w:rsidRPr="00CE03CE">
        <w:rPr>
          <w:rFonts w:ascii="Times New Roman" w:hAnsi="Times New Roman"/>
          <w:sz w:val="24"/>
          <w:szCs w:val="24"/>
          <w:lang w:val="en-US" w:eastAsia="id-ID"/>
        </w:rPr>
        <w:t>hal</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ini</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dikarenakan</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Tiongkok</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lastRenderedPageBreak/>
        <w:t>memiliki</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tingkat</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penggunaan</w:t>
      </w:r>
      <w:proofErr w:type="spellEnd"/>
      <w:r w:rsidRPr="00CE03CE">
        <w:rPr>
          <w:rFonts w:ascii="Times New Roman" w:hAnsi="Times New Roman"/>
          <w:sz w:val="24"/>
          <w:szCs w:val="24"/>
          <w:lang w:val="en-US" w:eastAsia="id-ID"/>
        </w:rPr>
        <w:t xml:space="preserve"> yang </w:t>
      </w:r>
      <w:proofErr w:type="spellStart"/>
      <w:r w:rsidRPr="00CE03CE">
        <w:rPr>
          <w:rFonts w:ascii="Times New Roman" w:hAnsi="Times New Roman"/>
          <w:sz w:val="24"/>
          <w:szCs w:val="24"/>
          <w:lang w:val="en-US" w:eastAsia="id-ID"/>
        </w:rPr>
        <w:t>tinggi</w:t>
      </w:r>
      <w:proofErr w:type="spellEnd"/>
      <w:r w:rsidRPr="00CE03CE">
        <w:rPr>
          <w:rFonts w:ascii="Times New Roman" w:hAnsi="Times New Roman"/>
          <w:sz w:val="24"/>
          <w:szCs w:val="24"/>
          <w:lang w:val="en-US" w:eastAsia="id-ID"/>
        </w:rPr>
        <w:t xml:space="preserve"> pada </w:t>
      </w:r>
      <w:proofErr w:type="spellStart"/>
      <w:r w:rsidRPr="00CE03CE">
        <w:rPr>
          <w:rFonts w:ascii="Times New Roman" w:hAnsi="Times New Roman"/>
          <w:sz w:val="24"/>
          <w:szCs w:val="24"/>
          <w:lang w:val="en-US" w:eastAsia="id-ID"/>
        </w:rPr>
        <w:t>bahan</w:t>
      </w:r>
      <w:proofErr w:type="spellEnd"/>
      <w:r w:rsidRPr="00CE03CE">
        <w:rPr>
          <w:rFonts w:ascii="Times New Roman" w:hAnsi="Times New Roman"/>
          <w:sz w:val="24"/>
          <w:szCs w:val="24"/>
          <w:lang w:val="en-US" w:eastAsia="id-ID"/>
        </w:rPr>
        <w:t xml:space="preserve"> </w:t>
      </w:r>
      <w:proofErr w:type="spellStart"/>
      <w:r w:rsidRPr="00CE03CE">
        <w:rPr>
          <w:rFonts w:ascii="Times New Roman" w:hAnsi="Times New Roman"/>
          <w:sz w:val="24"/>
          <w:szCs w:val="24"/>
          <w:lang w:val="en-US" w:eastAsia="id-ID"/>
        </w:rPr>
        <w:t>tersebut</w:t>
      </w:r>
      <w:proofErr w:type="spellEnd"/>
      <w:r w:rsidRPr="00CE03CE">
        <w:rPr>
          <w:rFonts w:ascii="Times New Roman" w:hAnsi="Times New Roman"/>
          <w:sz w:val="24"/>
          <w:szCs w:val="24"/>
          <w:lang w:val="en-US" w:eastAsia="id-ID"/>
        </w:rPr>
        <w:t xml:space="preserve"> </w:t>
      </w:r>
      <w:r w:rsidR="00723C48">
        <w:rPr>
          <w:rFonts w:ascii="Times New Roman" w:eastAsia="Calibri" w:hAnsi="Times New Roman"/>
          <w:color w:val="4472C4" w:themeColor="accent1"/>
          <w:sz w:val="24"/>
          <w:szCs w:val="24"/>
          <w:lang w:val="en-US"/>
        </w:rPr>
        <w:t>(</w:t>
      </w:r>
      <w:r w:rsidRPr="00CE03CE">
        <w:rPr>
          <w:rFonts w:ascii="Times New Roman" w:hAnsi="Times New Roman"/>
          <w:color w:val="4472C4" w:themeColor="accent1"/>
          <w:lang w:val="en-US"/>
        </w:rPr>
        <w:t>Asia &amp; The Pacific Policy Society</w:t>
      </w:r>
      <w:r w:rsidR="00723C48" w:rsidRPr="00723C48">
        <w:rPr>
          <w:rFonts w:ascii="Times New Roman" w:hAnsi="Times New Roman"/>
          <w:color w:val="4472C4" w:themeColor="accent1"/>
          <w:lang w:val="en-US"/>
        </w:rPr>
        <w:t>, 2022)</w:t>
      </w:r>
      <w:r w:rsidR="00723C48">
        <w:rPr>
          <w:rFonts w:ascii="Times New Roman" w:hAnsi="Times New Roman"/>
          <w:lang w:val="en-US"/>
        </w:rPr>
        <w:t>.</w:t>
      </w:r>
    </w:p>
    <w:p w14:paraId="35CF4687" w14:textId="77777777" w:rsidR="00723C48" w:rsidRDefault="000917BC" w:rsidP="008041B7">
      <w:pPr>
        <w:spacing w:after="0" w:line="240" w:lineRule="auto"/>
        <w:ind w:firstLine="720"/>
        <w:jc w:val="both"/>
        <w:rPr>
          <w:rFonts w:ascii="Times New Roman" w:hAnsi="Times New Roman"/>
          <w:lang w:val="en-US"/>
        </w:rPr>
      </w:pPr>
      <w:r w:rsidRPr="000917BC">
        <w:rPr>
          <w:rFonts w:ascii="Times New Roman" w:eastAsia="Calibri" w:hAnsi="Times New Roman"/>
          <w:sz w:val="24"/>
          <w:szCs w:val="24"/>
          <w:lang w:val="en-US"/>
        </w:rPr>
        <w:t xml:space="preserve">Hal lain yang </w:t>
      </w:r>
      <w:proofErr w:type="spellStart"/>
      <w:r w:rsidRPr="000917BC">
        <w:rPr>
          <w:rFonts w:ascii="Times New Roman" w:eastAsia="Calibri" w:hAnsi="Times New Roman"/>
          <w:sz w:val="24"/>
          <w:szCs w:val="24"/>
          <w:lang w:val="en-US"/>
        </w:rPr>
        <w:t>menjadi</w:t>
      </w:r>
      <w:proofErr w:type="spellEnd"/>
      <w:r w:rsidRPr="000917BC">
        <w:rPr>
          <w:rFonts w:ascii="Times New Roman" w:eastAsia="Calibri" w:hAnsi="Times New Roman"/>
          <w:sz w:val="24"/>
          <w:szCs w:val="24"/>
          <w:lang w:val="en-US"/>
        </w:rPr>
        <w:t xml:space="preserve"> </w:t>
      </w:r>
      <w:proofErr w:type="spellStart"/>
      <w:r w:rsidRPr="000917BC">
        <w:rPr>
          <w:rFonts w:ascii="Times New Roman" w:eastAsia="Calibri" w:hAnsi="Times New Roman"/>
          <w:sz w:val="24"/>
          <w:szCs w:val="24"/>
          <w:lang w:val="en-US"/>
        </w:rPr>
        <w:t>tujuan</w:t>
      </w:r>
      <w:proofErr w:type="spellEnd"/>
      <w:r w:rsidRPr="000917BC">
        <w:rPr>
          <w:rFonts w:ascii="Times New Roman" w:eastAsia="Calibri" w:hAnsi="Times New Roman"/>
          <w:sz w:val="24"/>
          <w:szCs w:val="24"/>
          <w:lang w:val="en-US"/>
        </w:rPr>
        <w:t xml:space="preserve"> </w:t>
      </w:r>
      <w:proofErr w:type="spellStart"/>
      <w:r w:rsidRPr="000917BC">
        <w:rPr>
          <w:rFonts w:ascii="Times New Roman" w:eastAsia="Calibri" w:hAnsi="Times New Roman"/>
          <w:sz w:val="24"/>
          <w:szCs w:val="24"/>
          <w:lang w:val="en-US"/>
        </w:rPr>
        <w:t>Tiongkok</w:t>
      </w:r>
      <w:proofErr w:type="spellEnd"/>
      <w:r w:rsidRPr="000917BC">
        <w:rPr>
          <w:rFonts w:ascii="Times New Roman" w:eastAsia="Calibri" w:hAnsi="Times New Roman"/>
          <w:sz w:val="24"/>
          <w:szCs w:val="24"/>
          <w:lang w:val="en-US"/>
        </w:rPr>
        <w:t xml:space="preserve"> </w:t>
      </w:r>
      <w:proofErr w:type="spellStart"/>
      <w:r w:rsidRPr="000917BC">
        <w:rPr>
          <w:rFonts w:ascii="Times New Roman" w:eastAsia="Calibri" w:hAnsi="Times New Roman"/>
          <w:sz w:val="24"/>
          <w:szCs w:val="24"/>
          <w:lang w:val="en-US"/>
        </w:rPr>
        <w:t>dalam</w:t>
      </w:r>
      <w:proofErr w:type="spellEnd"/>
      <w:r w:rsidRPr="000917BC">
        <w:rPr>
          <w:rFonts w:ascii="Times New Roman" w:eastAsia="Calibri" w:hAnsi="Times New Roman"/>
          <w:sz w:val="24"/>
          <w:szCs w:val="24"/>
          <w:lang w:val="en-US"/>
        </w:rPr>
        <w:t xml:space="preserve"> </w:t>
      </w:r>
      <w:proofErr w:type="spellStart"/>
      <w:r w:rsidRPr="000917BC">
        <w:rPr>
          <w:rFonts w:ascii="Times New Roman" w:eastAsia="Calibri" w:hAnsi="Times New Roman"/>
          <w:sz w:val="24"/>
          <w:szCs w:val="24"/>
          <w:lang w:val="en-US"/>
        </w:rPr>
        <w:t>bekerja</w:t>
      </w:r>
      <w:proofErr w:type="spellEnd"/>
      <w:r w:rsidRPr="000917BC">
        <w:rPr>
          <w:rFonts w:ascii="Times New Roman" w:eastAsia="Calibri" w:hAnsi="Times New Roman"/>
          <w:sz w:val="24"/>
          <w:szCs w:val="24"/>
          <w:lang w:val="en-US"/>
        </w:rPr>
        <w:t xml:space="preserve"> </w:t>
      </w:r>
      <w:proofErr w:type="spellStart"/>
      <w:r w:rsidRPr="000917BC">
        <w:rPr>
          <w:rFonts w:ascii="Times New Roman" w:eastAsia="Calibri" w:hAnsi="Times New Roman"/>
          <w:sz w:val="24"/>
          <w:szCs w:val="24"/>
          <w:lang w:val="en-US"/>
        </w:rPr>
        <w:t>sama</w:t>
      </w:r>
      <w:proofErr w:type="spellEnd"/>
      <w:r w:rsidRPr="000917BC">
        <w:rPr>
          <w:rFonts w:ascii="Times New Roman" w:eastAsia="Calibri" w:hAnsi="Times New Roman"/>
          <w:sz w:val="24"/>
          <w:szCs w:val="24"/>
          <w:lang w:val="en-US"/>
        </w:rPr>
        <w:t xml:space="preserve"> </w:t>
      </w:r>
      <w:proofErr w:type="spellStart"/>
      <w:r w:rsidRPr="000917BC">
        <w:rPr>
          <w:rFonts w:ascii="Times New Roman" w:eastAsia="Calibri" w:hAnsi="Times New Roman"/>
          <w:sz w:val="24"/>
          <w:szCs w:val="24"/>
          <w:lang w:val="en-US"/>
        </w:rPr>
        <w:t>dengan</w:t>
      </w:r>
      <w:proofErr w:type="spellEnd"/>
      <w:r w:rsidRPr="000917BC">
        <w:rPr>
          <w:rFonts w:ascii="Times New Roman" w:eastAsia="Calibri" w:hAnsi="Times New Roman"/>
          <w:sz w:val="24"/>
          <w:szCs w:val="24"/>
          <w:lang w:val="en-US"/>
        </w:rPr>
        <w:t xml:space="preserve"> </w:t>
      </w:r>
      <w:r w:rsidRPr="000917BC">
        <w:rPr>
          <w:rFonts w:ascii="Times New Roman" w:eastAsia="Calibri" w:hAnsi="Times New Roman"/>
          <w:sz w:val="24"/>
          <w:szCs w:val="24"/>
          <w:lang w:val="en-ID"/>
        </w:rPr>
        <w:t xml:space="preserve">Argentina </w:t>
      </w:r>
      <w:proofErr w:type="spellStart"/>
      <w:r w:rsidRPr="000917BC">
        <w:rPr>
          <w:rFonts w:ascii="Times New Roman" w:eastAsia="Calibri" w:hAnsi="Times New Roman"/>
          <w:sz w:val="24"/>
          <w:szCs w:val="24"/>
          <w:lang w:val="en-ID"/>
        </w:rPr>
        <w:t>adalah</w:t>
      </w:r>
      <w:proofErr w:type="spellEnd"/>
      <w:r w:rsidRPr="000917BC">
        <w:rPr>
          <w:rFonts w:ascii="Times New Roman" w:eastAsia="Calibri" w:hAnsi="Times New Roman"/>
          <w:sz w:val="24"/>
          <w:szCs w:val="24"/>
          <w:lang w:val="en-ID"/>
        </w:rPr>
        <w:t xml:space="preserve"> </w:t>
      </w:r>
      <w:proofErr w:type="spellStart"/>
      <w:r w:rsidRPr="000917BC">
        <w:rPr>
          <w:rFonts w:ascii="Times New Roman" w:eastAsia="Calibri" w:hAnsi="Times New Roman"/>
          <w:sz w:val="24"/>
          <w:szCs w:val="24"/>
          <w:lang w:val="en-ID"/>
        </w:rPr>
        <w:t>bentuk</w:t>
      </w:r>
      <w:proofErr w:type="spellEnd"/>
      <w:r w:rsidRPr="000917BC">
        <w:rPr>
          <w:rFonts w:ascii="Times New Roman" w:eastAsia="Calibri" w:hAnsi="Times New Roman"/>
          <w:sz w:val="24"/>
          <w:szCs w:val="24"/>
          <w:lang w:val="en-ID"/>
        </w:rPr>
        <w:t xml:space="preserve"> </w:t>
      </w:r>
      <w:proofErr w:type="spellStart"/>
      <w:r w:rsidRPr="000917BC">
        <w:rPr>
          <w:rFonts w:ascii="Times New Roman" w:eastAsia="Calibri" w:hAnsi="Times New Roman"/>
          <w:sz w:val="24"/>
          <w:szCs w:val="24"/>
          <w:lang w:val="en-ID"/>
        </w:rPr>
        <w:t>upaya</w:t>
      </w:r>
      <w:proofErr w:type="spellEnd"/>
      <w:r w:rsidRPr="000917BC">
        <w:rPr>
          <w:rFonts w:ascii="Times New Roman" w:eastAsia="Calibri" w:hAnsi="Times New Roman"/>
          <w:sz w:val="24"/>
          <w:szCs w:val="24"/>
          <w:lang w:val="en-ID"/>
        </w:rPr>
        <w:t xml:space="preserve"> </w:t>
      </w:r>
      <w:proofErr w:type="spellStart"/>
      <w:r w:rsidRPr="000917BC">
        <w:rPr>
          <w:rFonts w:ascii="Times New Roman" w:eastAsia="Calibri" w:hAnsi="Times New Roman"/>
          <w:sz w:val="24"/>
          <w:szCs w:val="24"/>
          <w:lang w:val="en-ID"/>
        </w:rPr>
        <w:t>mengisolasi</w:t>
      </w:r>
      <w:proofErr w:type="spellEnd"/>
      <w:r w:rsidRPr="000917BC">
        <w:rPr>
          <w:rFonts w:ascii="Times New Roman" w:eastAsia="Calibri" w:hAnsi="Times New Roman"/>
          <w:sz w:val="24"/>
          <w:szCs w:val="24"/>
          <w:lang w:val="en-ID"/>
        </w:rPr>
        <w:t xml:space="preserve"> Taiwan </w:t>
      </w:r>
      <w:proofErr w:type="spellStart"/>
      <w:r w:rsidRPr="000917BC">
        <w:rPr>
          <w:rFonts w:ascii="Times New Roman" w:eastAsia="Calibri" w:hAnsi="Times New Roman"/>
          <w:sz w:val="24"/>
          <w:szCs w:val="24"/>
          <w:lang w:val="en-ID"/>
        </w:rPr>
        <w:t>dengan</w:t>
      </w:r>
      <w:proofErr w:type="spellEnd"/>
      <w:r w:rsidRPr="000917BC">
        <w:rPr>
          <w:rFonts w:ascii="Times New Roman" w:eastAsia="Calibri" w:hAnsi="Times New Roman"/>
          <w:sz w:val="24"/>
          <w:szCs w:val="24"/>
          <w:lang w:val="en-ID"/>
        </w:rPr>
        <w:t xml:space="preserve"> </w:t>
      </w:r>
      <w:proofErr w:type="spellStart"/>
      <w:r w:rsidRPr="000917BC">
        <w:rPr>
          <w:rFonts w:ascii="Times New Roman" w:eastAsia="Calibri" w:hAnsi="Times New Roman"/>
          <w:sz w:val="24"/>
          <w:szCs w:val="24"/>
          <w:lang w:val="en-ID"/>
        </w:rPr>
        <w:t>mencoba</w:t>
      </w:r>
      <w:proofErr w:type="spellEnd"/>
      <w:r w:rsidRPr="000917BC">
        <w:rPr>
          <w:rFonts w:ascii="Times New Roman" w:eastAsia="Calibri" w:hAnsi="Times New Roman"/>
          <w:sz w:val="24"/>
          <w:szCs w:val="24"/>
          <w:lang w:val="en-ID"/>
        </w:rPr>
        <w:t xml:space="preserve"> </w:t>
      </w:r>
      <w:proofErr w:type="spellStart"/>
      <w:r w:rsidRPr="000917BC">
        <w:rPr>
          <w:rFonts w:ascii="Times New Roman" w:eastAsia="Calibri" w:hAnsi="Times New Roman"/>
          <w:sz w:val="24"/>
          <w:szCs w:val="24"/>
          <w:lang w:val="en-ID"/>
        </w:rPr>
        <w:t>mengajak</w:t>
      </w:r>
      <w:proofErr w:type="spellEnd"/>
      <w:r w:rsidRPr="000917BC">
        <w:rPr>
          <w:rFonts w:ascii="Times New Roman" w:eastAsia="Calibri" w:hAnsi="Times New Roman"/>
          <w:sz w:val="24"/>
          <w:szCs w:val="24"/>
          <w:lang w:val="en-ID"/>
        </w:rPr>
        <w:t xml:space="preserve"> negara yang </w:t>
      </w:r>
      <w:proofErr w:type="spellStart"/>
      <w:r w:rsidRPr="000917BC">
        <w:rPr>
          <w:rFonts w:ascii="Times New Roman" w:eastAsia="Calibri" w:hAnsi="Times New Roman"/>
          <w:sz w:val="24"/>
          <w:szCs w:val="24"/>
          <w:lang w:val="en-ID"/>
        </w:rPr>
        <w:t>tergabung</w:t>
      </w:r>
      <w:proofErr w:type="spellEnd"/>
      <w:r w:rsidRPr="000917BC">
        <w:rPr>
          <w:rFonts w:ascii="Times New Roman" w:eastAsia="Calibri" w:hAnsi="Times New Roman"/>
          <w:sz w:val="24"/>
          <w:szCs w:val="24"/>
          <w:lang w:val="en-ID"/>
        </w:rPr>
        <w:t xml:space="preserve"> </w:t>
      </w:r>
      <w:proofErr w:type="spellStart"/>
      <w:r w:rsidRPr="000917BC">
        <w:rPr>
          <w:rFonts w:ascii="Times New Roman" w:eastAsia="Calibri" w:hAnsi="Times New Roman"/>
          <w:sz w:val="24"/>
          <w:szCs w:val="24"/>
          <w:lang w:val="en-ID"/>
        </w:rPr>
        <w:t>dalam</w:t>
      </w:r>
      <w:proofErr w:type="spellEnd"/>
      <w:r w:rsidRPr="000917BC">
        <w:rPr>
          <w:rFonts w:ascii="Times New Roman" w:eastAsia="Calibri" w:hAnsi="Times New Roman"/>
          <w:sz w:val="24"/>
          <w:szCs w:val="24"/>
          <w:lang w:val="en-ID"/>
        </w:rPr>
        <w:t xml:space="preserve"> </w:t>
      </w:r>
      <w:r w:rsidRPr="000917BC">
        <w:rPr>
          <w:rFonts w:ascii="Times New Roman" w:eastAsia="Calibri" w:hAnsi="Times New Roman"/>
          <w:i/>
          <w:iCs/>
          <w:sz w:val="24"/>
          <w:szCs w:val="24"/>
          <w:lang w:val="en-ID"/>
        </w:rPr>
        <w:t>Latin America and The Caribbean</w:t>
      </w:r>
      <w:r w:rsidRPr="000917BC">
        <w:rPr>
          <w:rFonts w:ascii="Times New Roman" w:eastAsia="Calibri" w:hAnsi="Times New Roman"/>
          <w:sz w:val="24"/>
          <w:szCs w:val="24"/>
          <w:lang w:val="en-ID"/>
        </w:rPr>
        <w:t xml:space="preserve"> (LAC) yang </w:t>
      </w:r>
      <w:proofErr w:type="spellStart"/>
      <w:r w:rsidRPr="000917BC">
        <w:rPr>
          <w:rFonts w:ascii="Times New Roman" w:eastAsia="Calibri" w:hAnsi="Times New Roman"/>
          <w:sz w:val="24"/>
          <w:szCs w:val="24"/>
          <w:lang w:val="en-ID"/>
        </w:rPr>
        <w:t>telah</w:t>
      </w:r>
      <w:proofErr w:type="spellEnd"/>
      <w:r w:rsidRPr="000917BC">
        <w:rPr>
          <w:rFonts w:ascii="Times New Roman" w:eastAsia="Calibri" w:hAnsi="Times New Roman"/>
          <w:sz w:val="24"/>
          <w:szCs w:val="24"/>
          <w:lang w:val="en-ID"/>
        </w:rPr>
        <w:t xml:space="preserve"> </w:t>
      </w:r>
      <w:proofErr w:type="spellStart"/>
      <w:r w:rsidRPr="000917BC">
        <w:rPr>
          <w:rFonts w:ascii="Times New Roman" w:eastAsia="Calibri" w:hAnsi="Times New Roman"/>
          <w:sz w:val="24"/>
          <w:szCs w:val="24"/>
          <w:lang w:val="en-ID"/>
        </w:rPr>
        <w:t>menjalin</w:t>
      </w:r>
      <w:proofErr w:type="spellEnd"/>
      <w:r w:rsidRPr="000917BC">
        <w:rPr>
          <w:rFonts w:ascii="Times New Roman" w:eastAsia="Calibri" w:hAnsi="Times New Roman"/>
          <w:sz w:val="24"/>
          <w:szCs w:val="24"/>
          <w:lang w:val="en-ID"/>
        </w:rPr>
        <w:t xml:space="preserve"> </w:t>
      </w:r>
      <w:proofErr w:type="spellStart"/>
      <w:r w:rsidRPr="000917BC">
        <w:rPr>
          <w:rFonts w:ascii="Times New Roman" w:eastAsia="Calibri" w:hAnsi="Times New Roman"/>
          <w:sz w:val="24"/>
          <w:szCs w:val="24"/>
          <w:lang w:val="en-ID"/>
        </w:rPr>
        <w:t>hubungan</w:t>
      </w:r>
      <w:proofErr w:type="spellEnd"/>
      <w:r w:rsidRPr="000917BC">
        <w:rPr>
          <w:rFonts w:ascii="Times New Roman" w:eastAsia="Calibri" w:hAnsi="Times New Roman"/>
          <w:sz w:val="24"/>
          <w:szCs w:val="24"/>
          <w:lang w:val="en-ID"/>
        </w:rPr>
        <w:t xml:space="preserve"> </w:t>
      </w:r>
      <w:proofErr w:type="spellStart"/>
      <w:r w:rsidRPr="000917BC">
        <w:rPr>
          <w:rFonts w:ascii="Times New Roman" w:eastAsia="Calibri" w:hAnsi="Times New Roman"/>
          <w:sz w:val="24"/>
          <w:szCs w:val="24"/>
          <w:lang w:val="en-ID"/>
        </w:rPr>
        <w:t>dengan</w:t>
      </w:r>
      <w:proofErr w:type="spellEnd"/>
      <w:r w:rsidRPr="000917BC">
        <w:rPr>
          <w:rFonts w:ascii="Times New Roman" w:eastAsia="Calibri" w:hAnsi="Times New Roman"/>
          <w:sz w:val="24"/>
          <w:szCs w:val="24"/>
          <w:lang w:val="en-ID"/>
        </w:rPr>
        <w:t xml:space="preserve"> Taiwan </w:t>
      </w:r>
      <w:proofErr w:type="spellStart"/>
      <w:r w:rsidRPr="000917BC">
        <w:rPr>
          <w:rFonts w:ascii="Times New Roman" w:eastAsia="Calibri" w:hAnsi="Times New Roman"/>
          <w:sz w:val="24"/>
          <w:szCs w:val="24"/>
          <w:lang w:val="en-ID"/>
        </w:rPr>
        <w:t>untuk</w:t>
      </w:r>
      <w:proofErr w:type="spellEnd"/>
      <w:r w:rsidRPr="000917BC">
        <w:rPr>
          <w:rFonts w:ascii="Times New Roman" w:eastAsia="Calibri" w:hAnsi="Times New Roman"/>
          <w:sz w:val="24"/>
          <w:szCs w:val="24"/>
          <w:lang w:val="en-ID"/>
        </w:rPr>
        <w:t xml:space="preserve"> </w:t>
      </w:r>
      <w:proofErr w:type="spellStart"/>
      <w:r w:rsidRPr="000917BC">
        <w:rPr>
          <w:rFonts w:ascii="Times New Roman" w:eastAsia="Calibri" w:hAnsi="Times New Roman"/>
          <w:sz w:val="24"/>
          <w:szCs w:val="24"/>
          <w:lang w:val="en-ID"/>
        </w:rPr>
        <w:t>bergabung</w:t>
      </w:r>
      <w:proofErr w:type="spellEnd"/>
      <w:r w:rsidRPr="000917BC">
        <w:rPr>
          <w:rFonts w:ascii="Times New Roman" w:eastAsia="Calibri" w:hAnsi="Times New Roman"/>
          <w:sz w:val="24"/>
          <w:szCs w:val="24"/>
          <w:lang w:val="en-ID"/>
        </w:rPr>
        <w:t xml:space="preserve"> </w:t>
      </w:r>
      <w:proofErr w:type="spellStart"/>
      <w:r w:rsidRPr="000917BC">
        <w:rPr>
          <w:rFonts w:ascii="Times New Roman" w:eastAsia="Calibri" w:hAnsi="Times New Roman"/>
          <w:sz w:val="24"/>
          <w:szCs w:val="24"/>
          <w:lang w:val="en-ID"/>
        </w:rPr>
        <w:t>ke</w:t>
      </w:r>
      <w:proofErr w:type="spellEnd"/>
      <w:r w:rsidRPr="000917BC">
        <w:rPr>
          <w:rFonts w:ascii="Times New Roman" w:eastAsia="Calibri" w:hAnsi="Times New Roman"/>
          <w:sz w:val="24"/>
          <w:szCs w:val="24"/>
          <w:lang w:val="en-ID"/>
        </w:rPr>
        <w:t xml:space="preserve"> </w:t>
      </w:r>
      <w:r w:rsidRPr="000917BC">
        <w:rPr>
          <w:rFonts w:ascii="Times New Roman" w:eastAsia="Calibri" w:hAnsi="Times New Roman"/>
          <w:i/>
          <w:iCs/>
          <w:sz w:val="24"/>
          <w:szCs w:val="24"/>
          <w:lang w:val="en-ID"/>
        </w:rPr>
        <w:t>Belt and Road Initiative</w:t>
      </w:r>
      <w:r w:rsidRPr="000917BC">
        <w:rPr>
          <w:rFonts w:ascii="Times New Roman" w:eastAsia="Calibri" w:hAnsi="Times New Roman"/>
          <w:sz w:val="24"/>
          <w:szCs w:val="24"/>
          <w:lang w:val="en-ID"/>
        </w:rPr>
        <w:t xml:space="preserve"> agar </w:t>
      </w:r>
      <w:proofErr w:type="spellStart"/>
      <w:r w:rsidRPr="000917BC">
        <w:rPr>
          <w:rFonts w:ascii="Times New Roman" w:eastAsia="Calibri" w:hAnsi="Times New Roman"/>
          <w:sz w:val="24"/>
          <w:szCs w:val="24"/>
          <w:lang w:val="en-ID"/>
        </w:rPr>
        <w:t>mereka</w:t>
      </w:r>
      <w:proofErr w:type="spellEnd"/>
      <w:r w:rsidRPr="000917BC">
        <w:rPr>
          <w:rFonts w:ascii="Times New Roman" w:eastAsia="Calibri" w:hAnsi="Times New Roman"/>
          <w:sz w:val="24"/>
          <w:szCs w:val="24"/>
          <w:lang w:val="en-ID"/>
        </w:rPr>
        <w:t xml:space="preserve"> </w:t>
      </w:r>
      <w:proofErr w:type="spellStart"/>
      <w:r w:rsidRPr="000917BC">
        <w:rPr>
          <w:rFonts w:ascii="Times New Roman" w:eastAsia="Calibri" w:hAnsi="Times New Roman"/>
          <w:sz w:val="24"/>
          <w:szCs w:val="24"/>
          <w:lang w:val="en-ID"/>
        </w:rPr>
        <w:t>menjauhi</w:t>
      </w:r>
      <w:proofErr w:type="spellEnd"/>
      <w:r w:rsidRPr="000917BC">
        <w:rPr>
          <w:rFonts w:ascii="Times New Roman" w:eastAsia="Calibri" w:hAnsi="Times New Roman"/>
          <w:sz w:val="24"/>
          <w:szCs w:val="24"/>
          <w:lang w:val="en-ID"/>
        </w:rPr>
        <w:t xml:space="preserve"> Taiwan </w:t>
      </w:r>
      <w:proofErr w:type="spellStart"/>
      <w:r w:rsidRPr="000917BC">
        <w:rPr>
          <w:rFonts w:ascii="Times New Roman" w:eastAsia="Calibri" w:hAnsi="Times New Roman"/>
          <w:sz w:val="24"/>
          <w:szCs w:val="24"/>
          <w:lang w:val="en-ID"/>
        </w:rPr>
        <w:t>selama</w:t>
      </w:r>
      <w:proofErr w:type="spellEnd"/>
      <w:r w:rsidRPr="000917BC">
        <w:rPr>
          <w:rFonts w:ascii="Times New Roman" w:eastAsia="Calibri" w:hAnsi="Times New Roman"/>
          <w:sz w:val="24"/>
          <w:szCs w:val="24"/>
          <w:lang w:val="en-ID"/>
        </w:rPr>
        <w:t xml:space="preserve"> </w:t>
      </w:r>
      <w:proofErr w:type="spellStart"/>
      <w:r w:rsidRPr="000917BC">
        <w:rPr>
          <w:rFonts w:ascii="Times New Roman" w:eastAsia="Calibri" w:hAnsi="Times New Roman"/>
          <w:sz w:val="24"/>
          <w:szCs w:val="24"/>
          <w:lang w:val="en-ID"/>
        </w:rPr>
        <w:t>bekerjasama</w:t>
      </w:r>
      <w:proofErr w:type="spellEnd"/>
      <w:r w:rsidRPr="000917BC">
        <w:rPr>
          <w:rFonts w:ascii="Times New Roman" w:eastAsia="Calibri" w:hAnsi="Times New Roman"/>
          <w:sz w:val="24"/>
          <w:szCs w:val="24"/>
          <w:lang w:val="en-ID"/>
        </w:rPr>
        <w:t xml:space="preserve"> </w:t>
      </w:r>
      <w:proofErr w:type="spellStart"/>
      <w:r w:rsidRPr="000917BC">
        <w:rPr>
          <w:rFonts w:ascii="Times New Roman" w:eastAsia="Calibri" w:hAnsi="Times New Roman"/>
          <w:sz w:val="24"/>
          <w:szCs w:val="24"/>
          <w:lang w:val="en-ID"/>
        </w:rPr>
        <w:t>dengan</w:t>
      </w:r>
      <w:proofErr w:type="spellEnd"/>
      <w:r w:rsidRPr="000917BC">
        <w:rPr>
          <w:rFonts w:ascii="Times New Roman" w:eastAsia="Calibri" w:hAnsi="Times New Roman"/>
          <w:sz w:val="24"/>
          <w:szCs w:val="24"/>
          <w:lang w:val="en-ID"/>
        </w:rPr>
        <w:t xml:space="preserve"> </w:t>
      </w:r>
      <w:r w:rsidRPr="000917BC">
        <w:rPr>
          <w:rFonts w:ascii="Times New Roman" w:eastAsia="Calibri" w:hAnsi="Times New Roman"/>
          <w:i/>
          <w:iCs/>
          <w:sz w:val="24"/>
          <w:szCs w:val="24"/>
          <w:lang w:val="en-ID"/>
        </w:rPr>
        <w:t>People’s Republic of China</w:t>
      </w:r>
      <w:r w:rsidRPr="000917BC">
        <w:rPr>
          <w:rFonts w:ascii="Times New Roman" w:eastAsia="Calibri" w:hAnsi="Times New Roman"/>
          <w:sz w:val="24"/>
          <w:szCs w:val="24"/>
          <w:lang w:val="en-ID"/>
        </w:rPr>
        <w:t xml:space="preserve"> (PRC)</w:t>
      </w:r>
      <w:r>
        <w:rPr>
          <w:rFonts w:ascii="Times New Roman" w:eastAsia="Calibri" w:hAnsi="Times New Roman"/>
          <w:sz w:val="24"/>
          <w:szCs w:val="24"/>
          <w:lang w:val="en-US"/>
        </w:rPr>
        <w:t>.</w:t>
      </w:r>
      <w:r w:rsidRPr="000917BC">
        <w:rPr>
          <w:rFonts w:ascii="Times New Roman" w:hAnsi="Times New Roman"/>
          <w:color w:val="000000"/>
          <w:sz w:val="24"/>
          <w:lang w:val="en-ID" w:eastAsia="ja-JP"/>
        </w:rPr>
        <w:t xml:space="preserve"> </w:t>
      </w:r>
      <w:r w:rsidRPr="000917BC">
        <w:rPr>
          <w:rFonts w:ascii="Times New Roman" w:eastAsia="Calibri" w:hAnsi="Times New Roman"/>
          <w:sz w:val="24"/>
          <w:szCs w:val="24"/>
          <w:lang w:val="en-ID"/>
        </w:rPr>
        <w:t xml:space="preserve">Negara-negara LAC yang </w:t>
      </w:r>
      <w:proofErr w:type="spellStart"/>
      <w:r w:rsidRPr="000917BC">
        <w:rPr>
          <w:rFonts w:ascii="Times New Roman" w:eastAsia="Calibri" w:hAnsi="Times New Roman"/>
          <w:sz w:val="24"/>
          <w:szCs w:val="24"/>
          <w:lang w:val="en-ID"/>
        </w:rPr>
        <w:t>tersisa</w:t>
      </w:r>
      <w:proofErr w:type="spellEnd"/>
      <w:r w:rsidRPr="000917BC">
        <w:rPr>
          <w:rFonts w:ascii="Times New Roman" w:eastAsia="Calibri" w:hAnsi="Times New Roman"/>
          <w:sz w:val="24"/>
          <w:szCs w:val="24"/>
          <w:lang w:val="en-ID"/>
        </w:rPr>
        <w:t xml:space="preserve"> yang </w:t>
      </w:r>
      <w:proofErr w:type="spellStart"/>
      <w:r w:rsidRPr="000917BC">
        <w:rPr>
          <w:rFonts w:ascii="Times New Roman" w:eastAsia="Calibri" w:hAnsi="Times New Roman"/>
          <w:sz w:val="24"/>
          <w:szCs w:val="24"/>
          <w:lang w:val="en-ID"/>
        </w:rPr>
        <w:t>menjalin</w:t>
      </w:r>
      <w:proofErr w:type="spellEnd"/>
      <w:r w:rsidRPr="000917BC">
        <w:rPr>
          <w:rFonts w:ascii="Times New Roman" w:eastAsia="Calibri" w:hAnsi="Times New Roman"/>
          <w:sz w:val="24"/>
          <w:szCs w:val="24"/>
          <w:lang w:val="en-ID"/>
        </w:rPr>
        <w:t xml:space="preserve"> </w:t>
      </w:r>
      <w:proofErr w:type="spellStart"/>
      <w:r w:rsidRPr="000917BC">
        <w:rPr>
          <w:rFonts w:ascii="Times New Roman" w:eastAsia="Calibri" w:hAnsi="Times New Roman"/>
          <w:sz w:val="24"/>
          <w:szCs w:val="24"/>
          <w:lang w:val="en-ID"/>
        </w:rPr>
        <w:t>hubungan</w:t>
      </w:r>
      <w:proofErr w:type="spellEnd"/>
      <w:r w:rsidRPr="000917BC">
        <w:rPr>
          <w:rFonts w:ascii="Times New Roman" w:eastAsia="Calibri" w:hAnsi="Times New Roman"/>
          <w:sz w:val="24"/>
          <w:szCs w:val="24"/>
          <w:lang w:val="en-ID"/>
        </w:rPr>
        <w:t xml:space="preserve"> </w:t>
      </w:r>
      <w:proofErr w:type="spellStart"/>
      <w:r w:rsidRPr="000917BC">
        <w:rPr>
          <w:rFonts w:ascii="Times New Roman" w:eastAsia="Calibri" w:hAnsi="Times New Roman"/>
          <w:sz w:val="24"/>
          <w:szCs w:val="24"/>
          <w:lang w:val="en-ID"/>
        </w:rPr>
        <w:t>dengan</w:t>
      </w:r>
      <w:proofErr w:type="spellEnd"/>
      <w:r w:rsidRPr="000917BC">
        <w:rPr>
          <w:rFonts w:ascii="Times New Roman" w:eastAsia="Calibri" w:hAnsi="Times New Roman"/>
          <w:sz w:val="24"/>
          <w:szCs w:val="24"/>
          <w:lang w:val="en-ID"/>
        </w:rPr>
        <w:t xml:space="preserve"> Taiwan </w:t>
      </w:r>
      <w:proofErr w:type="spellStart"/>
      <w:r w:rsidRPr="000917BC">
        <w:rPr>
          <w:rFonts w:ascii="Times New Roman" w:eastAsia="Calibri" w:hAnsi="Times New Roman"/>
          <w:sz w:val="24"/>
          <w:szCs w:val="24"/>
          <w:lang w:val="en-ID"/>
        </w:rPr>
        <w:t>adalah</w:t>
      </w:r>
      <w:proofErr w:type="spellEnd"/>
      <w:r w:rsidRPr="000917BC">
        <w:rPr>
          <w:rFonts w:ascii="Times New Roman" w:eastAsia="Calibri" w:hAnsi="Times New Roman"/>
          <w:sz w:val="24"/>
          <w:szCs w:val="24"/>
          <w:lang w:val="en-ID"/>
        </w:rPr>
        <w:t xml:space="preserve"> Belize, Guatemala, Haiti, Honduras, Paraguay, </w:t>
      </w:r>
      <w:r w:rsidRPr="000917BC">
        <w:rPr>
          <w:rFonts w:ascii="Times New Roman" w:eastAsia="Calibri" w:hAnsi="Times New Roman"/>
          <w:i/>
          <w:iCs/>
          <w:sz w:val="24"/>
          <w:szCs w:val="24"/>
          <w:lang w:val="en-ID"/>
        </w:rPr>
        <w:t>St. Kitts and Nevis</w:t>
      </w:r>
      <w:r w:rsidRPr="000917BC">
        <w:rPr>
          <w:rFonts w:ascii="Times New Roman" w:eastAsia="Calibri" w:hAnsi="Times New Roman"/>
          <w:sz w:val="24"/>
          <w:szCs w:val="24"/>
          <w:lang w:val="en-ID"/>
        </w:rPr>
        <w:t xml:space="preserve">, </w:t>
      </w:r>
      <w:r w:rsidRPr="000917BC">
        <w:rPr>
          <w:rFonts w:ascii="Times New Roman" w:eastAsia="Calibri" w:hAnsi="Times New Roman"/>
          <w:i/>
          <w:iCs/>
          <w:sz w:val="24"/>
          <w:szCs w:val="24"/>
          <w:lang w:val="en-ID"/>
        </w:rPr>
        <w:t>Saint Lucia</w:t>
      </w:r>
      <w:r w:rsidRPr="000917BC">
        <w:rPr>
          <w:rFonts w:ascii="Times New Roman" w:eastAsia="Calibri" w:hAnsi="Times New Roman"/>
          <w:sz w:val="24"/>
          <w:szCs w:val="24"/>
          <w:lang w:val="en-ID"/>
        </w:rPr>
        <w:t xml:space="preserve">, dan </w:t>
      </w:r>
      <w:r w:rsidRPr="000917BC">
        <w:rPr>
          <w:rFonts w:ascii="Times New Roman" w:eastAsia="Calibri" w:hAnsi="Times New Roman"/>
          <w:i/>
          <w:iCs/>
          <w:sz w:val="24"/>
          <w:szCs w:val="24"/>
          <w:lang w:val="en-ID"/>
        </w:rPr>
        <w:t>St. Vincent</w:t>
      </w:r>
      <w:r w:rsidRPr="000917BC">
        <w:rPr>
          <w:rFonts w:ascii="Times New Roman" w:eastAsia="Calibri" w:hAnsi="Times New Roman"/>
          <w:sz w:val="24"/>
          <w:szCs w:val="24"/>
          <w:lang w:val="en-ID"/>
        </w:rPr>
        <w:t xml:space="preserve"> </w:t>
      </w:r>
      <w:r w:rsidRPr="000917BC">
        <w:rPr>
          <w:rFonts w:ascii="Times New Roman" w:eastAsia="Calibri" w:hAnsi="Times New Roman"/>
          <w:i/>
          <w:iCs/>
          <w:sz w:val="24"/>
          <w:szCs w:val="24"/>
          <w:lang w:val="en-ID"/>
        </w:rPr>
        <w:t>and the Grenadines</w:t>
      </w:r>
      <w:r>
        <w:rPr>
          <w:rFonts w:ascii="Times New Roman" w:eastAsia="Calibri" w:hAnsi="Times New Roman"/>
          <w:sz w:val="24"/>
          <w:szCs w:val="24"/>
          <w:lang w:val="en-US"/>
        </w:rPr>
        <w:t xml:space="preserve"> </w:t>
      </w:r>
      <w:r w:rsidR="00D2551C">
        <w:rPr>
          <w:rFonts w:ascii="Times New Roman" w:eastAsia="Calibri" w:hAnsi="Times New Roman"/>
          <w:color w:val="4472C4" w:themeColor="accent1"/>
          <w:sz w:val="24"/>
          <w:szCs w:val="24"/>
          <w:lang w:val="en-US"/>
        </w:rPr>
        <w:t>(</w:t>
      </w:r>
      <w:r w:rsidR="00A624DC" w:rsidRPr="00A624DC">
        <w:rPr>
          <w:rFonts w:ascii="Times New Roman" w:hAnsi="Times New Roman"/>
          <w:color w:val="4472C4" w:themeColor="accent1"/>
          <w:lang w:val="en-US"/>
        </w:rPr>
        <w:t>Global Americans</w:t>
      </w:r>
      <w:r w:rsidR="00D2551C" w:rsidRPr="00723C48">
        <w:rPr>
          <w:rFonts w:ascii="Times New Roman" w:hAnsi="Times New Roman"/>
          <w:color w:val="4472C4" w:themeColor="accent1"/>
          <w:lang w:val="en-US"/>
        </w:rPr>
        <w:t>, 2022)</w:t>
      </w:r>
      <w:r w:rsidR="00D2551C">
        <w:rPr>
          <w:rFonts w:ascii="Times New Roman" w:hAnsi="Times New Roman"/>
          <w:lang w:val="en-US"/>
        </w:rPr>
        <w:t>.</w:t>
      </w:r>
    </w:p>
    <w:p w14:paraId="6BD1814E" w14:textId="77777777" w:rsidR="007F56D1" w:rsidRPr="00791F01" w:rsidRDefault="007F56D1" w:rsidP="008041B7">
      <w:pPr>
        <w:tabs>
          <w:tab w:val="left" w:pos="851"/>
        </w:tabs>
        <w:spacing w:after="0" w:line="240" w:lineRule="auto"/>
        <w:ind w:firstLine="720"/>
        <w:jc w:val="both"/>
        <w:rPr>
          <w:rFonts w:ascii="Times New Roman" w:hAnsi="Times New Roman"/>
          <w:sz w:val="24"/>
          <w:szCs w:val="24"/>
          <w:lang w:val="en-US"/>
        </w:rPr>
      </w:pPr>
    </w:p>
    <w:p w14:paraId="5F5A8C7D" w14:textId="77777777" w:rsidR="007F56D1" w:rsidRPr="00791F01" w:rsidRDefault="001B5737" w:rsidP="008041B7">
      <w:pPr>
        <w:spacing w:after="0" w:line="240" w:lineRule="auto"/>
        <w:jc w:val="both"/>
        <w:rPr>
          <w:rFonts w:ascii="Times New Roman" w:hAnsi="Times New Roman"/>
          <w:b/>
          <w:color w:val="000000"/>
          <w:sz w:val="24"/>
          <w:szCs w:val="24"/>
          <w:lang w:val="en-AU"/>
        </w:rPr>
      </w:pPr>
      <w:proofErr w:type="spellStart"/>
      <w:r w:rsidRPr="00791F01">
        <w:rPr>
          <w:rFonts w:ascii="Times New Roman" w:hAnsi="Times New Roman"/>
          <w:b/>
          <w:color w:val="000000"/>
          <w:sz w:val="24"/>
          <w:szCs w:val="24"/>
          <w:lang w:val="en-AU"/>
        </w:rPr>
        <w:t>Kerangka</w:t>
      </w:r>
      <w:proofErr w:type="spellEnd"/>
      <w:r w:rsidRPr="00791F01">
        <w:rPr>
          <w:rFonts w:ascii="Times New Roman" w:hAnsi="Times New Roman"/>
          <w:b/>
          <w:color w:val="000000"/>
          <w:sz w:val="24"/>
          <w:szCs w:val="24"/>
          <w:lang w:val="en-AU"/>
        </w:rPr>
        <w:t xml:space="preserve"> </w:t>
      </w:r>
      <w:proofErr w:type="spellStart"/>
      <w:r w:rsidRPr="00791F01">
        <w:rPr>
          <w:rFonts w:ascii="Times New Roman" w:hAnsi="Times New Roman"/>
          <w:b/>
          <w:color w:val="000000"/>
          <w:sz w:val="24"/>
          <w:szCs w:val="24"/>
          <w:lang w:val="en-AU"/>
        </w:rPr>
        <w:t>Teori</w:t>
      </w:r>
      <w:proofErr w:type="spellEnd"/>
      <w:r w:rsidRPr="00791F01">
        <w:rPr>
          <w:rFonts w:ascii="Times New Roman" w:hAnsi="Times New Roman"/>
          <w:b/>
          <w:color w:val="000000"/>
          <w:sz w:val="24"/>
          <w:szCs w:val="24"/>
          <w:lang w:val="en-AU"/>
        </w:rPr>
        <w:t xml:space="preserve"> </w:t>
      </w:r>
    </w:p>
    <w:p w14:paraId="2FCC7AB1" w14:textId="77777777" w:rsidR="007F56D1" w:rsidRPr="00791F01" w:rsidRDefault="001B5737" w:rsidP="008041B7">
      <w:pPr>
        <w:spacing w:after="0" w:line="240" w:lineRule="auto"/>
        <w:ind w:firstLine="567"/>
        <w:jc w:val="both"/>
        <w:rPr>
          <w:rFonts w:ascii="Times New Roman" w:hAnsi="Times New Roman"/>
          <w:iCs/>
          <w:sz w:val="24"/>
          <w:szCs w:val="24"/>
          <w:lang w:val="en-US"/>
        </w:rPr>
      </w:pPr>
      <w:proofErr w:type="spellStart"/>
      <w:r w:rsidRPr="00791F01">
        <w:rPr>
          <w:rFonts w:ascii="Times New Roman" w:hAnsi="Times New Roman"/>
          <w:b/>
          <w:iCs/>
          <w:sz w:val="24"/>
          <w:szCs w:val="24"/>
          <w:lang w:val="en-US"/>
        </w:rPr>
        <w:t>Konsep</w:t>
      </w:r>
      <w:proofErr w:type="spellEnd"/>
      <w:r w:rsidRPr="00791F01">
        <w:rPr>
          <w:rFonts w:ascii="Times New Roman" w:hAnsi="Times New Roman"/>
          <w:b/>
          <w:iCs/>
          <w:sz w:val="24"/>
          <w:szCs w:val="24"/>
          <w:lang w:val="en-US"/>
        </w:rPr>
        <w:t xml:space="preserve"> </w:t>
      </w:r>
      <w:proofErr w:type="spellStart"/>
      <w:r w:rsidR="006B08DC">
        <w:rPr>
          <w:rFonts w:ascii="Times New Roman" w:hAnsi="Times New Roman"/>
          <w:b/>
          <w:iCs/>
          <w:sz w:val="24"/>
          <w:szCs w:val="24"/>
          <w:lang w:val="en-US"/>
        </w:rPr>
        <w:t>Kepentingan</w:t>
      </w:r>
      <w:proofErr w:type="spellEnd"/>
      <w:r w:rsidR="006B08DC">
        <w:rPr>
          <w:rFonts w:ascii="Times New Roman" w:hAnsi="Times New Roman"/>
          <w:b/>
          <w:iCs/>
          <w:sz w:val="24"/>
          <w:szCs w:val="24"/>
          <w:lang w:val="en-US"/>
        </w:rPr>
        <w:t xml:space="preserve"> Nasional</w:t>
      </w:r>
    </w:p>
    <w:p w14:paraId="528BA5A0" w14:textId="77777777" w:rsidR="0080198F" w:rsidRPr="0080198F" w:rsidRDefault="00C51EAE" w:rsidP="008041B7">
      <w:pPr>
        <w:spacing w:after="0" w:line="240" w:lineRule="auto"/>
        <w:ind w:firstLine="567"/>
        <w:contextualSpacing/>
        <w:jc w:val="both"/>
        <w:rPr>
          <w:rFonts w:ascii="Times New Roman" w:eastAsia="SimSun" w:hAnsi="Times New Roman"/>
          <w:bCs/>
          <w:iCs/>
          <w:sz w:val="24"/>
          <w:szCs w:val="24"/>
        </w:rPr>
      </w:pPr>
      <w:proofErr w:type="spellStart"/>
      <w:r w:rsidRPr="00C51EAE">
        <w:rPr>
          <w:rFonts w:ascii="Times New Roman" w:eastAsia="SimSun" w:hAnsi="Times New Roman"/>
          <w:bCs/>
          <w:iCs/>
          <w:sz w:val="24"/>
          <w:szCs w:val="24"/>
          <w:lang w:val="en-ID"/>
        </w:rPr>
        <w:t>Konsep</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kepentingan</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nasional</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adalah</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dasar</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untuk</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menjelaskan</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perilaku</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suatu</w:t>
      </w:r>
      <w:proofErr w:type="spellEnd"/>
      <w:r w:rsidRPr="00C51EAE">
        <w:rPr>
          <w:rFonts w:ascii="Times New Roman" w:eastAsia="SimSun" w:hAnsi="Times New Roman"/>
          <w:bCs/>
          <w:iCs/>
          <w:sz w:val="24"/>
          <w:szCs w:val="24"/>
          <w:lang w:val="en-ID"/>
        </w:rPr>
        <w:t xml:space="preserve"> negara </w:t>
      </w:r>
      <w:proofErr w:type="spellStart"/>
      <w:r w:rsidRPr="00C51EAE">
        <w:rPr>
          <w:rFonts w:ascii="Times New Roman" w:eastAsia="SimSun" w:hAnsi="Times New Roman"/>
          <w:bCs/>
          <w:iCs/>
          <w:sz w:val="24"/>
          <w:szCs w:val="24"/>
          <w:lang w:val="en-ID"/>
        </w:rPr>
        <w:t>dalam</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hubungan</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internasional</w:t>
      </w:r>
      <w:proofErr w:type="spellEnd"/>
      <w:r w:rsidRPr="00C51EAE">
        <w:rPr>
          <w:rFonts w:ascii="Times New Roman" w:eastAsia="SimSun" w:hAnsi="Times New Roman"/>
          <w:bCs/>
          <w:iCs/>
          <w:sz w:val="24"/>
          <w:szCs w:val="24"/>
          <w:lang w:val="en-ID"/>
        </w:rPr>
        <w:t xml:space="preserve"> dan </w:t>
      </w:r>
      <w:proofErr w:type="spellStart"/>
      <w:r w:rsidRPr="00C51EAE">
        <w:rPr>
          <w:rFonts w:ascii="Times New Roman" w:eastAsia="SimSun" w:hAnsi="Times New Roman"/>
          <w:bCs/>
          <w:iCs/>
          <w:sz w:val="24"/>
          <w:szCs w:val="24"/>
          <w:lang w:val="en-ID"/>
        </w:rPr>
        <w:t>dalam</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kepentingan</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nasional</w:t>
      </w:r>
      <w:proofErr w:type="spellEnd"/>
      <w:r w:rsidRPr="00C51EAE">
        <w:rPr>
          <w:rFonts w:ascii="Times New Roman" w:eastAsia="SimSun" w:hAnsi="Times New Roman"/>
          <w:bCs/>
          <w:iCs/>
          <w:sz w:val="24"/>
          <w:szCs w:val="24"/>
          <w:lang w:val="en-ID"/>
        </w:rPr>
        <w:t xml:space="preserve"> negara </w:t>
      </w:r>
      <w:proofErr w:type="spellStart"/>
      <w:r w:rsidRPr="00C51EAE">
        <w:rPr>
          <w:rFonts w:ascii="Times New Roman" w:eastAsia="SimSun" w:hAnsi="Times New Roman"/>
          <w:bCs/>
          <w:iCs/>
          <w:sz w:val="24"/>
          <w:szCs w:val="24"/>
          <w:lang w:val="en-ID"/>
        </w:rPr>
        <w:t>memerankan</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peranan</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penting</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bagi</w:t>
      </w:r>
      <w:proofErr w:type="spellEnd"/>
      <w:r w:rsidRPr="00C51EAE">
        <w:rPr>
          <w:rFonts w:ascii="Times New Roman" w:eastAsia="SimSun" w:hAnsi="Times New Roman"/>
          <w:bCs/>
          <w:iCs/>
          <w:sz w:val="24"/>
          <w:szCs w:val="24"/>
          <w:lang w:val="en-ID"/>
        </w:rPr>
        <w:t xml:space="preserve"> dunia </w:t>
      </w:r>
      <w:proofErr w:type="spellStart"/>
      <w:r w:rsidRPr="00C51EAE">
        <w:rPr>
          <w:rFonts w:ascii="Times New Roman" w:eastAsia="SimSun" w:hAnsi="Times New Roman"/>
          <w:bCs/>
          <w:iCs/>
          <w:sz w:val="24"/>
          <w:szCs w:val="24"/>
          <w:lang w:val="en-ID"/>
        </w:rPr>
        <w:t>internasional</w:t>
      </w:r>
      <w:proofErr w:type="spellEnd"/>
      <w:r w:rsidRPr="00C51EAE">
        <w:rPr>
          <w:rFonts w:ascii="Times New Roman" w:eastAsia="SimSun" w:hAnsi="Times New Roman"/>
          <w:bCs/>
          <w:iCs/>
          <w:sz w:val="24"/>
          <w:szCs w:val="24"/>
          <w:lang w:val="en-ID"/>
        </w:rPr>
        <w:t xml:space="preserve"> yang </w:t>
      </w:r>
      <w:proofErr w:type="spellStart"/>
      <w:r w:rsidRPr="00C51EAE">
        <w:rPr>
          <w:rFonts w:ascii="Times New Roman" w:eastAsia="SimSun" w:hAnsi="Times New Roman"/>
          <w:bCs/>
          <w:iCs/>
          <w:sz w:val="24"/>
          <w:szCs w:val="24"/>
          <w:lang w:val="en-ID"/>
        </w:rPr>
        <w:t>berpengaruh</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bagi</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masyarakat</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dalam</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negerinya</w:t>
      </w:r>
      <w:proofErr w:type="spellEnd"/>
      <w:r w:rsidRPr="00C51EAE">
        <w:rPr>
          <w:rFonts w:ascii="Times New Roman" w:eastAsia="SimSun" w:hAnsi="Times New Roman"/>
          <w:bCs/>
          <w:iCs/>
          <w:sz w:val="24"/>
          <w:szCs w:val="24"/>
          <w:lang w:val="en-ID"/>
        </w:rPr>
        <w:t xml:space="preserve">. Morgenthau </w:t>
      </w:r>
      <w:proofErr w:type="spellStart"/>
      <w:r w:rsidRPr="00C51EAE">
        <w:rPr>
          <w:rFonts w:ascii="Times New Roman" w:eastAsia="SimSun" w:hAnsi="Times New Roman"/>
          <w:bCs/>
          <w:iCs/>
          <w:sz w:val="24"/>
          <w:szCs w:val="24"/>
          <w:lang w:val="en-ID"/>
        </w:rPr>
        <w:t>mengartikan</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kepentingan</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nasional</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sebagai</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tujuan</w:t>
      </w:r>
      <w:proofErr w:type="spellEnd"/>
      <w:r w:rsidRPr="00C51EAE">
        <w:rPr>
          <w:rFonts w:ascii="Times New Roman" w:eastAsia="SimSun" w:hAnsi="Times New Roman"/>
          <w:bCs/>
          <w:iCs/>
          <w:sz w:val="24"/>
          <w:szCs w:val="24"/>
          <w:lang w:val="en-ID"/>
        </w:rPr>
        <w:t xml:space="preserve"> yang </w:t>
      </w:r>
      <w:proofErr w:type="spellStart"/>
      <w:r w:rsidRPr="00C51EAE">
        <w:rPr>
          <w:rFonts w:ascii="Times New Roman" w:eastAsia="SimSun" w:hAnsi="Times New Roman"/>
          <w:bCs/>
          <w:iCs/>
          <w:sz w:val="24"/>
          <w:szCs w:val="24"/>
          <w:lang w:val="en-ID"/>
        </w:rPr>
        <w:t>dimiliki</w:t>
      </w:r>
      <w:proofErr w:type="spellEnd"/>
      <w:r w:rsidRPr="00C51EAE">
        <w:rPr>
          <w:rFonts w:ascii="Times New Roman" w:eastAsia="SimSun" w:hAnsi="Times New Roman"/>
          <w:bCs/>
          <w:iCs/>
          <w:sz w:val="24"/>
          <w:szCs w:val="24"/>
          <w:lang w:val="en-ID"/>
        </w:rPr>
        <w:t xml:space="preserve"> oleh negara </w:t>
      </w:r>
      <w:proofErr w:type="spellStart"/>
      <w:r w:rsidRPr="00C51EAE">
        <w:rPr>
          <w:rFonts w:ascii="Times New Roman" w:eastAsia="SimSun" w:hAnsi="Times New Roman"/>
          <w:bCs/>
          <w:iCs/>
          <w:sz w:val="24"/>
          <w:szCs w:val="24"/>
          <w:lang w:val="en-ID"/>
        </w:rPr>
        <w:t>untuk</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memajukan</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potensi</w:t>
      </w:r>
      <w:proofErr w:type="spellEnd"/>
      <w:r w:rsidRPr="00C51EAE">
        <w:rPr>
          <w:rFonts w:ascii="Times New Roman" w:eastAsia="SimSun" w:hAnsi="Times New Roman"/>
          <w:bCs/>
          <w:iCs/>
          <w:sz w:val="24"/>
          <w:szCs w:val="24"/>
          <w:lang w:val="en-ID"/>
        </w:rPr>
        <w:t xml:space="preserve"> negara dan </w:t>
      </w:r>
      <w:proofErr w:type="spellStart"/>
      <w:r w:rsidRPr="00C51EAE">
        <w:rPr>
          <w:rFonts w:ascii="Times New Roman" w:eastAsia="SimSun" w:hAnsi="Times New Roman"/>
          <w:bCs/>
          <w:iCs/>
          <w:sz w:val="24"/>
          <w:szCs w:val="24"/>
          <w:lang w:val="en-ID"/>
        </w:rPr>
        <w:t>untuk</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mendapatkan</w:t>
      </w:r>
      <w:proofErr w:type="spellEnd"/>
      <w:r w:rsidRPr="00C51EAE">
        <w:rPr>
          <w:rFonts w:ascii="Times New Roman" w:eastAsia="SimSun" w:hAnsi="Times New Roman"/>
          <w:bCs/>
          <w:iCs/>
          <w:sz w:val="24"/>
          <w:szCs w:val="24"/>
          <w:lang w:val="en-ID"/>
        </w:rPr>
        <w:t xml:space="preserve"> </w:t>
      </w:r>
      <w:proofErr w:type="spellStart"/>
      <w:r w:rsidRPr="00C51EAE">
        <w:rPr>
          <w:rFonts w:ascii="Times New Roman" w:eastAsia="SimSun" w:hAnsi="Times New Roman"/>
          <w:bCs/>
          <w:iCs/>
          <w:sz w:val="24"/>
          <w:szCs w:val="24"/>
          <w:lang w:val="en-ID"/>
        </w:rPr>
        <w:t>hasil</w:t>
      </w:r>
      <w:proofErr w:type="spellEnd"/>
      <w:r w:rsidRPr="00C51EAE">
        <w:rPr>
          <w:rFonts w:ascii="Times New Roman" w:eastAsia="SimSun" w:hAnsi="Times New Roman"/>
          <w:bCs/>
          <w:iCs/>
          <w:sz w:val="24"/>
          <w:szCs w:val="24"/>
          <w:lang w:val="en-ID"/>
        </w:rPr>
        <w:t xml:space="preserve"> yang </w:t>
      </w:r>
      <w:proofErr w:type="spellStart"/>
      <w:r w:rsidRPr="00C51EAE">
        <w:rPr>
          <w:rFonts w:ascii="Times New Roman" w:eastAsia="SimSun" w:hAnsi="Times New Roman"/>
          <w:bCs/>
          <w:iCs/>
          <w:sz w:val="24"/>
          <w:szCs w:val="24"/>
          <w:lang w:val="en-ID"/>
        </w:rPr>
        <w:t>maksimal</w:t>
      </w:r>
      <w:proofErr w:type="spellEnd"/>
      <w:r w:rsidRPr="00C51EAE">
        <w:rPr>
          <w:rFonts w:ascii="Times New Roman" w:eastAsia="SimSun" w:hAnsi="Times New Roman"/>
          <w:bCs/>
          <w:iCs/>
          <w:sz w:val="24"/>
          <w:szCs w:val="24"/>
          <w:lang w:val="en-US"/>
        </w:rPr>
        <w:t xml:space="preserve"> </w:t>
      </w:r>
      <w:r w:rsidR="00337B47" w:rsidRPr="00337B47">
        <w:rPr>
          <w:rFonts w:ascii="Times New Roman" w:eastAsia="SimSun" w:hAnsi="Times New Roman"/>
          <w:bCs/>
          <w:iCs/>
          <w:color w:val="4472C4" w:themeColor="accent1"/>
          <w:sz w:val="24"/>
          <w:szCs w:val="24"/>
          <w:lang w:val="en-US"/>
        </w:rPr>
        <w:t>(</w:t>
      </w:r>
      <w:r w:rsidRPr="00C51EAE">
        <w:rPr>
          <w:rFonts w:ascii="Times New Roman" w:hAnsi="Times New Roman"/>
          <w:color w:val="4472C4" w:themeColor="accent1"/>
        </w:rPr>
        <w:t>Morgenthau, H. J., 1952</w:t>
      </w:r>
      <w:r w:rsidR="00337B47" w:rsidRPr="00337B47">
        <w:rPr>
          <w:rFonts w:ascii="Times New Roman" w:hAnsi="Times New Roman"/>
          <w:color w:val="4472C4" w:themeColor="accent1"/>
          <w:lang w:val="en-US"/>
        </w:rPr>
        <w:t>)</w:t>
      </w:r>
      <w:r w:rsidR="0080198F" w:rsidRPr="00337B47">
        <w:rPr>
          <w:rFonts w:ascii="Times New Roman" w:eastAsia="SimSun" w:hAnsi="Times New Roman"/>
          <w:bCs/>
          <w:iCs/>
          <w:color w:val="4472C4" w:themeColor="accent1"/>
          <w:sz w:val="24"/>
          <w:szCs w:val="24"/>
        </w:rPr>
        <w:t xml:space="preserve"> </w:t>
      </w:r>
      <w:r w:rsidR="0080198F" w:rsidRPr="0080198F">
        <w:rPr>
          <w:rFonts w:ascii="Times New Roman" w:eastAsia="SimSun" w:hAnsi="Times New Roman"/>
          <w:bCs/>
          <w:iCs/>
          <w:sz w:val="24"/>
          <w:szCs w:val="24"/>
        </w:rPr>
        <w:t xml:space="preserve">. </w:t>
      </w:r>
    </w:p>
    <w:p w14:paraId="525DD659" w14:textId="77777777" w:rsidR="0080198F" w:rsidRPr="0080198F" w:rsidRDefault="0080198F" w:rsidP="008041B7">
      <w:pPr>
        <w:spacing w:after="0" w:line="240" w:lineRule="auto"/>
        <w:ind w:firstLine="567"/>
        <w:contextualSpacing/>
        <w:jc w:val="both"/>
        <w:rPr>
          <w:rFonts w:ascii="Times New Roman" w:eastAsia="SimSun" w:hAnsi="Times New Roman"/>
          <w:bCs/>
          <w:iCs/>
          <w:sz w:val="24"/>
          <w:szCs w:val="24"/>
        </w:rPr>
      </w:pPr>
      <w:r w:rsidRPr="0080198F">
        <w:rPr>
          <w:rFonts w:ascii="Times New Roman" w:eastAsia="SimSun" w:hAnsi="Times New Roman"/>
          <w:bCs/>
          <w:iCs/>
          <w:sz w:val="24"/>
          <w:szCs w:val="24"/>
        </w:rPr>
        <w:t xml:space="preserve">Dalam hal ini penulis menggunakan konsep kepentingan nasional oleh </w:t>
      </w:r>
      <w:r w:rsidR="00242F6E" w:rsidRPr="00242F6E">
        <w:rPr>
          <w:rFonts w:ascii="Times New Roman" w:eastAsia="SimSun" w:hAnsi="Times New Roman"/>
          <w:bCs/>
          <w:iCs/>
          <w:sz w:val="24"/>
          <w:szCs w:val="24"/>
          <w:lang w:val="en-ID"/>
        </w:rPr>
        <w:t>Thomas W. Robinson</w:t>
      </w:r>
      <w:r w:rsidRPr="0080198F">
        <w:rPr>
          <w:rFonts w:ascii="Times New Roman" w:eastAsia="SimSun" w:hAnsi="Times New Roman"/>
          <w:bCs/>
          <w:iCs/>
          <w:sz w:val="24"/>
          <w:szCs w:val="24"/>
        </w:rPr>
        <w:t xml:space="preserve">. Menurut </w:t>
      </w:r>
      <w:r w:rsidR="00242F6E">
        <w:rPr>
          <w:rFonts w:ascii="Times New Roman" w:eastAsia="SimSun" w:hAnsi="Times New Roman"/>
          <w:bCs/>
          <w:iCs/>
          <w:sz w:val="24"/>
          <w:szCs w:val="24"/>
          <w:lang w:val="en-US"/>
        </w:rPr>
        <w:t>Thomas</w:t>
      </w:r>
      <w:r w:rsidRPr="0080198F">
        <w:rPr>
          <w:rFonts w:ascii="Times New Roman" w:eastAsia="SimSun" w:hAnsi="Times New Roman"/>
          <w:bCs/>
          <w:iCs/>
          <w:sz w:val="24"/>
          <w:szCs w:val="24"/>
        </w:rPr>
        <w:t>,</w:t>
      </w:r>
      <w:r w:rsidR="00242F6E">
        <w:rPr>
          <w:rFonts w:ascii="Times New Roman" w:eastAsia="SimSun" w:hAnsi="Times New Roman"/>
          <w:bCs/>
          <w:iCs/>
          <w:sz w:val="24"/>
          <w:szCs w:val="24"/>
          <w:lang w:val="en-US"/>
        </w:rPr>
        <w:t xml:space="preserve"> </w:t>
      </w:r>
      <w:proofErr w:type="spellStart"/>
      <w:r w:rsidR="00242F6E">
        <w:rPr>
          <w:rFonts w:ascii="Times New Roman" w:eastAsia="SimSun" w:hAnsi="Times New Roman"/>
          <w:bCs/>
          <w:iCs/>
          <w:sz w:val="24"/>
          <w:szCs w:val="24"/>
          <w:lang w:val="en-US"/>
        </w:rPr>
        <w:t>kepentingan</w:t>
      </w:r>
      <w:proofErr w:type="spellEnd"/>
      <w:r w:rsidR="00242F6E">
        <w:rPr>
          <w:rFonts w:ascii="Times New Roman" w:eastAsia="SimSun" w:hAnsi="Times New Roman"/>
          <w:bCs/>
          <w:iCs/>
          <w:sz w:val="24"/>
          <w:szCs w:val="24"/>
          <w:lang w:val="en-US"/>
        </w:rPr>
        <w:t xml:space="preserve"> </w:t>
      </w:r>
      <w:proofErr w:type="spellStart"/>
      <w:r w:rsidR="00242F6E">
        <w:rPr>
          <w:rFonts w:ascii="Times New Roman" w:eastAsia="SimSun" w:hAnsi="Times New Roman"/>
          <w:bCs/>
          <w:iCs/>
          <w:sz w:val="24"/>
          <w:szCs w:val="24"/>
          <w:lang w:val="en-US"/>
        </w:rPr>
        <w:t>nasional</w:t>
      </w:r>
      <w:proofErr w:type="spellEnd"/>
      <w:r w:rsidR="00242F6E">
        <w:rPr>
          <w:rFonts w:ascii="Times New Roman" w:eastAsia="SimSun" w:hAnsi="Times New Roman"/>
          <w:bCs/>
          <w:iCs/>
          <w:sz w:val="24"/>
          <w:szCs w:val="24"/>
          <w:lang w:val="en-US"/>
        </w:rPr>
        <w:t xml:space="preserve"> </w:t>
      </w:r>
      <w:proofErr w:type="spellStart"/>
      <w:r w:rsidR="00242F6E">
        <w:rPr>
          <w:rFonts w:ascii="Times New Roman" w:eastAsia="SimSun" w:hAnsi="Times New Roman"/>
          <w:bCs/>
          <w:iCs/>
          <w:sz w:val="24"/>
          <w:szCs w:val="24"/>
          <w:lang w:val="en-ID"/>
        </w:rPr>
        <w:t>terbagi</w:t>
      </w:r>
      <w:proofErr w:type="spellEnd"/>
      <w:r w:rsidR="00242F6E">
        <w:rPr>
          <w:rFonts w:ascii="Times New Roman" w:eastAsia="SimSun" w:hAnsi="Times New Roman"/>
          <w:bCs/>
          <w:iCs/>
          <w:sz w:val="24"/>
          <w:szCs w:val="24"/>
          <w:lang w:val="en-ID"/>
        </w:rPr>
        <w:t xml:space="preserve"> </w:t>
      </w:r>
      <w:proofErr w:type="spellStart"/>
      <w:r w:rsidR="00242F6E" w:rsidRPr="00242F6E">
        <w:rPr>
          <w:rFonts w:ascii="Times New Roman" w:eastAsia="SimSun" w:hAnsi="Times New Roman"/>
          <w:bCs/>
          <w:iCs/>
          <w:sz w:val="24"/>
          <w:szCs w:val="24"/>
          <w:lang w:val="en-ID"/>
        </w:rPr>
        <w:t>kedalam</w:t>
      </w:r>
      <w:proofErr w:type="spellEnd"/>
      <w:r w:rsidR="00242F6E" w:rsidRPr="00242F6E">
        <w:rPr>
          <w:rFonts w:ascii="Times New Roman" w:eastAsia="SimSun" w:hAnsi="Times New Roman"/>
          <w:bCs/>
          <w:iCs/>
          <w:sz w:val="24"/>
          <w:szCs w:val="24"/>
          <w:lang w:val="en-ID"/>
        </w:rPr>
        <w:t xml:space="preserve"> </w:t>
      </w:r>
      <w:proofErr w:type="spellStart"/>
      <w:r w:rsidR="00242F6E" w:rsidRPr="00242F6E">
        <w:rPr>
          <w:rFonts w:ascii="Times New Roman" w:eastAsia="SimSun" w:hAnsi="Times New Roman"/>
          <w:bCs/>
          <w:iCs/>
          <w:sz w:val="24"/>
          <w:szCs w:val="24"/>
          <w:lang w:val="en-ID"/>
        </w:rPr>
        <w:t>enam</w:t>
      </w:r>
      <w:proofErr w:type="spellEnd"/>
      <w:r w:rsidR="00242F6E" w:rsidRPr="00242F6E">
        <w:rPr>
          <w:rFonts w:ascii="Times New Roman" w:eastAsia="SimSun" w:hAnsi="Times New Roman"/>
          <w:bCs/>
          <w:iCs/>
          <w:sz w:val="24"/>
          <w:szCs w:val="24"/>
          <w:lang w:val="en-ID"/>
        </w:rPr>
        <w:t xml:space="preserve"> </w:t>
      </w:r>
      <w:proofErr w:type="spellStart"/>
      <w:r w:rsidR="00242F6E" w:rsidRPr="00242F6E">
        <w:rPr>
          <w:rFonts w:ascii="Times New Roman" w:eastAsia="SimSun" w:hAnsi="Times New Roman"/>
          <w:bCs/>
          <w:iCs/>
          <w:sz w:val="24"/>
          <w:szCs w:val="24"/>
          <w:lang w:val="en-ID"/>
        </w:rPr>
        <w:t>tipe</w:t>
      </w:r>
      <w:proofErr w:type="spellEnd"/>
      <w:r w:rsidR="00242F6E" w:rsidRPr="00242F6E">
        <w:rPr>
          <w:rFonts w:ascii="Times New Roman" w:eastAsia="SimSun" w:hAnsi="Times New Roman"/>
          <w:bCs/>
          <w:iCs/>
          <w:sz w:val="24"/>
          <w:szCs w:val="24"/>
          <w:lang w:val="en-ID"/>
        </w:rPr>
        <w:t xml:space="preserve"> </w:t>
      </w:r>
      <w:proofErr w:type="spellStart"/>
      <w:r w:rsidR="00242F6E" w:rsidRPr="00242F6E">
        <w:rPr>
          <w:rFonts w:ascii="Times New Roman" w:eastAsia="SimSun" w:hAnsi="Times New Roman"/>
          <w:bCs/>
          <w:iCs/>
          <w:sz w:val="24"/>
          <w:szCs w:val="24"/>
          <w:lang w:val="en-ID"/>
        </w:rPr>
        <w:t>yaitu</w:t>
      </w:r>
      <w:proofErr w:type="spellEnd"/>
      <w:r w:rsidR="00337B47">
        <w:rPr>
          <w:rFonts w:ascii="Times New Roman" w:eastAsia="SimSun" w:hAnsi="Times New Roman"/>
          <w:bCs/>
          <w:iCs/>
          <w:sz w:val="24"/>
          <w:szCs w:val="24"/>
          <w:lang w:val="en-US"/>
        </w:rPr>
        <w:t xml:space="preserve"> </w:t>
      </w:r>
      <w:r w:rsidR="00337B47" w:rsidRPr="00337B47">
        <w:rPr>
          <w:rFonts w:ascii="Times New Roman" w:eastAsia="SimSun" w:hAnsi="Times New Roman"/>
          <w:bCs/>
          <w:iCs/>
          <w:color w:val="4472C4" w:themeColor="accent1"/>
          <w:sz w:val="24"/>
          <w:szCs w:val="24"/>
          <w:lang w:val="en-US"/>
        </w:rPr>
        <w:t>(</w:t>
      </w:r>
      <w:r w:rsidR="00242F6E" w:rsidRPr="00242F6E">
        <w:rPr>
          <w:rFonts w:ascii="Times New Roman" w:hAnsi="Times New Roman"/>
          <w:color w:val="4472C4" w:themeColor="accent1"/>
          <w:lang w:val="en-ID"/>
        </w:rPr>
        <w:t>Robinson, T. W., 1969</w:t>
      </w:r>
      <w:r w:rsidR="00337B47" w:rsidRPr="00337B47">
        <w:rPr>
          <w:rFonts w:ascii="Times New Roman" w:hAnsi="Times New Roman"/>
          <w:color w:val="4472C4" w:themeColor="accent1"/>
          <w:lang w:val="en-US"/>
        </w:rPr>
        <w:t>)</w:t>
      </w:r>
      <w:r w:rsidRPr="00337B47">
        <w:rPr>
          <w:rFonts w:ascii="Times New Roman" w:eastAsia="SimSun" w:hAnsi="Times New Roman"/>
          <w:bCs/>
          <w:iCs/>
          <w:color w:val="4472C4" w:themeColor="accent1"/>
          <w:sz w:val="24"/>
          <w:szCs w:val="24"/>
        </w:rPr>
        <w:t xml:space="preserve"> </w:t>
      </w:r>
      <w:r w:rsidRPr="0080198F">
        <w:rPr>
          <w:rFonts w:ascii="Times New Roman" w:eastAsia="SimSun" w:hAnsi="Times New Roman"/>
          <w:bCs/>
          <w:iCs/>
          <w:sz w:val="24"/>
          <w:szCs w:val="24"/>
        </w:rPr>
        <w:t>:</w:t>
      </w:r>
    </w:p>
    <w:p w14:paraId="74F4EB65" w14:textId="77777777" w:rsidR="0080198F" w:rsidRPr="00F755F5" w:rsidRDefault="0080198F" w:rsidP="008041B7">
      <w:pPr>
        <w:spacing w:after="0" w:line="240" w:lineRule="auto"/>
        <w:ind w:firstLine="567"/>
        <w:contextualSpacing/>
        <w:jc w:val="both"/>
        <w:rPr>
          <w:rFonts w:ascii="Times New Roman" w:eastAsia="SimSun" w:hAnsi="Times New Roman"/>
          <w:bCs/>
          <w:iCs/>
          <w:sz w:val="24"/>
          <w:szCs w:val="24"/>
          <w:lang w:val="en-US"/>
        </w:rPr>
      </w:pPr>
      <w:r w:rsidRPr="0080198F">
        <w:rPr>
          <w:rFonts w:ascii="Times New Roman" w:eastAsia="SimSun" w:hAnsi="Times New Roman"/>
          <w:bCs/>
          <w:iCs/>
          <w:sz w:val="24"/>
          <w:szCs w:val="24"/>
        </w:rPr>
        <w:t>1.</w:t>
      </w:r>
      <w:r w:rsidRPr="0080198F">
        <w:rPr>
          <w:rFonts w:ascii="Times New Roman" w:eastAsia="SimSun" w:hAnsi="Times New Roman"/>
          <w:bCs/>
          <w:iCs/>
          <w:sz w:val="24"/>
          <w:szCs w:val="24"/>
        </w:rPr>
        <w:tab/>
      </w:r>
      <w:r w:rsidR="00F755F5" w:rsidRPr="00F755F5">
        <w:rPr>
          <w:rFonts w:ascii="Times New Roman" w:eastAsia="SimSun" w:hAnsi="Times New Roman"/>
          <w:bCs/>
          <w:i/>
          <w:sz w:val="24"/>
          <w:szCs w:val="24"/>
          <w:lang w:val="en-US"/>
        </w:rPr>
        <w:t>Primary Interest</w:t>
      </w:r>
      <w:r w:rsidR="00F755F5" w:rsidRPr="00F755F5">
        <w:rPr>
          <w:rFonts w:ascii="Times New Roman" w:hAnsi="Times New Roman"/>
          <w:bCs/>
          <w:color w:val="000000"/>
          <w:sz w:val="24"/>
          <w:szCs w:val="24"/>
          <w:lang w:val="en-ID" w:eastAsia="ja-JP"/>
        </w:rPr>
        <w:t xml:space="preserve"> </w:t>
      </w:r>
      <w:r w:rsidR="00F755F5" w:rsidRPr="00F755F5">
        <w:rPr>
          <w:rFonts w:ascii="Times New Roman" w:eastAsia="SimSun" w:hAnsi="Times New Roman"/>
          <w:bCs/>
          <w:iCs/>
          <w:sz w:val="24"/>
          <w:szCs w:val="24"/>
          <w:lang w:val="en-ID"/>
        </w:rPr>
        <w:t xml:space="preserve">yang </w:t>
      </w:r>
      <w:proofErr w:type="spellStart"/>
      <w:r w:rsidR="00F755F5" w:rsidRPr="00F755F5">
        <w:rPr>
          <w:rFonts w:ascii="Times New Roman" w:eastAsia="SimSun" w:hAnsi="Times New Roman"/>
          <w:bCs/>
          <w:iCs/>
          <w:sz w:val="24"/>
          <w:szCs w:val="24"/>
          <w:lang w:val="en-ID"/>
        </w:rPr>
        <w:t>berarti</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kepentingan</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nasional</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ini</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tidak</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dapat</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dirubah</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dikarenakan</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dapat</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merusak</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kestabilan</w:t>
      </w:r>
      <w:proofErr w:type="spellEnd"/>
      <w:r w:rsidR="00F755F5" w:rsidRPr="00F755F5">
        <w:rPr>
          <w:rFonts w:ascii="Times New Roman" w:eastAsia="SimSun" w:hAnsi="Times New Roman"/>
          <w:bCs/>
          <w:iCs/>
          <w:sz w:val="24"/>
          <w:szCs w:val="24"/>
          <w:lang w:val="en-ID"/>
        </w:rPr>
        <w:t xml:space="preserve"> negara. </w:t>
      </w:r>
      <w:proofErr w:type="spellStart"/>
      <w:r w:rsidR="00F755F5" w:rsidRPr="00F755F5">
        <w:rPr>
          <w:rFonts w:ascii="Times New Roman" w:eastAsia="SimSun" w:hAnsi="Times New Roman"/>
          <w:bCs/>
          <w:iCs/>
          <w:sz w:val="24"/>
          <w:szCs w:val="24"/>
          <w:lang w:val="en-ID"/>
        </w:rPr>
        <w:t>Kepentingan</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ini</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bertujuan</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untuk</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melindungi</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pertahanan</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keamanan</w:t>
      </w:r>
      <w:proofErr w:type="spellEnd"/>
      <w:r w:rsidR="00F755F5" w:rsidRPr="00F755F5">
        <w:rPr>
          <w:rFonts w:ascii="Times New Roman" w:eastAsia="SimSun" w:hAnsi="Times New Roman"/>
          <w:bCs/>
          <w:iCs/>
          <w:sz w:val="24"/>
          <w:szCs w:val="24"/>
          <w:lang w:val="en-ID"/>
        </w:rPr>
        <w:t xml:space="preserve"> negara, </w:t>
      </w:r>
      <w:proofErr w:type="spellStart"/>
      <w:r w:rsidR="00F755F5" w:rsidRPr="00F755F5">
        <w:rPr>
          <w:rFonts w:ascii="Times New Roman" w:eastAsia="SimSun" w:hAnsi="Times New Roman"/>
          <w:bCs/>
          <w:iCs/>
          <w:sz w:val="24"/>
          <w:szCs w:val="24"/>
          <w:lang w:val="en-ID"/>
        </w:rPr>
        <w:t>sistem</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politik</w:t>
      </w:r>
      <w:proofErr w:type="spellEnd"/>
      <w:r w:rsidR="00F755F5" w:rsidRPr="00F755F5">
        <w:rPr>
          <w:rFonts w:ascii="Times New Roman" w:eastAsia="SimSun" w:hAnsi="Times New Roman"/>
          <w:bCs/>
          <w:iCs/>
          <w:sz w:val="24"/>
          <w:szCs w:val="24"/>
          <w:lang w:val="en-ID"/>
        </w:rPr>
        <w:t xml:space="preserve"> dan </w:t>
      </w:r>
      <w:proofErr w:type="spellStart"/>
      <w:r w:rsidR="00F755F5" w:rsidRPr="00F755F5">
        <w:rPr>
          <w:rFonts w:ascii="Times New Roman" w:eastAsia="SimSun" w:hAnsi="Times New Roman"/>
          <w:bCs/>
          <w:iCs/>
          <w:sz w:val="24"/>
          <w:szCs w:val="24"/>
          <w:lang w:val="en-ID"/>
        </w:rPr>
        <w:t>identitas</w:t>
      </w:r>
      <w:proofErr w:type="spellEnd"/>
      <w:r w:rsidR="00F755F5" w:rsidRPr="00F755F5">
        <w:rPr>
          <w:rFonts w:ascii="Times New Roman" w:eastAsia="SimSun" w:hAnsi="Times New Roman"/>
          <w:bCs/>
          <w:iCs/>
          <w:sz w:val="24"/>
          <w:szCs w:val="24"/>
          <w:lang w:val="en-ID"/>
        </w:rPr>
        <w:t xml:space="preserve"> </w:t>
      </w:r>
      <w:proofErr w:type="spellStart"/>
      <w:r w:rsidR="00F755F5" w:rsidRPr="00F755F5">
        <w:rPr>
          <w:rFonts w:ascii="Times New Roman" w:eastAsia="SimSun" w:hAnsi="Times New Roman"/>
          <w:bCs/>
          <w:iCs/>
          <w:sz w:val="24"/>
          <w:szCs w:val="24"/>
          <w:lang w:val="en-ID"/>
        </w:rPr>
        <w:t>nasional</w:t>
      </w:r>
      <w:proofErr w:type="spellEnd"/>
      <w:r w:rsidR="00F755F5">
        <w:rPr>
          <w:rFonts w:ascii="Times New Roman" w:eastAsia="SimSun" w:hAnsi="Times New Roman"/>
          <w:bCs/>
          <w:iCs/>
          <w:sz w:val="24"/>
          <w:szCs w:val="24"/>
          <w:lang w:val="en-ID"/>
        </w:rPr>
        <w:t>.</w:t>
      </w:r>
    </w:p>
    <w:p w14:paraId="72F78470" w14:textId="77777777" w:rsidR="0080198F" w:rsidRPr="0080198F" w:rsidRDefault="0080198F" w:rsidP="008041B7">
      <w:pPr>
        <w:spacing w:after="0" w:line="240" w:lineRule="auto"/>
        <w:ind w:firstLine="567"/>
        <w:contextualSpacing/>
        <w:jc w:val="both"/>
        <w:rPr>
          <w:rFonts w:ascii="Times New Roman" w:eastAsia="SimSun" w:hAnsi="Times New Roman"/>
          <w:bCs/>
          <w:iCs/>
          <w:sz w:val="24"/>
          <w:szCs w:val="24"/>
        </w:rPr>
      </w:pPr>
      <w:r w:rsidRPr="0080198F">
        <w:rPr>
          <w:rFonts w:ascii="Times New Roman" w:eastAsia="SimSun" w:hAnsi="Times New Roman"/>
          <w:bCs/>
          <w:iCs/>
          <w:sz w:val="24"/>
          <w:szCs w:val="24"/>
        </w:rPr>
        <w:t>2.</w:t>
      </w:r>
      <w:r w:rsidRPr="0080198F">
        <w:rPr>
          <w:rFonts w:ascii="Times New Roman" w:eastAsia="SimSun" w:hAnsi="Times New Roman"/>
          <w:bCs/>
          <w:iCs/>
          <w:sz w:val="24"/>
          <w:szCs w:val="24"/>
        </w:rPr>
        <w:tab/>
      </w:r>
      <w:r w:rsidR="00B81F6A">
        <w:rPr>
          <w:rFonts w:ascii="Times New Roman" w:eastAsia="SimSun" w:hAnsi="Times New Roman"/>
          <w:bCs/>
          <w:i/>
          <w:sz w:val="24"/>
          <w:szCs w:val="24"/>
          <w:lang w:val="en-US"/>
        </w:rPr>
        <w:t>Secondary</w:t>
      </w:r>
      <w:r w:rsidRPr="007834F6">
        <w:rPr>
          <w:rFonts w:ascii="Times New Roman" w:eastAsia="SimSun" w:hAnsi="Times New Roman"/>
          <w:bCs/>
          <w:i/>
          <w:sz w:val="24"/>
          <w:szCs w:val="24"/>
        </w:rPr>
        <w:t xml:space="preserve"> Interest</w:t>
      </w:r>
      <w:r w:rsidRPr="005F436A">
        <w:rPr>
          <w:rFonts w:ascii="Times New Roman" w:eastAsia="SimSun" w:hAnsi="Times New Roman"/>
          <w:bCs/>
          <w:iCs/>
          <w:sz w:val="24"/>
          <w:szCs w:val="24"/>
        </w:rPr>
        <w:t xml:space="preserve">: </w:t>
      </w:r>
      <w:proofErr w:type="spellStart"/>
      <w:r w:rsidR="005F436A" w:rsidRPr="005F436A">
        <w:rPr>
          <w:rFonts w:ascii="Times New Roman" w:eastAsia="SimSun" w:hAnsi="Times New Roman"/>
          <w:bCs/>
          <w:iCs/>
          <w:sz w:val="24"/>
          <w:szCs w:val="24"/>
          <w:lang w:val="en-US"/>
        </w:rPr>
        <w:t>kepentingan</w:t>
      </w:r>
      <w:proofErr w:type="spellEnd"/>
      <w:r w:rsidR="005F436A" w:rsidRPr="005F436A">
        <w:rPr>
          <w:rFonts w:ascii="Times New Roman" w:eastAsia="SimSun" w:hAnsi="Times New Roman"/>
          <w:bCs/>
          <w:iCs/>
          <w:sz w:val="24"/>
          <w:szCs w:val="24"/>
          <w:lang w:val="en-US"/>
        </w:rPr>
        <w:t xml:space="preserve"> </w:t>
      </w:r>
      <w:proofErr w:type="spellStart"/>
      <w:r w:rsidR="005F436A" w:rsidRPr="005F436A">
        <w:rPr>
          <w:rFonts w:ascii="Times New Roman" w:eastAsia="SimSun" w:hAnsi="Times New Roman"/>
          <w:bCs/>
          <w:iCs/>
          <w:sz w:val="24"/>
          <w:szCs w:val="24"/>
          <w:lang w:val="en-ID"/>
        </w:rPr>
        <w:t>ini</w:t>
      </w:r>
      <w:proofErr w:type="spellEnd"/>
      <w:r w:rsidR="005F436A" w:rsidRPr="005F436A">
        <w:rPr>
          <w:rFonts w:ascii="Times New Roman" w:eastAsia="SimSun" w:hAnsi="Times New Roman"/>
          <w:bCs/>
          <w:iCs/>
          <w:sz w:val="24"/>
          <w:szCs w:val="24"/>
          <w:lang w:val="en-ID"/>
        </w:rPr>
        <w:t xml:space="preserve"> </w:t>
      </w:r>
      <w:proofErr w:type="spellStart"/>
      <w:r w:rsidR="005F436A" w:rsidRPr="005F436A">
        <w:rPr>
          <w:rFonts w:ascii="Times New Roman" w:eastAsia="SimSun" w:hAnsi="Times New Roman"/>
          <w:bCs/>
          <w:iCs/>
          <w:sz w:val="24"/>
          <w:szCs w:val="24"/>
          <w:lang w:val="en-ID"/>
        </w:rPr>
        <w:t>memiliki</w:t>
      </w:r>
      <w:proofErr w:type="spellEnd"/>
      <w:r w:rsidR="005F436A" w:rsidRPr="005F436A">
        <w:rPr>
          <w:rFonts w:ascii="Times New Roman" w:eastAsia="SimSun" w:hAnsi="Times New Roman"/>
          <w:bCs/>
          <w:iCs/>
          <w:sz w:val="24"/>
          <w:szCs w:val="24"/>
          <w:lang w:val="en-ID"/>
        </w:rPr>
        <w:t xml:space="preserve"> </w:t>
      </w:r>
      <w:proofErr w:type="spellStart"/>
      <w:r w:rsidR="005F436A" w:rsidRPr="005F436A">
        <w:rPr>
          <w:rFonts w:ascii="Times New Roman" w:eastAsia="SimSun" w:hAnsi="Times New Roman"/>
          <w:bCs/>
          <w:iCs/>
          <w:sz w:val="24"/>
          <w:szCs w:val="24"/>
          <w:lang w:val="en-ID"/>
        </w:rPr>
        <w:t>tingkat</w:t>
      </w:r>
      <w:proofErr w:type="spellEnd"/>
      <w:r w:rsidR="005F436A" w:rsidRPr="005F436A">
        <w:rPr>
          <w:rFonts w:ascii="Times New Roman" w:eastAsia="SimSun" w:hAnsi="Times New Roman"/>
          <w:bCs/>
          <w:iCs/>
          <w:sz w:val="24"/>
          <w:szCs w:val="24"/>
          <w:lang w:val="en-ID"/>
        </w:rPr>
        <w:t xml:space="preserve"> di </w:t>
      </w:r>
      <w:proofErr w:type="spellStart"/>
      <w:r w:rsidR="005F436A" w:rsidRPr="005F436A">
        <w:rPr>
          <w:rFonts w:ascii="Times New Roman" w:eastAsia="SimSun" w:hAnsi="Times New Roman"/>
          <w:bCs/>
          <w:iCs/>
          <w:sz w:val="24"/>
          <w:szCs w:val="24"/>
          <w:lang w:val="en-ID"/>
        </w:rPr>
        <w:t>bawah</w:t>
      </w:r>
      <w:proofErr w:type="spellEnd"/>
      <w:r w:rsidR="005F436A" w:rsidRPr="005F436A">
        <w:rPr>
          <w:rFonts w:ascii="Times New Roman" w:eastAsia="SimSun" w:hAnsi="Times New Roman"/>
          <w:bCs/>
          <w:iCs/>
          <w:sz w:val="24"/>
          <w:szCs w:val="24"/>
          <w:lang w:val="en-ID"/>
        </w:rPr>
        <w:t xml:space="preserve"> </w:t>
      </w:r>
      <w:proofErr w:type="spellStart"/>
      <w:r w:rsidR="005F436A" w:rsidRPr="005F436A">
        <w:rPr>
          <w:rFonts w:ascii="Times New Roman" w:eastAsia="SimSun" w:hAnsi="Times New Roman"/>
          <w:bCs/>
          <w:iCs/>
          <w:sz w:val="24"/>
          <w:szCs w:val="24"/>
          <w:lang w:val="en-ID"/>
        </w:rPr>
        <w:t>dari</w:t>
      </w:r>
      <w:proofErr w:type="spellEnd"/>
      <w:r w:rsidR="005F436A" w:rsidRPr="005F436A">
        <w:rPr>
          <w:rFonts w:ascii="Times New Roman" w:eastAsia="SimSun" w:hAnsi="Times New Roman"/>
          <w:bCs/>
          <w:iCs/>
          <w:sz w:val="24"/>
          <w:szCs w:val="24"/>
          <w:lang w:val="en-ID"/>
        </w:rPr>
        <w:t xml:space="preserve"> </w:t>
      </w:r>
      <w:proofErr w:type="spellStart"/>
      <w:r w:rsidR="005F436A" w:rsidRPr="005F436A">
        <w:rPr>
          <w:rFonts w:ascii="Times New Roman" w:eastAsia="SimSun" w:hAnsi="Times New Roman"/>
          <w:bCs/>
          <w:iCs/>
          <w:sz w:val="24"/>
          <w:szCs w:val="24"/>
          <w:lang w:val="en-ID"/>
        </w:rPr>
        <w:t>kepentingan</w:t>
      </w:r>
      <w:proofErr w:type="spellEnd"/>
      <w:r w:rsidR="005F436A" w:rsidRPr="005F436A">
        <w:rPr>
          <w:rFonts w:ascii="Times New Roman" w:eastAsia="SimSun" w:hAnsi="Times New Roman"/>
          <w:bCs/>
          <w:iCs/>
          <w:sz w:val="24"/>
          <w:szCs w:val="24"/>
          <w:lang w:val="en-ID"/>
        </w:rPr>
        <w:t xml:space="preserve"> </w:t>
      </w:r>
      <w:proofErr w:type="spellStart"/>
      <w:r w:rsidR="005F436A" w:rsidRPr="005F436A">
        <w:rPr>
          <w:rFonts w:ascii="Times New Roman" w:eastAsia="SimSun" w:hAnsi="Times New Roman"/>
          <w:bCs/>
          <w:iCs/>
          <w:sz w:val="24"/>
          <w:szCs w:val="24"/>
          <w:lang w:val="en-ID"/>
        </w:rPr>
        <w:t>nasional</w:t>
      </w:r>
      <w:proofErr w:type="spellEnd"/>
      <w:r w:rsidR="005F436A" w:rsidRPr="005F436A">
        <w:rPr>
          <w:rFonts w:ascii="Times New Roman" w:eastAsia="SimSun" w:hAnsi="Times New Roman"/>
          <w:bCs/>
          <w:iCs/>
          <w:sz w:val="24"/>
          <w:szCs w:val="24"/>
          <w:lang w:val="en-ID"/>
        </w:rPr>
        <w:t xml:space="preserve"> primer </w:t>
      </w:r>
      <w:proofErr w:type="spellStart"/>
      <w:r w:rsidR="005F436A" w:rsidRPr="005F436A">
        <w:rPr>
          <w:rFonts w:ascii="Times New Roman" w:eastAsia="SimSun" w:hAnsi="Times New Roman"/>
          <w:bCs/>
          <w:iCs/>
          <w:sz w:val="24"/>
          <w:szCs w:val="24"/>
          <w:lang w:val="en-ID"/>
        </w:rPr>
        <w:t>namun</w:t>
      </w:r>
      <w:proofErr w:type="spellEnd"/>
      <w:r w:rsidR="005F436A" w:rsidRPr="005F436A">
        <w:rPr>
          <w:rFonts w:ascii="Times New Roman" w:eastAsia="SimSun" w:hAnsi="Times New Roman"/>
          <w:bCs/>
          <w:iCs/>
          <w:sz w:val="24"/>
          <w:szCs w:val="24"/>
          <w:lang w:val="en-ID"/>
        </w:rPr>
        <w:t xml:space="preserve"> </w:t>
      </w:r>
      <w:proofErr w:type="spellStart"/>
      <w:r w:rsidR="005F436A" w:rsidRPr="005F436A">
        <w:rPr>
          <w:rFonts w:ascii="Times New Roman" w:eastAsia="SimSun" w:hAnsi="Times New Roman"/>
          <w:bCs/>
          <w:iCs/>
          <w:sz w:val="24"/>
          <w:szCs w:val="24"/>
          <w:lang w:val="en-ID"/>
        </w:rPr>
        <w:t>tetap</w:t>
      </w:r>
      <w:proofErr w:type="spellEnd"/>
      <w:r w:rsidR="005F436A" w:rsidRPr="005F436A">
        <w:rPr>
          <w:rFonts w:ascii="Times New Roman" w:eastAsia="SimSun" w:hAnsi="Times New Roman"/>
          <w:bCs/>
          <w:iCs/>
          <w:sz w:val="24"/>
          <w:szCs w:val="24"/>
          <w:lang w:val="en-ID"/>
        </w:rPr>
        <w:t xml:space="preserve"> </w:t>
      </w:r>
      <w:proofErr w:type="spellStart"/>
      <w:r w:rsidR="005F436A" w:rsidRPr="005F436A">
        <w:rPr>
          <w:rFonts w:ascii="Times New Roman" w:eastAsia="SimSun" w:hAnsi="Times New Roman"/>
          <w:bCs/>
          <w:iCs/>
          <w:sz w:val="24"/>
          <w:szCs w:val="24"/>
          <w:lang w:val="en-ID"/>
        </w:rPr>
        <w:t>harus</w:t>
      </w:r>
      <w:proofErr w:type="spellEnd"/>
      <w:r w:rsidR="005F436A" w:rsidRPr="005F436A">
        <w:rPr>
          <w:rFonts w:ascii="Times New Roman" w:eastAsia="SimSun" w:hAnsi="Times New Roman"/>
          <w:bCs/>
          <w:iCs/>
          <w:sz w:val="24"/>
          <w:szCs w:val="24"/>
          <w:lang w:val="en-ID"/>
        </w:rPr>
        <w:t xml:space="preserve"> </w:t>
      </w:r>
      <w:proofErr w:type="spellStart"/>
      <w:r w:rsidR="005F436A" w:rsidRPr="005F436A">
        <w:rPr>
          <w:rFonts w:ascii="Times New Roman" w:eastAsia="SimSun" w:hAnsi="Times New Roman"/>
          <w:bCs/>
          <w:iCs/>
          <w:sz w:val="24"/>
          <w:szCs w:val="24"/>
          <w:lang w:val="en-ID"/>
        </w:rPr>
        <w:t>dilakukan</w:t>
      </w:r>
      <w:proofErr w:type="spellEnd"/>
      <w:r w:rsidR="005F436A" w:rsidRPr="005F436A">
        <w:rPr>
          <w:rFonts w:ascii="Times New Roman" w:eastAsia="SimSun" w:hAnsi="Times New Roman"/>
          <w:bCs/>
          <w:iCs/>
          <w:sz w:val="24"/>
          <w:szCs w:val="24"/>
          <w:lang w:val="en-ID"/>
        </w:rPr>
        <w:t xml:space="preserve">, </w:t>
      </w:r>
      <w:proofErr w:type="spellStart"/>
      <w:r w:rsidR="005F436A" w:rsidRPr="005F436A">
        <w:rPr>
          <w:rFonts w:ascii="Times New Roman" w:eastAsia="SimSun" w:hAnsi="Times New Roman"/>
          <w:bCs/>
          <w:iCs/>
          <w:sz w:val="24"/>
          <w:szCs w:val="24"/>
          <w:lang w:val="en-ID"/>
        </w:rPr>
        <w:t>contohnya</w:t>
      </w:r>
      <w:proofErr w:type="spellEnd"/>
      <w:r w:rsidR="005F436A" w:rsidRPr="005F436A">
        <w:rPr>
          <w:rFonts w:ascii="Times New Roman" w:eastAsia="SimSun" w:hAnsi="Times New Roman"/>
          <w:bCs/>
          <w:iCs/>
          <w:sz w:val="24"/>
          <w:szCs w:val="24"/>
          <w:lang w:val="en-ID"/>
        </w:rPr>
        <w:t xml:space="preserve"> </w:t>
      </w:r>
      <w:proofErr w:type="spellStart"/>
      <w:r w:rsidR="005F436A" w:rsidRPr="005F436A">
        <w:rPr>
          <w:rFonts w:ascii="Times New Roman" w:eastAsia="SimSun" w:hAnsi="Times New Roman"/>
          <w:bCs/>
          <w:iCs/>
          <w:sz w:val="24"/>
          <w:szCs w:val="24"/>
          <w:lang w:val="en-ID"/>
        </w:rPr>
        <w:t>berupa</w:t>
      </w:r>
      <w:proofErr w:type="spellEnd"/>
      <w:r w:rsidR="005F436A" w:rsidRPr="005F436A">
        <w:rPr>
          <w:rFonts w:ascii="Times New Roman" w:eastAsia="SimSun" w:hAnsi="Times New Roman"/>
          <w:bCs/>
          <w:iCs/>
          <w:sz w:val="24"/>
          <w:szCs w:val="24"/>
          <w:lang w:val="en-ID"/>
        </w:rPr>
        <w:t xml:space="preserve"> </w:t>
      </w:r>
      <w:proofErr w:type="spellStart"/>
      <w:r w:rsidR="005F436A" w:rsidRPr="005F436A">
        <w:rPr>
          <w:rFonts w:ascii="Times New Roman" w:eastAsia="SimSun" w:hAnsi="Times New Roman"/>
          <w:bCs/>
          <w:iCs/>
          <w:sz w:val="24"/>
          <w:szCs w:val="24"/>
          <w:lang w:val="en-ID"/>
        </w:rPr>
        <w:t>melindungi</w:t>
      </w:r>
      <w:proofErr w:type="spellEnd"/>
      <w:r w:rsidR="005F436A" w:rsidRPr="005F436A">
        <w:rPr>
          <w:rFonts w:ascii="Times New Roman" w:eastAsia="SimSun" w:hAnsi="Times New Roman"/>
          <w:bCs/>
          <w:iCs/>
          <w:sz w:val="24"/>
          <w:szCs w:val="24"/>
          <w:lang w:val="en-ID"/>
        </w:rPr>
        <w:t xml:space="preserve"> </w:t>
      </w:r>
      <w:proofErr w:type="spellStart"/>
      <w:r w:rsidR="005F436A" w:rsidRPr="005F436A">
        <w:rPr>
          <w:rFonts w:ascii="Times New Roman" w:eastAsia="SimSun" w:hAnsi="Times New Roman"/>
          <w:bCs/>
          <w:iCs/>
          <w:sz w:val="24"/>
          <w:szCs w:val="24"/>
          <w:lang w:val="en-ID"/>
        </w:rPr>
        <w:t>warga</w:t>
      </w:r>
      <w:proofErr w:type="spellEnd"/>
      <w:r w:rsidR="005F436A" w:rsidRPr="005F436A">
        <w:rPr>
          <w:rFonts w:ascii="Times New Roman" w:eastAsia="SimSun" w:hAnsi="Times New Roman"/>
          <w:bCs/>
          <w:iCs/>
          <w:sz w:val="24"/>
          <w:szCs w:val="24"/>
          <w:lang w:val="en-ID"/>
        </w:rPr>
        <w:t xml:space="preserve"> </w:t>
      </w:r>
      <w:proofErr w:type="spellStart"/>
      <w:r w:rsidR="005F436A" w:rsidRPr="005F436A">
        <w:rPr>
          <w:rFonts w:ascii="Times New Roman" w:eastAsia="SimSun" w:hAnsi="Times New Roman"/>
          <w:bCs/>
          <w:iCs/>
          <w:sz w:val="24"/>
          <w:szCs w:val="24"/>
          <w:lang w:val="en-ID"/>
        </w:rPr>
        <w:t>negaranya</w:t>
      </w:r>
      <w:proofErr w:type="spellEnd"/>
      <w:r w:rsidR="005F436A" w:rsidRPr="005F436A">
        <w:rPr>
          <w:rFonts w:ascii="Times New Roman" w:eastAsia="SimSun" w:hAnsi="Times New Roman"/>
          <w:bCs/>
          <w:iCs/>
          <w:sz w:val="24"/>
          <w:szCs w:val="24"/>
          <w:lang w:val="en-ID"/>
        </w:rPr>
        <w:t xml:space="preserve"> yang </w:t>
      </w:r>
      <w:proofErr w:type="spellStart"/>
      <w:r w:rsidR="005F436A" w:rsidRPr="005F436A">
        <w:rPr>
          <w:rFonts w:ascii="Times New Roman" w:eastAsia="SimSun" w:hAnsi="Times New Roman"/>
          <w:bCs/>
          <w:iCs/>
          <w:sz w:val="24"/>
          <w:szCs w:val="24"/>
          <w:lang w:val="en-ID"/>
        </w:rPr>
        <w:t>berada</w:t>
      </w:r>
      <w:proofErr w:type="spellEnd"/>
      <w:r w:rsidR="005F436A" w:rsidRPr="005F436A">
        <w:rPr>
          <w:rFonts w:ascii="Times New Roman" w:eastAsia="SimSun" w:hAnsi="Times New Roman"/>
          <w:bCs/>
          <w:iCs/>
          <w:sz w:val="24"/>
          <w:szCs w:val="24"/>
          <w:lang w:val="en-ID"/>
        </w:rPr>
        <w:t xml:space="preserve"> di </w:t>
      </w:r>
      <w:proofErr w:type="spellStart"/>
      <w:r w:rsidR="005F436A" w:rsidRPr="005F436A">
        <w:rPr>
          <w:rFonts w:ascii="Times New Roman" w:eastAsia="SimSun" w:hAnsi="Times New Roman"/>
          <w:bCs/>
          <w:iCs/>
          <w:sz w:val="24"/>
          <w:szCs w:val="24"/>
          <w:lang w:val="en-ID"/>
        </w:rPr>
        <w:t>luar</w:t>
      </w:r>
      <w:proofErr w:type="spellEnd"/>
      <w:r w:rsidR="005F436A" w:rsidRPr="005F436A">
        <w:rPr>
          <w:rFonts w:ascii="Times New Roman" w:eastAsia="SimSun" w:hAnsi="Times New Roman"/>
          <w:bCs/>
          <w:iCs/>
          <w:sz w:val="24"/>
          <w:szCs w:val="24"/>
          <w:lang w:val="en-ID"/>
        </w:rPr>
        <w:t xml:space="preserve"> </w:t>
      </w:r>
      <w:proofErr w:type="spellStart"/>
      <w:r w:rsidR="005F436A" w:rsidRPr="005F436A">
        <w:rPr>
          <w:rFonts w:ascii="Times New Roman" w:eastAsia="SimSun" w:hAnsi="Times New Roman"/>
          <w:bCs/>
          <w:iCs/>
          <w:sz w:val="24"/>
          <w:szCs w:val="24"/>
          <w:lang w:val="en-ID"/>
        </w:rPr>
        <w:t>wilayahnya</w:t>
      </w:r>
      <w:proofErr w:type="spellEnd"/>
      <w:r w:rsidRPr="0080198F">
        <w:rPr>
          <w:rFonts w:ascii="Times New Roman" w:eastAsia="SimSun" w:hAnsi="Times New Roman"/>
          <w:bCs/>
          <w:iCs/>
          <w:sz w:val="24"/>
          <w:szCs w:val="24"/>
        </w:rPr>
        <w:t>.</w:t>
      </w:r>
    </w:p>
    <w:p w14:paraId="1CA0BB8B" w14:textId="77777777" w:rsidR="0080198F" w:rsidRPr="0080198F" w:rsidRDefault="0080198F" w:rsidP="008041B7">
      <w:pPr>
        <w:spacing w:after="0" w:line="240" w:lineRule="auto"/>
        <w:ind w:firstLine="567"/>
        <w:contextualSpacing/>
        <w:jc w:val="both"/>
        <w:rPr>
          <w:rFonts w:ascii="Times New Roman" w:eastAsia="SimSun" w:hAnsi="Times New Roman"/>
          <w:bCs/>
          <w:iCs/>
          <w:sz w:val="24"/>
          <w:szCs w:val="24"/>
        </w:rPr>
      </w:pPr>
      <w:r w:rsidRPr="0080198F">
        <w:rPr>
          <w:rFonts w:ascii="Times New Roman" w:eastAsia="SimSun" w:hAnsi="Times New Roman"/>
          <w:bCs/>
          <w:iCs/>
          <w:sz w:val="24"/>
          <w:szCs w:val="24"/>
        </w:rPr>
        <w:t>3.</w:t>
      </w:r>
      <w:r w:rsidRPr="0080198F">
        <w:rPr>
          <w:rFonts w:ascii="Times New Roman" w:eastAsia="SimSun" w:hAnsi="Times New Roman"/>
          <w:bCs/>
          <w:iCs/>
          <w:sz w:val="24"/>
          <w:szCs w:val="24"/>
        </w:rPr>
        <w:tab/>
      </w:r>
      <w:r w:rsidR="00B81F6A">
        <w:rPr>
          <w:rFonts w:ascii="Times New Roman" w:eastAsia="SimSun" w:hAnsi="Times New Roman"/>
          <w:bCs/>
          <w:i/>
          <w:sz w:val="24"/>
          <w:szCs w:val="24"/>
          <w:lang w:val="en-US"/>
        </w:rPr>
        <w:t>Permanent</w:t>
      </w:r>
      <w:r w:rsidRPr="007834F6">
        <w:rPr>
          <w:rFonts w:ascii="Times New Roman" w:eastAsia="SimSun" w:hAnsi="Times New Roman"/>
          <w:bCs/>
          <w:i/>
          <w:sz w:val="24"/>
          <w:szCs w:val="24"/>
        </w:rPr>
        <w:t xml:space="preserve"> Interest: </w:t>
      </w:r>
      <w:proofErr w:type="spellStart"/>
      <w:r w:rsidR="00B81F6A" w:rsidRPr="00B81F6A">
        <w:rPr>
          <w:rFonts w:ascii="Times New Roman" w:eastAsia="SimSun" w:hAnsi="Times New Roman"/>
          <w:bCs/>
          <w:iCs/>
          <w:sz w:val="24"/>
          <w:szCs w:val="24"/>
          <w:lang w:val="en-ID"/>
        </w:rPr>
        <w:t>dapat</w:t>
      </w:r>
      <w:proofErr w:type="spellEnd"/>
      <w:r w:rsidR="00B81F6A" w:rsidRPr="00B81F6A">
        <w:rPr>
          <w:rFonts w:ascii="Times New Roman" w:eastAsia="SimSun" w:hAnsi="Times New Roman"/>
          <w:bCs/>
          <w:iCs/>
          <w:sz w:val="24"/>
          <w:szCs w:val="24"/>
          <w:lang w:val="en-ID"/>
        </w:rPr>
        <w:t xml:space="preserve"> </w:t>
      </w:r>
      <w:proofErr w:type="spellStart"/>
      <w:r w:rsidR="00B81F6A" w:rsidRPr="00B81F6A">
        <w:rPr>
          <w:rFonts w:ascii="Times New Roman" w:eastAsia="SimSun" w:hAnsi="Times New Roman"/>
          <w:bCs/>
          <w:iCs/>
          <w:sz w:val="24"/>
          <w:szCs w:val="24"/>
          <w:lang w:val="en-ID"/>
        </w:rPr>
        <w:t>diartikan</w:t>
      </w:r>
      <w:proofErr w:type="spellEnd"/>
      <w:r w:rsidR="00B81F6A" w:rsidRPr="00B81F6A">
        <w:rPr>
          <w:rFonts w:ascii="Times New Roman" w:eastAsia="SimSun" w:hAnsi="Times New Roman"/>
          <w:bCs/>
          <w:iCs/>
          <w:sz w:val="24"/>
          <w:szCs w:val="24"/>
          <w:lang w:val="en-ID"/>
        </w:rPr>
        <w:t xml:space="preserve"> </w:t>
      </w:r>
      <w:proofErr w:type="spellStart"/>
      <w:r w:rsidR="00B81F6A" w:rsidRPr="00B81F6A">
        <w:rPr>
          <w:rFonts w:ascii="Times New Roman" w:eastAsia="SimSun" w:hAnsi="Times New Roman"/>
          <w:bCs/>
          <w:iCs/>
          <w:sz w:val="24"/>
          <w:szCs w:val="24"/>
          <w:lang w:val="en-ID"/>
        </w:rPr>
        <w:t>sebagai</w:t>
      </w:r>
      <w:proofErr w:type="spellEnd"/>
      <w:r w:rsidR="00B81F6A" w:rsidRPr="00B81F6A">
        <w:rPr>
          <w:rFonts w:ascii="Times New Roman" w:eastAsia="SimSun" w:hAnsi="Times New Roman"/>
          <w:bCs/>
          <w:iCs/>
          <w:sz w:val="24"/>
          <w:szCs w:val="24"/>
          <w:lang w:val="en-ID"/>
        </w:rPr>
        <w:t xml:space="preserve"> </w:t>
      </w:r>
      <w:proofErr w:type="spellStart"/>
      <w:r w:rsidR="00B81F6A" w:rsidRPr="00B81F6A">
        <w:rPr>
          <w:rFonts w:ascii="Times New Roman" w:eastAsia="SimSun" w:hAnsi="Times New Roman"/>
          <w:bCs/>
          <w:iCs/>
          <w:sz w:val="24"/>
          <w:szCs w:val="24"/>
          <w:lang w:val="en-ID"/>
        </w:rPr>
        <w:t>kepentingan</w:t>
      </w:r>
      <w:proofErr w:type="spellEnd"/>
      <w:r w:rsidR="00B81F6A" w:rsidRPr="00B81F6A">
        <w:rPr>
          <w:rFonts w:ascii="Times New Roman" w:eastAsia="SimSun" w:hAnsi="Times New Roman"/>
          <w:bCs/>
          <w:iCs/>
          <w:sz w:val="24"/>
          <w:szCs w:val="24"/>
          <w:lang w:val="en-ID"/>
        </w:rPr>
        <w:t xml:space="preserve"> </w:t>
      </w:r>
      <w:proofErr w:type="spellStart"/>
      <w:r w:rsidR="00B81F6A" w:rsidRPr="00B81F6A">
        <w:rPr>
          <w:rFonts w:ascii="Times New Roman" w:eastAsia="SimSun" w:hAnsi="Times New Roman"/>
          <w:bCs/>
          <w:iCs/>
          <w:sz w:val="24"/>
          <w:szCs w:val="24"/>
          <w:lang w:val="en-ID"/>
        </w:rPr>
        <w:t>nasional</w:t>
      </w:r>
      <w:proofErr w:type="spellEnd"/>
      <w:r w:rsidR="00B81F6A" w:rsidRPr="00B81F6A">
        <w:rPr>
          <w:rFonts w:ascii="Times New Roman" w:eastAsia="SimSun" w:hAnsi="Times New Roman"/>
          <w:bCs/>
          <w:iCs/>
          <w:sz w:val="24"/>
          <w:szCs w:val="24"/>
          <w:lang w:val="en-ID"/>
        </w:rPr>
        <w:t xml:space="preserve"> yang </w:t>
      </w:r>
      <w:proofErr w:type="spellStart"/>
      <w:r w:rsidR="00B81F6A" w:rsidRPr="00B81F6A">
        <w:rPr>
          <w:rFonts w:ascii="Times New Roman" w:eastAsia="SimSun" w:hAnsi="Times New Roman"/>
          <w:bCs/>
          <w:iCs/>
          <w:sz w:val="24"/>
          <w:szCs w:val="24"/>
          <w:lang w:val="en-ID"/>
        </w:rPr>
        <w:t>memiliki</w:t>
      </w:r>
      <w:proofErr w:type="spellEnd"/>
      <w:r w:rsidR="00B81F6A" w:rsidRPr="00B81F6A">
        <w:rPr>
          <w:rFonts w:ascii="Times New Roman" w:eastAsia="SimSun" w:hAnsi="Times New Roman"/>
          <w:bCs/>
          <w:iCs/>
          <w:sz w:val="24"/>
          <w:szCs w:val="24"/>
          <w:lang w:val="en-ID"/>
        </w:rPr>
        <w:t xml:space="preserve"> </w:t>
      </w:r>
      <w:proofErr w:type="spellStart"/>
      <w:r w:rsidR="00B81F6A" w:rsidRPr="00B81F6A">
        <w:rPr>
          <w:rFonts w:ascii="Times New Roman" w:eastAsia="SimSun" w:hAnsi="Times New Roman"/>
          <w:bCs/>
          <w:iCs/>
          <w:sz w:val="24"/>
          <w:szCs w:val="24"/>
          <w:lang w:val="en-ID"/>
        </w:rPr>
        <w:t>jangka</w:t>
      </w:r>
      <w:proofErr w:type="spellEnd"/>
      <w:r w:rsidR="00B81F6A" w:rsidRPr="00B81F6A">
        <w:rPr>
          <w:rFonts w:ascii="Times New Roman" w:eastAsia="SimSun" w:hAnsi="Times New Roman"/>
          <w:bCs/>
          <w:iCs/>
          <w:sz w:val="24"/>
          <w:szCs w:val="24"/>
          <w:lang w:val="en-ID"/>
        </w:rPr>
        <w:t xml:space="preserve"> </w:t>
      </w:r>
      <w:proofErr w:type="spellStart"/>
      <w:r w:rsidR="00B81F6A" w:rsidRPr="00B81F6A">
        <w:rPr>
          <w:rFonts w:ascii="Times New Roman" w:eastAsia="SimSun" w:hAnsi="Times New Roman"/>
          <w:bCs/>
          <w:iCs/>
          <w:sz w:val="24"/>
          <w:szCs w:val="24"/>
          <w:lang w:val="en-ID"/>
        </w:rPr>
        <w:t>panjang</w:t>
      </w:r>
      <w:proofErr w:type="spellEnd"/>
      <w:r w:rsidR="00B81F6A" w:rsidRPr="00B81F6A">
        <w:rPr>
          <w:rFonts w:ascii="Times New Roman" w:eastAsia="SimSun" w:hAnsi="Times New Roman"/>
          <w:bCs/>
          <w:iCs/>
          <w:sz w:val="24"/>
          <w:szCs w:val="24"/>
          <w:lang w:val="en-ID"/>
        </w:rPr>
        <w:t xml:space="preserve"> dan lama </w:t>
      </w:r>
      <w:proofErr w:type="spellStart"/>
      <w:r w:rsidR="00B81F6A" w:rsidRPr="00B81F6A">
        <w:rPr>
          <w:rFonts w:ascii="Times New Roman" w:eastAsia="SimSun" w:hAnsi="Times New Roman"/>
          <w:bCs/>
          <w:iCs/>
          <w:sz w:val="24"/>
          <w:szCs w:val="24"/>
          <w:lang w:val="en-ID"/>
        </w:rPr>
        <w:t>untuk</w:t>
      </w:r>
      <w:proofErr w:type="spellEnd"/>
      <w:r w:rsidR="00B81F6A" w:rsidRPr="00B81F6A">
        <w:rPr>
          <w:rFonts w:ascii="Times New Roman" w:eastAsia="SimSun" w:hAnsi="Times New Roman"/>
          <w:bCs/>
          <w:iCs/>
          <w:sz w:val="24"/>
          <w:szCs w:val="24"/>
          <w:lang w:val="en-ID"/>
        </w:rPr>
        <w:t xml:space="preserve"> </w:t>
      </w:r>
      <w:proofErr w:type="spellStart"/>
      <w:r w:rsidR="00B81F6A" w:rsidRPr="00B81F6A">
        <w:rPr>
          <w:rFonts w:ascii="Times New Roman" w:eastAsia="SimSun" w:hAnsi="Times New Roman"/>
          <w:bCs/>
          <w:iCs/>
          <w:sz w:val="24"/>
          <w:szCs w:val="24"/>
          <w:lang w:val="en-ID"/>
        </w:rPr>
        <w:t>berubah</w:t>
      </w:r>
      <w:proofErr w:type="spellEnd"/>
      <w:r w:rsidR="00B81F6A" w:rsidRPr="00B81F6A">
        <w:rPr>
          <w:rFonts w:ascii="Times New Roman" w:eastAsia="SimSun" w:hAnsi="Times New Roman"/>
          <w:bCs/>
          <w:iCs/>
          <w:sz w:val="24"/>
          <w:szCs w:val="24"/>
          <w:lang w:val="en-ID"/>
        </w:rPr>
        <w:t xml:space="preserve"> </w:t>
      </w:r>
      <w:proofErr w:type="spellStart"/>
      <w:r w:rsidR="00B81F6A" w:rsidRPr="00B81F6A">
        <w:rPr>
          <w:rFonts w:ascii="Times New Roman" w:eastAsia="SimSun" w:hAnsi="Times New Roman"/>
          <w:bCs/>
          <w:iCs/>
          <w:sz w:val="24"/>
          <w:szCs w:val="24"/>
          <w:lang w:val="en-ID"/>
        </w:rPr>
        <w:t>atau</w:t>
      </w:r>
      <w:proofErr w:type="spellEnd"/>
      <w:r w:rsidR="00B81F6A" w:rsidRPr="00B81F6A">
        <w:rPr>
          <w:rFonts w:ascii="Times New Roman" w:eastAsia="SimSun" w:hAnsi="Times New Roman"/>
          <w:bCs/>
          <w:iCs/>
          <w:sz w:val="24"/>
          <w:szCs w:val="24"/>
          <w:lang w:val="en-ID"/>
        </w:rPr>
        <w:t xml:space="preserve"> </w:t>
      </w:r>
      <w:proofErr w:type="spellStart"/>
      <w:r w:rsidR="00B81F6A" w:rsidRPr="00B81F6A">
        <w:rPr>
          <w:rFonts w:ascii="Times New Roman" w:eastAsia="SimSun" w:hAnsi="Times New Roman"/>
          <w:bCs/>
          <w:iCs/>
          <w:sz w:val="24"/>
          <w:szCs w:val="24"/>
          <w:lang w:val="en-ID"/>
        </w:rPr>
        <w:t>kepentingan</w:t>
      </w:r>
      <w:proofErr w:type="spellEnd"/>
      <w:r w:rsidR="00B81F6A" w:rsidRPr="00B81F6A">
        <w:rPr>
          <w:rFonts w:ascii="Times New Roman" w:eastAsia="SimSun" w:hAnsi="Times New Roman"/>
          <w:bCs/>
          <w:iCs/>
          <w:sz w:val="24"/>
          <w:szCs w:val="24"/>
          <w:lang w:val="en-ID"/>
        </w:rPr>
        <w:t xml:space="preserve"> </w:t>
      </w:r>
      <w:proofErr w:type="spellStart"/>
      <w:r w:rsidR="00B81F6A" w:rsidRPr="00B81F6A">
        <w:rPr>
          <w:rFonts w:ascii="Times New Roman" w:eastAsia="SimSun" w:hAnsi="Times New Roman"/>
          <w:bCs/>
          <w:iCs/>
          <w:sz w:val="24"/>
          <w:szCs w:val="24"/>
          <w:lang w:val="en-ID"/>
        </w:rPr>
        <w:t>nasional</w:t>
      </w:r>
      <w:proofErr w:type="spellEnd"/>
      <w:r w:rsidR="00B81F6A" w:rsidRPr="00B81F6A">
        <w:rPr>
          <w:rFonts w:ascii="Times New Roman" w:eastAsia="SimSun" w:hAnsi="Times New Roman"/>
          <w:bCs/>
          <w:iCs/>
          <w:sz w:val="24"/>
          <w:szCs w:val="24"/>
          <w:lang w:val="en-ID"/>
        </w:rPr>
        <w:t xml:space="preserve"> yang </w:t>
      </w:r>
      <w:proofErr w:type="spellStart"/>
      <w:r w:rsidR="00B81F6A" w:rsidRPr="00B81F6A">
        <w:rPr>
          <w:rFonts w:ascii="Times New Roman" w:eastAsia="SimSun" w:hAnsi="Times New Roman"/>
          <w:bCs/>
          <w:iCs/>
          <w:sz w:val="24"/>
          <w:szCs w:val="24"/>
          <w:lang w:val="en-ID"/>
        </w:rPr>
        <w:t>bertujuan</w:t>
      </w:r>
      <w:proofErr w:type="spellEnd"/>
      <w:r w:rsidR="00B81F6A" w:rsidRPr="00B81F6A">
        <w:rPr>
          <w:rFonts w:ascii="Times New Roman" w:eastAsia="SimSun" w:hAnsi="Times New Roman"/>
          <w:bCs/>
          <w:iCs/>
          <w:sz w:val="24"/>
          <w:szCs w:val="24"/>
          <w:lang w:val="en-ID"/>
        </w:rPr>
        <w:t xml:space="preserve"> </w:t>
      </w:r>
      <w:proofErr w:type="spellStart"/>
      <w:r w:rsidR="00B81F6A" w:rsidRPr="00B81F6A">
        <w:rPr>
          <w:rFonts w:ascii="Times New Roman" w:eastAsia="SimSun" w:hAnsi="Times New Roman"/>
          <w:bCs/>
          <w:iCs/>
          <w:sz w:val="24"/>
          <w:szCs w:val="24"/>
          <w:lang w:val="en-ID"/>
        </w:rPr>
        <w:t>untuk</w:t>
      </w:r>
      <w:proofErr w:type="spellEnd"/>
      <w:r w:rsidR="00B81F6A" w:rsidRPr="00B81F6A">
        <w:rPr>
          <w:rFonts w:ascii="Times New Roman" w:eastAsia="SimSun" w:hAnsi="Times New Roman"/>
          <w:bCs/>
          <w:iCs/>
          <w:sz w:val="24"/>
          <w:szCs w:val="24"/>
          <w:lang w:val="en-ID"/>
        </w:rPr>
        <w:t xml:space="preserve"> </w:t>
      </w:r>
      <w:proofErr w:type="spellStart"/>
      <w:r w:rsidR="00B81F6A" w:rsidRPr="00B81F6A">
        <w:rPr>
          <w:rFonts w:ascii="Times New Roman" w:eastAsia="SimSun" w:hAnsi="Times New Roman"/>
          <w:bCs/>
          <w:iCs/>
          <w:sz w:val="24"/>
          <w:szCs w:val="24"/>
          <w:lang w:val="en-ID"/>
        </w:rPr>
        <w:t>merealisasikan</w:t>
      </w:r>
      <w:proofErr w:type="spellEnd"/>
      <w:r w:rsidR="00B81F6A" w:rsidRPr="00B81F6A">
        <w:rPr>
          <w:rFonts w:ascii="Times New Roman" w:eastAsia="SimSun" w:hAnsi="Times New Roman"/>
          <w:bCs/>
          <w:iCs/>
          <w:sz w:val="24"/>
          <w:szCs w:val="24"/>
          <w:lang w:val="en-ID"/>
        </w:rPr>
        <w:t xml:space="preserve"> </w:t>
      </w:r>
      <w:proofErr w:type="spellStart"/>
      <w:r w:rsidR="00B81F6A" w:rsidRPr="00B81F6A">
        <w:rPr>
          <w:rFonts w:ascii="Times New Roman" w:eastAsia="SimSun" w:hAnsi="Times New Roman"/>
          <w:bCs/>
          <w:iCs/>
          <w:sz w:val="24"/>
          <w:szCs w:val="24"/>
          <w:lang w:val="en-ID"/>
        </w:rPr>
        <w:t>kepentingan</w:t>
      </w:r>
      <w:proofErr w:type="spellEnd"/>
      <w:r w:rsidR="00B81F6A" w:rsidRPr="00B81F6A">
        <w:rPr>
          <w:rFonts w:ascii="Times New Roman" w:eastAsia="SimSun" w:hAnsi="Times New Roman"/>
          <w:bCs/>
          <w:iCs/>
          <w:sz w:val="24"/>
          <w:szCs w:val="24"/>
          <w:lang w:val="en-ID"/>
        </w:rPr>
        <w:t xml:space="preserve"> negara </w:t>
      </w:r>
      <w:proofErr w:type="spellStart"/>
      <w:r w:rsidR="00B81F6A" w:rsidRPr="00B81F6A">
        <w:rPr>
          <w:rFonts w:ascii="Times New Roman" w:eastAsia="SimSun" w:hAnsi="Times New Roman"/>
          <w:bCs/>
          <w:iCs/>
          <w:sz w:val="24"/>
          <w:szCs w:val="24"/>
          <w:lang w:val="en-ID"/>
        </w:rPr>
        <w:t>dalam</w:t>
      </w:r>
      <w:proofErr w:type="spellEnd"/>
      <w:r w:rsidR="00B81F6A" w:rsidRPr="00B81F6A">
        <w:rPr>
          <w:rFonts w:ascii="Times New Roman" w:eastAsia="SimSun" w:hAnsi="Times New Roman"/>
          <w:bCs/>
          <w:iCs/>
          <w:sz w:val="24"/>
          <w:szCs w:val="24"/>
          <w:lang w:val="en-ID"/>
        </w:rPr>
        <w:t xml:space="preserve"> </w:t>
      </w:r>
      <w:proofErr w:type="spellStart"/>
      <w:r w:rsidR="00B81F6A" w:rsidRPr="00B81F6A">
        <w:rPr>
          <w:rFonts w:ascii="Times New Roman" w:eastAsia="SimSun" w:hAnsi="Times New Roman"/>
          <w:bCs/>
          <w:iCs/>
          <w:sz w:val="24"/>
          <w:szCs w:val="24"/>
          <w:lang w:val="en-ID"/>
        </w:rPr>
        <w:t>jangka</w:t>
      </w:r>
      <w:proofErr w:type="spellEnd"/>
      <w:r w:rsidR="00B81F6A" w:rsidRPr="00B81F6A">
        <w:rPr>
          <w:rFonts w:ascii="Times New Roman" w:eastAsia="SimSun" w:hAnsi="Times New Roman"/>
          <w:bCs/>
          <w:iCs/>
          <w:sz w:val="24"/>
          <w:szCs w:val="24"/>
          <w:lang w:val="en-ID"/>
        </w:rPr>
        <w:t xml:space="preserve"> </w:t>
      </w:r>
      <w:proofErr w:type="spellStart"/>
      <w:r w:rsidR="00B81F6A" w:rsidRPr="00B81F6A">
        <w:rPr>
          <w:rFonts w:ascii="Times New Roman" w:eastAsia="SimSun" w:hAnsi="Times New Roman"/>
          <w:bCs/>
          <w:iCs/>
          <w:sz w:val="24"/>
          <w:szCs w:val="24"/>
          <w:lang w:val="en-ID"/>
        </w:rPr>
        <w:t>waktu</w:t>
      </w:r>
      <w:proofErr w:type="spellEnd"/>
      <w:r w:rsidR="00B81F6A" w:rsidRPr="00B81F6A">
        <w:rPr>
          <w:rFonts w:ascii="Times New Roman" w:eastAsia="SimSun" w:hAnsi="Times New Roman"/>
          <w:bCs/>
          <w:iCs/>
          <w:sz w:val="24"/>
          <w:szCs w:val="24"/>
          <w:lang w:val="en-ID"/>
        </w:rPr>
        <w:t xml:space="preserve"> </w:t>
      </w:r>
      <w:proofErr w:type="spellStart"/>
      <w:r w:rsidR="00B81F6A" w:rsidRPr="00B81F6A">
        <w:rPr>
          <w:rFonts w:ascii="Times New Roman" w:eastAsia="SimSun" w:hAnsi="Times New Roman"/>
          <w:bCs/>
          <w:iCs/>
          <w:sz w:val="24"/>
          <w:szCs w:val="24"/>
          <w:lang w:val="en-ID"/>
        </w:rPr>
        <w:t>tertentu</w:t>
      </w:r>
      <w:proofErr w:type="spellEnd"/>
      <w:r w:rsidR="00B81F6A">
        <w:rPr>
          <w:rFonts w:ascii="Times New Roman" w:eastAsia="SimSun" w:hAnsi="Times New Roman"/>
          <w:bCs/>
          <w:iCs/>
          <w:sz w:val="24"/>
          <w:szCs w:val="24"/>
          <w:lang w:val="en-ID"/>
        </w:rPr>
        <w:t>.</w:t>
      </w:r>
    </w:p>
    <w:p w14:paraId="5D478AE7" w14:textId="77777777" w:rsidR="0080198F" w:rsidRDefault="0080198F" w:rsidP="008041B7">
      <w:pPr>
        <w:spacing w:after="0" w:line="240" w:lineRule="auto"/>
        <w:ind w:firstLine="567"/>
        <w:contextualSpacing/>
        <w:jc w:val="both"/>
        <w:rPr>
          <w:rFonts w:ascii="Times New Roman" w:eastAsia="SimSun" w:hAnsi="Times New Roman"/>
          <w:bCs/>
          <w:iCs/>
          <w:sz w:val="24"/>
          <w:szCs w:val="24"/>
        </w:rPr>
      </w:pPr>
      <w:r w:rsidRPr="0080198F">
        <w:rPr>
          <w:rFonts w:ascii="Times New Roman" w:eastAsia="SimSun" w:hAnsi="Times New Roman"/>
          <w:bCs/>
          <w:iCs/>
          <w:sz w:val="24"/>
          <w:szCs w:val="24"/>
        </w:rPr>
        <w:t>4.</w:t>
      </w:r>
      <w:r w:rsidRPr="0080198F">
        <w:rPr>
          <w:rFonts w:ascii="Times New Roman" w:eastAsia="SimSun" w:hAnsi="Times New Roman"/>
          <w:bCs/>
          <w:iCs/>
          <w:sz w:val="24"/>
          <w:szCs w:val="24"/>
        </w:rPr>
        <w:tab/>
      </w:r>
      <w:r w:rsidR="006C7C76" w:rsidRPr="006C7C76">
        <w:rPr>
          <w:rFonts w:ascii="Times New Roman" w:eastAsia="SimSun" w:hAnsi="Times New Roman"/>
          <w:bCs/>
          <w:i/>
          <w:sz w:val="24"/>
          <w:szCs w:val="24"/>
          <w:lang w:val="en-ID"/>
        </w:rPr>
        <w:t xml:space="preserve">Variable Interest, </w:t>
      </w:r>
      <w:proofErr w:type="spellStart"/>
      <w:r w:rsidR="006C7C76" w:rsidRPr="006C7C76">
        <w:rPr>
          <w:rFonts w:ascii="Times New Roman" w:eastAsia="SimSun" w:hAnsi="Times New Roman"/>
          <w:bCs/>
          <w:iCs/>
          <w:sz w:val="24"/>
          <w:szCs w:val="24"/>
          <w:lang w:val="en-ID"/>
        </w:rPr>
        <w:t>yaitu</w:t>
      </w:r>
      <w:proofErr w:type="spellEnd"/>
      <w:r w:rsidR="006C7C76" w:rsidRPr="006C7C76">
        <w:rPr>
          <w:rFonts w:ascii="Times New Roman" w:eastAsia="SimSun" w:hAnsi="Times New Roman"/>
          <w:bCs/>
          <w:iCs/>
          <w:sz w:val="24"/>
          <w:szCs w:val="24"/>
          <w:lang w:val="en-ID"/>
        </w:rPr>
        <w:t xml:space="preserve"> </w:t>
      </w:r>
      <w:proofErr w:type="spellStart"/>
      <w:r w:rsidR="006C7C76" w:rsidRPr="006C7C76">
        <w:rPr>
          <w:rFonts w:ascii="Times New Roman" w:eastAsia="SimSun" w:hAnsi="Times New Roman"/>
          <w:bCs/>
          <w:iCs/>
          <w:sz w:val="24"/>
          <w:szCs w:val="24"/>
          <w:lang w:val="en-ID"/>
        </w:rPr>
        <w:t>kepentingan</w:t>
      </w:r>
      <w:proofErr w:type="spellEnd"/>
      <w:r w:rsidR="006C7C76" w:rsidRPr="006C7C76">
        <w:rPr>
          <w:rFonts w:ascii="Times New Roman" w:eastAsia="SimSun" w:hAnsi="Times New Roman"/>
          <w:bCs/>
          <w:iCs/>
          <w:sz w:val="24"/>
          <w:szCs w:val="24"/>
          <w:lang w:val="en-ID"/>
        </w:rPr>
        <w:t xml:space="preserve"> </w:t>
      </w:r>
      <w:proofErr w:type="spellStart"/>
      <w:r w:rsidR="006C7C76" w:rsidRPr="006C7C76">
        <w:rPr>
          <w:rFonts w:ascii="Times New Roman" w:eastAsia="SimSun" w:hAnsi="Times New Roman"/>
          <w:bCs/>
          <w:iCs/>
          <w:sz w:val="24"/>
          <w:szCs w:val="24"/>
          <w:lang w:val="en-ID"/>
        </w:rPr>
        <w:t>nasional</w:t>
      </w:r>
      <w:proofErr w:type="spellEnd"/>
      <w:r w:rsidR="006C7C76" w:rsidRPr="006C7C76">
        <w:rPr>
          <w:rFonts w:ascii="Times New Roman" w:eastAsia="SimSun" w:hAnsi="Times New Roman"/>
          <w:bCs/>
          <w:iCs/>
          <w:sz w:val="24"/>
          <w:szCs w:val="24"/>
          <w:lang w:val="en-ID"/>
        </w:rPr>
        <w:t xml:space="preserve"> yang paling </w:t>
      </w:r>
      <w:proofErr w:type="spellStart"/>
      <w:r w:rsidR="006C7C76" w:rsidRPr="006C7C76">
        <w:rPr>
          <w:rFonts w:ascii="Times New Roman" w:eastAsia="SimSun" w:hAnsi="Times New Roman"/>
          <w:bCs/>
          <w:iCs/>
          <w:sz w:val="24"/>
          <w:szCs w:val="24"/>
          <w:lang w:val="en-ID"/>
        </w:rPr>
        <w:t>gampang</w:t>
      </w:r>
      <w:proofErr w:type="spellEnd"/>
      <w:r w:rsidR="006C7C76" w:rsidRPr="006C7C76">
        <w:rPr>
          <w:rFonts w:ascii="Times New Roman" w:eastAsia="SimSun" w:hAnsi="Times New Roman"/>
          <w:bCs/>
          <w:iCs/>
          <w:sz w:val="24"/>
          <w:szCs w:val="24"/>
          <w:lang w:val="en-ID"/>
        </w:rPr>
        <w:t xml:space="preserve"> </w:t>
      </w:r>
      <w:proofErr w:type="spellStart"/>
      <w:r w:rsidR="006C7C76" w:rsidRPr="006C7C76">
        <w:rPr>
          <w:rFonts w:ascii="Times New Roman" w:eastAsia="SimSun" w:hAnsi="Times New Roman"/>
          <w:bCs/>
          <w:iCs/>
          <w:sz w:val="24"/>
          <w:szCs w:val="24"/>
          <w:lang w:val="en-ID"/>
        </w:rPr>
        <w:t>untuk</w:t>
      </w:r>
      <w:proofErr w:type="spellEnd"/>
      <w:r w:rsidR="006C7C76" w:rsidRPr="006C7C76">
        <w:rPr>
          <w:rFonts w:ascii="Times New Roman" w:eastAsia="SimSun" w:hAnsi="Times New Roman"/>
          <w:bCs/>
          <w:iCs/>
          <w:sz w:val="24"/>
          <w:szCs w:val="24"/>
          <w:lang w:val="en-ID"/>
        </w:rPr>
        <w:t xml:space="preserve"> </w:t>
      </w:r>
      <w:proofErr w:type="spellStart"/>
      <w:r w:rsidR="006C7C76" w:rsidRPr="006C7C76">
        <w:rPr>
          <w:rFonts w:ascii="Times New Roman" w:eastAsia="SimSun" w:hAnsi="Times New Roman"/>
          <w:bCs/>
          <w:iCs/>
          <w:sz w:val="24"/>
          <w:szCs w:val="24"/>
          <w:lang w:val="en-ID"/>
        </w:rPr>
        <w:t>berubah</w:t>
      </w:r>
      <w:proofErr w:type="spellEnd"/>
      <w:r w:rsidR="006C7C76" w:rsidRPr="006C7C76">
        <w:rPr>
          <w:rFonts w:ascii="Times New Roman" w:eastAsia="SimSun" w:hAnsi="Times New Roman"/>
          <w:bCs/>
          <w:iCs/>
          <w:sz w:val="24"/>
          <w:szCs w:val="24"/>
          <w:lang w:val="en-ID"/>
        </w:rPr>
        <w:t xml:space="preserve"> </w:t>
      </w:r>
      <w:proofErr w:type="spellStart"/>
      <w:r w:rsidR="006C7C76" w:rsidRPr="006C7C76">
        <w:rPr>
          <w:rFonts w:ascii="Times New Roman" w:eastAsia="SimSun" w:hAnsi="Times New Roman"/>
          <w:bCs/>
          <w:iCs/>
          <w:sz w:val="24"/>
          <w:szCs w:val="24"/>
          <w:lang w:val="en-ID"/>
        </w:rPr>
        <w:t>dikarenakan</w:t>
      </w:r>
      <w:proofErr w:type="spellEnd"/>
      <w:r w:rsidR="006C7C76" w:rsidRPr="006C7C76">
        <w:rPr>
          <w:rFonts w:ascii="Times New Roman" w:eastAsia="SimSun" w:hAnsi="Times New Roman"/>
          <w:bCs/>
          <w:iCs/>
          <w:sz w:val="24"/>
          <w:szCs w:val="24"/>
          <w:lang w:val="en-ID"/>
        </w:rPr>
        <w:t xml:space="preserve"> </w:t>
      </w:r>
      <w:proofErr w:type="spellStart"/>
      <w:r w:rsidR="006C7C76" w:rsidRPr="006C7C76">
        <w:rPr>
          <w:rFonts w:ascii="Times New Roman" w:eastAsia="SimSun" w:hAnsi="Times New Roman"/>
          <w:bCs/>
          <w:iCs/>
          <w:sz w:val="24"/>
          <w:szCs w:val="24"/>
          <w:lang w:val="en-ID"/>
        </w:rPr>
        <w:t>kepentingan</w:t>
      </w:r>
      <w:proofErr w:type="spellEnd"/>
      <w:r w:rsidR="006C7C76" w:rsidRPr="006C7C76">
        <w:rPr>
          <w:rFonts w:ascii="Times New Roman" w:eastAsia="SimSun" w:hAnsi="Times New Roman"/>
          <w:bCs/>
          <w:iCs/>
          <w:sz w:val="24"/>
          <w:szCs w:val="24"/>
          <w:lang w:val="en-ID"/>
        </w:rPr>
        <w:t xml:space="preserve"> </w:t>
      </w:r>
      <w:proofErr w:type="spellStart"/>
      <w:r w:rsidR="006C7C76" w:rsidRPr="006C7C76">
        <w:rPr>
          <w:rFonts w:ascii="Times New Roman" w:eastAsia="SimSun" w:hAnsi="Times New Roman"/>
          <w:bCs/>
          <w:iCs/>
          <w:sz w:val="24"/>
          <w:szCs w:val="24"/>
          <w:lang w:val="en-ID"/>
        </w:rPr>
        <w:t>nasional</w:t>
      </w:r>
      <w:proofErr w:type="spellEnd"/>
      <w:r w:rsidR="006C7C76" w:rsidRPr="006C7C76">
        <w:rPr>
          <w:rFonts w:ascii="Times New Roman" w:eastAsia="SimSun" w:hAnsi="Times New Roman"/>
          <w:bCs/>
          <w:iCs/>
          <w:sz w:val="24"/>
          <w:szCs w:val="24"/>
          <w:lang w:val="en-ID"/>
        </w:rPr>
        <w:t xml:space="preserve"> variable </w:t>
      </w:r>
      <w:proofErr w:type="spellStart"/>
      <w:r w:rsidR="006C7C76" w:rsidRPr="006C7C76">
        <w:rPr>
          <w:rFonts w:ascii="Times New Roman" w:eastAsia="SimSun" w:hAnsi="Times New Roman"/>
          <w:bCs/>
          <w:iCs/>
          <w:sz w:val="24"/>
          <w:szCs w:val="24"/>
          <w:lang w:val="en-ID"/>
        </w:rPr>
        <w:t>dapat</w:t>
      </w:r>
      <w:proofErr w:type="spellEnd"/>
      <w:r w:rsidR="006C7C76" w:rsidRPr="006C7C76">
        <w:rPr>
          <w:rFonts w:ascii="Times New Roman" w:eastAsia="SimSun" w:hAnsi="Times New Roman"/>
          <w:bCs/>
          <w:iCs/>
          <w:sz w:val="24"/>
          <w:szCs w:val="24"/>
          <w:lang w:val="en-ID"/>
        </w:rPr>
        <w:t xml:space="preserve"> </w:t>
      </w:r>
      <w:proofErr w:type="spellStart"/>
      <w:r w:rsidR="006C7C76" w:rsidRPr="006C7C76">
        <w:rPr>
          <w:rFonts w:ascii="Times New Roman" w:eastAsia="SimSun" w:hAnsi="Times New Roman"/>
          <w:bCs/>
          <w:iCs/>
          <w:sz w:val="24"/>
          <w:szCs w:val="24"/>
          <w:lang w:val="en-ID"/>
        </w:rPr>
        <w:t>ditentukan</w:t>
      </w:r>
      <w:proofErr w:type="spellEnd"/>
      <w:r w:rsidR="006C7C76" w:rsidRPr="006C7C76">
        <w:rPr>
          <w:rFonts w:ascii="Times New Roman" w:eastAsia="SimSun" w:hAnsi="Times New Roman"/>
          <w:bCs/>
          <w:iCs/>
          <w:sz w:val="24"/>
          <w:szCs w:val="24"/>
          <w:lang w:val="en-ID"/>
        </w:rPr>
        <w:t xml:space="preserve"> yang di </w:t>
      </w:r>
      <w:proofErr w:type="spellStart"/>
      <w:r w:rsidR="006C7C76" w:rsidRPr="006C7C76">
        <w:rPr>
          <w:rFonts w:ascii="Times New Roman" w:eastAsia="SimSun" w:hAnsi="Times New Roman"/>
          <w:bCs/>
          <w:iCs/>
          <w:sz w:val="24"/>
          <w:szCs w:val="24"/>
          <w:lang w:val="en-ID"/>
        </w:rPr>
        <w:t>dasarkan</w:t>
      </w:r>
      <w:proofErr w:type="spellEnd"/>
      <w:r w:rsidR="006C7C76" w:rsidRPr="006C7C76">
        <w:rPr>
          <w:rFonts w:ascii="Times New Roman" w:eastAsia="SimSun" w:hAnsi="Times New Roman"/>
          <w:bCs/>
          <w:iCs/>
          <w:sz w:val="24"/>
          <w:szCs w:val="24"/>
          <w:lang w:val="en-ID"/>
        </w:rPr>
        <w:t xml:space="preserve"> oleh </w:t>
      </w:r>
      <w:proofErr w:type="spellStart"/>
      <w:r w:rsidR="006C7C76" w:rsidRPr="006C7C76">
        <w:rPr>
          <w:rFonts w:ascii="Times New Roman" w:eastAsia="SimSun" w:hAnsi="Times New Roman"/>
          <w:bCs/>
          <w:iCs/>
          <w:sz w:val="24"/>
          <w:szCs w:val="24"/>
          <w:lang w:val="en-ID"/>
        </w:rPr>
        <w:t>pandangan</w:t>
      </w:r>
      <w:proofErr w:type="spellEnd"/>
      <w:r w:rsidR="006C7C76" w:rsidRPr="006C7C76">
        <w:rPr>
          <w:rFonts w:ascii="Times New Roman" w:eastAsia="SimSun" w:hAnsi="Times New Roman"/>
          <w:bCs/>
          <w:iCs/>
          <w:sz w:val="24"/>
          <w:szCs w:val="24"/>
          <w:lang w:val="en-ID"/>
        </w:rPr>
        <w:t xml:space="preserve"> </w:t>
      </w:r>
      <w:proofErr w:type="spellStart"/>
      <w:r w:rsidR="006C7C76" w:rsidRPr="006C7C76">
        <w:rPr>
          <w:rFonts w:ascii="Times New Roman" w:eastAsia="SimSun" w:hAnsi="Times New Roman"/>
          <w:bCs/>
          <w:iCs/>
          <w:sz w:val="24"/>
          <w:szCs w:val="24"/>
          <w:lang w:val="en-ID"/>
        </w:rPr>
        <w:t>publik</w:t>
      </w:r>
      <w:proofErr w:type="spellEnd"/>
      <w:r w:rsidR="006C7C76" w:rsidRPr="006C7C76">
        <w:rPr>
          <w:rFonts w:ascii="Times New Roman" w:eastAsia="SimSun" w:hAnsi="Times New Roman"/>
          <w:bCs/>
          <w:iCs/>
          <w:sz w:val="24"/>
          <w:szCs w:val="24"/>
          <w:lang w:val="en-ID"/>
        </w:rPr>
        <w:t xml:space="preserve"> dan </w:t>
      </w:r>
      <w:proofErr w:type="spellStart"/>
      <w:r w:rsidR="006C7C76" w:rsidRPr="006C7C76">
        <w:rPr>
          <w:rFonts w:ascii="Times New Roman" w:eastAsia="SimSun" w:hAnsi="Times New Roman"/>
          <w:bCs/>
          <w:iCs/>
          <w:sz w:val="24"/>
          <w:szCs w:val="24"/>
          <w:lang w:val="en-ID"/>
        </w:rPr>
        <w:t>situasi</w:t>
      </w:r>
      <w:proofErr w:type="spellEnd"/>
      <w:r w:rsidR="006C7C76" w:rsidRPr="006C7C76">
        <w:rPr>
          <w:rFonts w:ascii="Times New Roman" w:eastAsia="SimSun" w:hAnsi="Times New Roman"/>
          <w:bCs/>
          <w:iCs/>
          <w:sz w:val="24"/>
          <w:szCs w:val="24"/>
          <w:lang w:val="en-ID"/>
        </w:rPr>
        <w:t xml:space="preserve"> </w:t>
      </w:r>
      <w:proofErr w:type="spellStart"/>
      <w:r w:rsidR="006C7C76" w:rsidRPr="006C7C76">
        <w:rPr>
          <w:rFonts w:ascii="Times New Roman" w:eastAsia="SimSun" w:hAnsi="Times New Roman"/>
          <w:bCs/>
          <w:iCs/>
          <w:sz w:val="24"/>
          <w:szCs w:val="24"/>
          <w:lang w:val="en-ID"/>
        </w:rPr>
        <w:t>politik</w:t>
      </w:r>
      <w:proofErr w:type="spellEnd"/>
      <w:r w:rsidR="006C7C76" w:rsidRPr="006C7C76">
        <w:rPr>
          <w:rFonts w:ascii="Times New Roman" w:eastAsia="SimSun" w:hAnsi="Times New Roman"/>
          <w:bCs/>
          <w:iCs/>
          <w:sz w:val="24"/>
          <w:szCs w:val="24"/>
          <w:lang w:val="en-ID"/>
        </w:rPr>
        <w:t xml:space="preserve"> </w:t>
      </w:r>
      <w:proofErr w:type="spellStart"/>
      <w:r w:rsidR="006C7C76" w:rsidRPr="006C7C76">
        <w:rPr>
          <w:rFonts w:ascii="Times New Roman" w:eastAsia="SimSun" w:hAnsi="Times New Roman"/>
          <w:bCs/>
          <w:iCs/>
          <w:sz w:val="24"/>
          <w:szCs w:val="24"/>
          <w:lang w:val="en-ID"/>
        </w:rPr>
        <w:t>dalam</w:t>
      </w:r>
      <w:proofErr w:type="spellEnd"/>
      <w:r w:rsidR="006C7C76" w:rsidRPr="006C7C76">
        <w:rPr>
          <w:rFonts w:ascii="Times New Roman" w:eastAsia="SimSun" w:hAnsi="Times New Roman"/>
          <w:bCs/>
          <w:iCs/>
          <w:sz w:val="24"/>
          <w:szCs w:val="24"/>
          <w:lang w:val="en-ID"/>
        </w:rPr>
        <w:t xml:space="preserve"> negeri</w:t>
      </w:r>
      <w:r w:rsidRPr="0080198F">
        <w:rPr>
          <w:rFonts w:ascii="Times New Roman" w:eastAsia="SimSun" w:hAnsi="Times New Roman"/>
          <w:bCs/>
          <w:iCs/>
          <w:sz w:val="24"/>
          <w:szCs w:val="24"/>
        </w:rPr>
        <w:t xml:space="preserve">. </w:t>
      </w:r>
    </w:p>
    <w:p w14:paraId="1CA89DBB" w14:textId="77777777" w:rsidR="006C7C76" w:rsidRDefault="006C7C76" w:rsidP="006C7C76">
      <w:pPr>
        <w:tabs>
          <w:tab w:val="left" w:pos="1440"/>
        </w:tabs>
        <w:spacing w:after="0" w:line="240" w:lineRule="auto"/>
        <w:ind w:firstLine="567"/>
        <w:contextualSpacing/>
        <w:jc w:val="both"/>
        <w:rPr>
          <w:rFonts w:ascii="Times New Roman" w:eastAsia="SimSun" w:hAnsi="Times New Roman"/>
          <w:bCs/>
          <w:iCs/>
          <w:sz w:val="24"/>
          <w:szCs w:val="24"/>
          <w:lang w:val="en-ID"/>
        </w:rPr>
      </w:pPr>
      <w:r>
        <w:rPr>
          <w:rFonts w:ascii="Times New Roman" w:eastAsia="SimSun" w:hAnsi="Times New Roman"/>
          <w:bCs/>
          <w:iCs/>
          <w:sz w:val="24"/>
          <w:szCs w:val="24"/>
          <w:lang w:val="en-US"/>
        </w:rPr>
        <w:t>5.</w:t>
      </w:r>
      <w:r>
        <w:rPr>
          <w:rFonts w:ascii="Times New Roman" w:eastAsia="SimSun" w:hAnsi="Times New Roman"/>
          <w:bCs/>
          <w:iCs/>
          <w:sz w:val="24"/>
          <w:szCs w:val="24"/>
          <w:lang w:val="en-US"/>
        </w:rPr>
        <w:tab/>
      </w:r>
      <w:r w:rsidRPr="006C7C76">
        <w:rPr>
          <w:rFonts w:ascii="Times New Roman" w:eastAsia="SimSun" w:hAnsi="Times New Roman"/>
          <w:bCs/>
          <w:i/>
          <w:sz w:val="24"/>
          <w:szCs w:val="24"/>
          <w:lang w:val="en-ID"/>
        </w:rPr>
        <w:t>General Interest</w:t>
      </w:r>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adalah</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kepentingan</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nasional</w:t>
      </w:r>
      <w:proofErr w:type="spellEnd"/>
      <w:r w:rsidRPr="006C7C76">
        <w:rPr>
          <w:rFonts w:ascii="Times New Roman" w:eastAsia="SimSun" w:hAnsi="Times New Roman"/>
          <w:bCs/>
          <w:iCs/>
          <w:sz w:val="24"/>
          <w:szCs w:val="24"/>
          <w:lang w:val="en-ID"/>
        </w:rPr>
        <w:t xml:space="preserve"> yang </w:t>
      </w:r>
      <w:proofErr w:type="spellStart"/>
      <w:r w:rsidRPr="006C7C76">
        <w:rPr>
          <w:rFonts w:ascii="Times New Roman" w:eastAsia="SimSun" w:hAnsi="Times New Roman"/>
          <w:bCs/>
          <w:iCs/>
          <w:sz w:val="24"/>
          <w:szCs w:val="24"/>
          <w:lang w:val="en-ID"/>
        </w:rPr>
        <w:t>berkaitan</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dengan</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dampak</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positif</w:t>
      </w:r>
      <w:proofErr w:type="spellEnd"/>
      <w:r w:rsidRPr="006C7C76">
        <w:rPr>
          <w:rFonts w:ascii="Times New Roman" w:eastAsia="SimSun" w:hAnsi="Times New Roman"/>
          <w:bCs/>
          <w:iCs/>
          <w:sz w:val="24"/>
          <w:szCs w:val="24"/>
          <w:lang w:val="en-ID"/>
        </w:rPr>
        <w:t xml:space="preserve"> yang </w:t>
      </w:r>
      <w:proofErr w:type="spellStart"/>
      <w:r w:rsidRPr="006C7C76">
        <w:rPr>
          <w:rFonts w:ascii="Times New Roman" w:eastAsia="SimSun" w:hAnsi="Times New Roman"/>
          <w:bCs/>
          <w:iCs/>
          <w:sz w:val="24"/>
          <w:szCs w:val="24"/>
          <w:lang w:val="en-ID"/>
        </w:rPr>
        <w:t>dapat</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dilihat</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dari</w:t>
      </w:r>
      <w:proofErr w:type="spellEnd"/>
      <w:r w:rsidRPr="006C7C76">
        <w:rPr>
          <w:rFonts w:ascii="Times New Roman" w:eastAsia="SimSun" w:hAnsi="Times New Roman"/>
          <w:bCs/>
          <w:iCs/>
          <w:sz w:val="24"/>
          <w:szCs w:val="24"/>
          <w:lang w:val="en-ID"/>
        </w:rPr>
        <w:t xml:space="preserve"> pada </w:t>
      </w:r>
      <w:proofErr w:type="spellStart"/>
      <w:r w:rsidRPr="006C7C76">
        <w:rPr>
          <w:rFonts w:ascii="Times New Roman" w:eastAsia="SimSun" w:hAnsi="Times New Roman"/>
          <w:bCs/>
          <w:iCs/>
          <w:sz w:val="24"/>
          <w:szCs w:val="24"/>
          <w:lang w:val="en-ID"/>
        </w:rPr>
        <w:t>luas</w:t>
      </w:r>
      <w:proofErr w:type="spellEnd"/>
      <w:r w:rsidRPr="006C7C76">
        <w:rPr>
          <w:rFonts w:ascii="Times New Roman" w:eastAsia="SimSun" w:hAnsi="Times New Roman"/>
          <w:bCs/>
          <w:iCs/>
          <w:sz w:val="24"/>
          <w:szCs w:val="24"/>
          <w:lang w:val="en-ID"/>
        </w:rPr>
        <w:t xml:space="preserve"> dan </w:t>
      </w:r>
      <w:proofErr w:type="spellStart"/>
      <w:r w:rsidRPr="006C7C76">
        <w:rPr>
          <w:rFonts w:ascii="Times New Roman" w:eastAsia="SimSun" w:hAnsi="Times New Roman"/>
          <w:bCs/>
          <w:iCs/>
          <w:sz w:val="24"/>
          <w:szCs w:val="24"/>
          <w:lang w:val="en-ID"/>
        </w:rPr>
        <w:t>letak</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geografis</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jumlah</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populasi</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serta</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beberapa</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aspek</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seperti</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ekonomi</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perdagangan</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diplomasi</w:t>
      </w:r>
      <w:proofErr w:type="spellEnd"/>
      <w:r w:rsidRPr="006C7C76">
        <w:rPr>
          <w:rFonts w:ascii="Times New Roman" w:eastAsia="SimSun" w:hAnsi="Times New Roman"/>
          <w:bCs/>
          <w:iCs/>
          <w:sz w:val="24"/>
          <w:szCs w:val="24"/>
          <w:lang w:val="en-ID"/>
        </w:rPr>
        <w:t xml:space="preserve">, dan </w:t>
      </w:r>
      <w:proofErr w:type="spellStart"/>
      <w:r w:rsidRPr="006C7C76">
        <w:rPr>
          <w:rFonts w:ascii="Times New Roman" w:eastAsia="SimSun" w:hAnsi="Times New Roman"/>
          <w:bCs/>
          <w:iCs/>
          <w:sz w:val="24"/>
          <w:szCs w:val="24"/>
          <w:lang w:val="en-ID"/>
        </w:rPr>
        <w:t>hukum</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internasional</w:t>
      </w:r>
      <w:proofErr w:type="spellEnd"/>
      <w:r>
        <w:rPr>
          <w:rFonts w:ascii="Times New Roman" w:eastAsia="SimSun" w:hAnsi="Times New Roman"/>
          <w:bCs/>
          <w:iCs/>
          <w:sz w:val="24"/>
          <w:szCs w:val="24"/>
          <w:lang w:val="en-ID"/>
        </w:rPr>
        <w:t>.</w:t>
      </w:r>
    </w:p>
    <w:p w14:paraId="0BB7D24C" w14:textId="77777777" w:rsidR="006C7C76" w:rsidRPr="006C7C76" w:rsidRDefault="006C7C76" w:rsidP="006C7C76">
      <w:pPr>
        <w:tabs>
          <w:tab w:val="left" w:pos="1440"/>
        </w:tabs>
        <w:spacing w:after="0" w:line="240" w:lineRule="auto"/>
        <w:ind w:firstLine="567"/>
        <w:contextualSpacing/>
        <w:jc w:val="both"/>
        <w:rPr>
          <w:rFonts w:ascii="Times New Roman" w:eastAsia="SimSun" w:hAnsi="Times New Roman"/>
          <w:bCs/>
          <w:iCs/>
          <w:sz w:val="24"/>
          <w:szCs w:val="24"/>
          <w:lang w:val="en-US"/>
        </w:rPr>
      </w:pPr>
      <w:r>
        <w:rPr>
          <w:rFonts w:ascii="Times New Roman" w:eastAsia="SimSun" w:hAnsi="Times New Roman"/>
          <w:bCs/>
          <w:iCs/>
          <w:sz w:val="24"/>
          <w:szCs w:val="24"/>
          <w:lang w:val="en-ID"/>
        </w:rPr>
        <w:t xml:space="preserve">6. </w:t>
      </w:r>
      <w:r>
        <w:rPr>
          <w:rFonts w:ascii="Times New Roman" w:eastAsia="SimSun" w:hAnsi="Times New Roman"/>
          <w:bCs/>
          <w:iCs/>
          <w:sz w:val="24"/>
          <w:szCs w:val="24"/>
          <w:lang w:val="en-ID"/>
        </w:rPr>
        <w:tab/>
      </w:r>
      <w:r w:rsidRPr="006C7C76">
        <w:rPr>
          <w:rFonts w:ascii="Times New Roman" w:eastAsia="SimSun" w:hAnsi="Times New Roman"/>
          <w:bCs/>
          <w:i/>
          <w:sz w:val="24"/>
          <w:szCs w:val="24"/>
          <w:lang w:val="en-ID"/>
        </w:rPr>
        <w:t>Specific Interest</w:t>
      </w:r>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berarti</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bahwa</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kepentingan</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nasional</w:t>
      </w:r>
      <w:proofErr w:type="spellEnd"/>
      <w:r w:rsidRPr="006C7C76">
        <w:rPr>
          <w:rFonts w:ascii="Times New Roman" w:eastAsia="SimSun" w:hAnsi="Times New Roman"/>
          <w:bCs/>
          <w:iCs/>
          <w:sz w:val="24"/>
          <w:szCs w:val="24"/>
          <w:lang w:val="en-ID"/>
        </w:rPr>
        <w:t xml:space="preserve"> yang </w:t>
      </w:r>
      <w:proofErr w:type="spellStart"/>
      <w:r w:rsidRPr="006C7C76">
        <w:rPr>
          <w:rFonts w:ascii="Times New Roman" w:eastAsia="SimSun" w:hAnsi="Times New Roman"/>
          <w:bCs/>
          <w:iCs/>
          <w:sz w:val="24"/>
          <w:szCs w:val="24"/>
          <w:lang w:val="en-ID"/>
        </w:rPr>
        <w:t>berkaitan</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dengan</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waktu</w:t>
      </w:r>
      <w:proofErr w:type="spellEnd"/>
      <w:r w:rsidRPr="006C7C76">
        <w:rPr>
          <w:rFonts w:ascii="Times New Roman" w:eastAsia="SimSun" w:hAnsi="Times New Roman"/>
          <w:bCs/>
          <w:iCs/>
          <w:sz w:val="24"/>
          <w:szCs w:val="24"/>
          <w:lang w:val="en-ID"/>
        </w:rPr>
        <w:t xml:space="preserve"> dan </w:t>
      </w:r>
      <w:proofErr w:type="spellStart"/>
      <w:r w:rsidRPr="006C7C76">
        <w:rPr>
          <w:rFonts w:ascii="Times New Roman" w:eastAsia="SimSun" w:hAnsi="Times New Roman"/>
          <w:bCs/>
          <w:iCs/>
          <w:sz w:val="24"/>
          <w:szCs w:val="24"/>
          <w:lang w:val="en-ID"/>
        </w:rPr>
        <w:t>isu</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tertentu</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secara</w:t>
      </w:r>
      <w:proofErr w:type="spellEnd"/>
      <w:r w:rsidRPr="006C7C76">
        <w:rPr>
          <w:rFonts w:ascii="Times New Roman" w:eastAsia="SimSun" w:hAnsi="Times New Roman"/>
          <w:bCs/>
          <w:iCs/>
          <w:sz w:val="24"/>
          <w:szCs w:val="24"/>
          <w:lang w:val="en-ID"/>
        </w:rPr>
        <w:t xml:space="preserve"> </w:t>
      </w:r>
      <w:proofErr w:type="spellStart"/>
      <w:r w:rsidRPr="006C7C76">
        <w:rPr>
          <w:rFonts w:ascii="Times New Roman" w:eastAsia="SimSun" w:hAnsi="Times New Roman"/>
          <w:bCs/>
          <w:iCs/>
          <w:sz w:val="24"/>
          <w:szCs w:val="24"/>
          <w:lang w:val="en-ID"/>
        </w:rPr>
        <w:t>spesifik</w:t>
      </w:r>
      <w:proofErr w:type="spellEnd"/>
      <w:r>
        <w:rPr>
          <w:rFonts w:ascii="Times New Roman" w:eastAsia="SimSun" w:hAnsi="Times New Roman"/>
          <w:bCs/>
          <w:iCs/>
          <w:sz w:val="24"/>
          <w:szCs w:val="24"/>
          <w:lang w:val="en-ID"/>
        </w:rPr>
        <w:t>.</w:t>
      </w:r>
    </w:p>
    <w:p w14:paraId="260B6C67" w14:textId="77777777" w:rsidR="0080198F" w:rsidRDefault="0080198F" w:rsidP="008041B7">
      <w:pPr>
        <w:spacing w:after="0" w:line="240" w:lineRule="auto"/>
        <w:ind w:firstLine="567"/>
        <w:contextualSpacing/>
        <w:jc w:val="both"/>
        <w:rPr>
          <w:rFonts w:ascii="Times New Roman" w:eastAsia="SimSun" w:hAnsi="Times New Roman"/>
          <w:bCs/>
          <w:iCs/>
          <w:sz w:val="24"/>
          <w:szCs w:val="24"/>
        </w:rPr>
      </w:pPr>
      <w:r w:rsidRPr="0080198F">
        <w:rPr>
          <w:rFonts w:ascii="Times New Roman" w:eastAsia="SimSun" w:hAnsi="Times New Roman"/>
          <w:bCs/>
          <w:iCs/>
          <w:sz w:val="24"/>
          <w:szCs w:val="24"/>
        </w:rPr>
        <w:t>Dari kee</w:t>
      </w:r>
      <w:proofErr w:type="spellStart"/>
      <w:r w:rsidR="00FD33AF">
        <w:rPr>
          <w:rFonts w:ascii="Times New Roman" w:eastAsia="SimSun" w:hAnsi="Times New Roman"/>
          <w:bCs/>
          <w:iCs/>
          <w:sz w:val="24"/>
          <w:szCs w:val="24"/>
          <w:lang w:val="en-US"/>
        </w:rPr>
        <w:t>nam</w:t>
      </w:r>
      <w:proofErr w:type="spellEnd"/>
      <w:r w:rsidRPr="0080198F">
        <w:rPr>
          <w:rFonts w:ascii="Times New Roman" w:eastAsia="SimSun" w:hAnsi="Times New Roman"/>
          <w:bCs/>
          <w:iCs/>
          <w:sz w:val="24"/>
          <w:szCs w:val="24"/>
        </w:rPr>
        <w:t xml:space="preserve"> konsep yang diklasifikasikan oleh </w:t>
      </w:r>
      <w:r w:rsidR="00FD33AF" w:rsidRPr="00FD33AF">
        <w:rPr>
          <w:rFonts w:ascii="Times New Roman" w:eastAsia="SimSun" w:hAnsi="Times New Roman"/>
          <w:bCs/>
          <w:iCs/>
          <w:sz w:val="24"/>
          <w:szCs w:val="24"/>
          <w:lang w:val="en-ID"/>
        </w:rPr>
        <w:t>Thomas W. Robinson</w:t>
      </w:r>
      <w:r w:rsidRPr="0080198F">
        <w:rPr>
          <w:rFonts w:ascii="Times New Roman" w:eastAsia="SimSun" w:hAnsi="Times New Roman"/>
          <w:bCs/>
          <w:iCs/>
          <w:sz w:val="24"/>
          <w:szCs w:val="24"/>
        </w:rPr>
        <w:t xml:space="preserve">, penulis menggunakan </w:t>
      </w:r>
      <w:r w:rsidR="00FD33AF">
        <w:rPr>
          <w:rFonts w:ascii="Times New Roman" w:eastAsia="SimSun" w:hAnsi="Times New Roman"/>
          <w:bCs/>
          <w:iCs/>
          <w:sz w:val="24"/>
          <w:szCs w:val="24"/>
          <w:lang w:val="en-US"/>
        </w:rPr>
        <w:t>2</w:t>
      </w:r>
      <w:r w:rsidRPr="0080198F">
        <w:rPr>
          <w:rFonts w:ascii="Times New Roman" w:eastAsia="SimSun" w:hAnsi="Times New Roman"/>
          <w:bCs/>
          <w:iCs/>
          <w:sz w:val="24"/>
          <w:szCs w:val="24"/>
        </w:rPr>
        <w:t xml:space="preserve"> konsep</w:t>
      </w:r>
      <w:r w:rsidR="00FD33AF">
        <w:rPr>
          <w:rFonts w:ascii="Times New Roman" w:eastAsia="SimSun" w:hAnsi="Times New Roman"/>
          <w:bCs/>
          <w:iCs/>
          <w:sz w:val="24"/>
          <w:szCs w:val="24"/>
          <w:lang w:val="en-US"/>
        </w:rPr>
        <w:t xml:space="preserve"> </w:t>
      </w:r>
      <w:proofErr w:type="spellStart"/>
      <w:r w:rsidR="00FD33AF">
        <w:rPr>
          <w:rFonts w:ascii="Times New Roman" w:eastAsia="SimSun" w:hAnsi="Times New Roman"/>
          <w:bCs/>
          <w:iCs/>
          <w:sz w:val="24"/>
          <w:szCs w:val="24"/>
          <w:lang w:val="en-US"/>
        </w:rPr>
        <w:t>kepentingan</w:t>
      </w:r>
      <w:proofErr w:type="spellEnd"/>
      <w:r w:rsidRPr="0080198F">
        <w:rPr>
          <w:rFonts w:ascii="Times New Roman" w:eastAsia="SimSun" w:hAnsi="Times New Roman"/>
          <w:bCs/>
          <w:iCs/>
          <w:sz w:val="24"/>
          <w:szCs w:val="24"/>
        </w:rPr>
        <w:t xml:space="preserve"> yaitu </w:t>
      </w:r>
      <w:r w:rsidR="00FD33AF" w:rsidRPr="00FD33AF">
        <w:rPr>
          <w:rFonts w:ascii="Times New Roman" w:eastAsia="SimSun" w:hAnsi="Times New Roman"/>
          <w:bCs/>
          <w:i/>
          <w:sz w:val="24"/>
          <w:szCs w:val="24"/>
          <w:lang w:val="en-US"/>
        </w:rPr>
        <w:t>General Interest</w:t>
      </w:r>
      <w:r w:rsidR="00FD33AF">
        <w:rPr>
          <w:rFonts w:ascii="Times New Roman" w:eastAsia="SimSun" w:hAnsi="Times New Roman"/>
          <w:bCs/>
          <w:iCs/>
          <w:sz w:val="24"/>
          <w:szCs w:val="24"/>
          <w:lang w:val="en-US"/>
        </w:rPr>
        <w:t xml:space="preserve"> dan </w:t>
      </w:r>
      <w:r w:rsidR="00FD33AF" w:rsidRPr="00FD33AF">
        <w:rPr>
          <w:rFonts w:ascii="Times New Roman" w:eastAsia="SimSun" w:hAnsi="Times New Roman"/>
          <w:i/>
          <w:sz w:val="24"/>
          <w:szCs w:val="24"/>
          <w:lang w:val="en-US"/>
        </w:rPr>
        <w:t>Specific Interest</w:t>
      </w:r>
      <w:r w:rsidRPr="0080198F">
        <w:rPr>
          <w:rFonts w:ascii="Times New Roman" w:eastAsia="SimSun" w:hAnsi="Times New Roman"/>
          <w:bCs/>
          <w:iCs/>
          <w:sz w:val="24"/>
          <w:szCs w:val="24"/>
        </w:rPr>
        <w:t>. Ke</w:t>
      </w:r>
      <w:proofErr w:type="spellStart"/>
      <w:r w:rsidR="00FD33AF">
        <w:rPr>
          <w:rFonts w:ascii="Times New Roman" w:eastAsia="SimSun" w:hAnsi="Times New Roman"/>
          <w:bCs/>
          <w:iCs/>
          <w:sz w:val="24"/>
          <w:szCs w:val="24"/>
          <w:lang w:val="en-US"/>
        </w:rPr>
        <w:t>dua</w:t>
      </w:r>
      <w:proofErr w:type="spellEnd"/>
      <w:r w:rsidR="00FD33AF">
        <w:rPr>
          <w:rFonts w:ascii="Times New Roman" w:eastAsia="SimSun" w:hAnsi="Times New Roman"/>
          <w:bCs/>
          <w:iCs/>
          <w:sz w:val="24"/>
          <w:szCs w:val="24"/>
          <w:lang w:val="en-US"/>
        </w:rPr>
        <w:t xml:space="preserve"> </w:t>
      </w:r>
      <w:proofErr w:type="spellStart"/>
      <w:r w:rsidR="00FD33AF">
        <w:rPr>
          <w:rFonts w:ascii="Times New Roman" w:eastAsia="SimSun" w:hAnsi="Times New Roman"/>
          <w:bCs/>
          <w:iCs/>
          <w:sz w:val="24"/>
          <w:szCs w:val="24"/>
          <w:lang w:val="en-US"/>
        </w:rPr>
        <w:t>kepentingan</w:t>
      </w:r>
      <w:proofErr w:type="spellEnd"/>
      <w:r w:rsidR="00FD33AF">
        <w:rPr>
          <w:rFonts w:ascii="Times New Roman" w:eastAsia="SimSun" w:hAnsi="Times New Roman"/>
          <w:bCs/>
          <w:iCs/>
          <w:sz w:val="24"/>
          <w:szCs w:val="24"/>
          <w:lang w:val="en-US"/>
        </w:rPr>
        <w:t xml:space="preserve"> </w:t>
      </w:r>
      <w:proofErr w:type="spellStart"/>
      <w:r w:rsidR="00FD33AF">
        <w:rPr>
          <w:rFonts w:ascii="Times New Roman" w:eastAsia="SimSun" w:hAnsi="Times New Roman"/>
          <w:bCs/>
          <w:iCs/>
          <w:sz w:val="24"/>
          <w:szCs w:val="24"/>
          <w:lang w:val="en-US"/>
        </w:rPr>
        <w:t>ini</w:t>
      </w:r>
      <w:proofErr w:type="spellEnd"/>
      <w:r w:rsidR="00FD33AF">
        <w:rPr>
          <w:rFonts w:ascii="Times New Roman" w:eastAsia="SimSun" w:hAnsi="Times New Roman"/>
          <w:bCs/>
          <w:iCs/>
          <w:sz w:val="24"/>
          <w:szCs w:val="24"/>
          <w:lang w:val="en-US"/>
        </w:rPr>
        <w:t xml:space="preserve"> </w:t>
      </w:r>
      <w:proofErr w:type="spellStart"/>
      <w:r w:rsidR="00FD33AF">
        <w:rPr>
          <w:rFonts w:ascii="Times New Roman" w:eastAsia="SimSun" w:hAnsi="Times New Roman"/>
          <w:bCs/>
          <w:iCs/>
          <w:sz w:val="24"/>
          <w:szCs w:val="24"/>
          <w:lang w:val="en-US"/>
        </w:rPr>
        <w:t>menjadi</w:t>
      </w:r>
      <w:proofErr w:type="spellEnd"/>
      <w:r w:rsidR="00FD33AF">
        <w:rPr>
          <w:rFonts w:ascii="Times New Roman" w:eastAsia="SimSun" w:hAnsi="Times New Roman"/>
          <w:bCs/>
          <w:iCs/>
          <w:sz w:val="24"/>
          <w:szCs w:val="24"/>
          <w:lang w:val="en-US"/>
        </w:rPr>
        <w:t xml:space="preserve"> </w:t>
      </w:r>
      <w:proofErr w:type="spellStart"/>
      <w:r w:rsidR="00FD33AF">
        <w:rPr>
          <w:rFonts w:ascii="Times New Roman" w:eastAsia="SimSun" w:hAnsi="Times New Roman"/>
          <w:bCs/>
          <w:iCs/>
          <w:sz w:val="24"/>
          <w:szCs w:val="24"/>
          <w:lang w:val="en-US"/>
        </w:rPr>
        <w:t>fo</w:t>
      </w:r>
      <w:r w:rsidR="00E96C9C">
        <w:rPr>
          <w:rFonts w:ascii="Times New Roman" w:eastAsia="SimSun" w:hAnsi="Times New Roman"/>
          <w:bCs/>
          <w:iCs/>
          <w:sz w:val="24"/>
          <w:szCs w:val="24"/>
          <w:lang w:val="en-US"/>
        </w:rPr>
        <w:t>k</w:t>
      </w:r>
      <w:r w:rsidR="00FD33AF">
        <w:rPr>
          <w:rFonts w:ascii="Times New Roman" w:eastAsia="SimSun" w:hAnsi="Times New Roman"/>
          <w:bCs/>
          <w:iCs/>
          <w:sz w:val="24"/>
          <w:szCs w:val="24"/>
          <w:lang w:val="en-US"/>
        </w:rPr>
        <w:t>us</w:t>
      </w:r>
      <w:proofErr w:type="spellEnd"/>
      <w:r w:rsidR="00FD33AF">
        <w:rPr>
          <w:rFonts w:ascii="Times New Roman" w:eastAsia="SimSun" w:hAnsi="Times New Roman"/>
          <w:bCs/>
          <w:iCs/>
          <w:sz w:val="24"/>
          <w:szCs w:val="24"/>
          <w:lang w:val="en-US"/>
        </w:rPr>
        <w:t xml:space="preserve"> </w:t>
      </w:r>
      <w:proofErr w:type="spellStart"/>
      <w:r w:rsidR="00FD33AF">
        <w:rPr>
          <w:rFonts w:ascii="Times New Roman" w:eastAsia="SimSun" w:hAnsi="Times New Roman"/>
          <w:bCs/>
          <w:iCs/>
          <w:sz w:val="24"/>
          <w:szCs w:val="24"/>
          <w:lang w:val="en-US"/>
        </w:rPr>
        <w:t>alasan</w:t>
      </w:r>
      <w:proofErr w:type="spellEnd"/>
      <w:r w:rsidR="00FD33AF">
        <w:rPr>
          <w:rFonts w:ascii="Times New Roman" w:eastAsia="SimSun" w:hAnsi="Times New Roman"/>
          <w:bCs/>
          <w:iCs/>
          <w:sz w:val="24"/>
          <w:szCs w:val="24"/>
          <w:lang w:val="en-US"/>
        </w:rPr>
        <w:t xml:space="preserve"> </w:t>
      </w:r>
      <w:proofErr w:type="spellStart"/>
      <w:r w:rsidR="00FD33AF">
        <w:rPr>
          <w:rFonts w:ascii="Times New Roman" w:eastAsia="SimSun" w:hAnsi="Times New Roman"/>
          <w:bCs/>
          <w:iCs/>
          <w:sz w:val="24"/>
          <w:szCs w:val="24"/>
          <w:lang w:val="en-US"/>
        </w:rPr>
        <w:t>Tiongkok</w:t>
      </w:r>
      <w:proofErr w:type="spellEnd"/>
      <w:r w:rsidR="00FD33AF">
        <w:rPr>
          <w:rFonts w:ascii="Times New Roman" w:eastAsia="SimSun" w:hAnsi="Times New Roman"/>
          <w:bCs/>
          <w:iCs/>
          <w:sz w:val="24"/>
          <w:szCs w:val="24"/>
          <w:lang w:val="en-US"/>
        </w:rPr>
        <w:t xml:space="preserve"> </w:t>
      </w:r>
      <w:proofErr w:type="spellStart"/>
      <w:r w:rsidR="00FD33AF">
        <w:rPr>
          <w:rFonts w:ascii="Times New Roman" w:eastAsia="SimSun" w:hAnsi="Times New Roman"/>
          <w:bCs/>
          <w:iCs/>
          <w:sz w:val="24"/>
          <w:szCs w:val="24"/>
          <w:lang w:val="en-US"/>
        </w:rPr>
        <w:t>bekerjasama</w:t>
      </w:r>
      <w:proofErr w:type="spellEnd"/>
      <w:r w:rsidR="00FD33AF">
        <w:rPr>
          <w:rFonts w:ascii="Times New Roman" w:eastAsia="SimSun" w:hAnsi="Times New Roman"/>
          <w:bCs/>
          <w:iCs/>
          <w:sz w:val="24"/>
          <w:szCs w:val="24"/>
          <w:lang w:val="en-US"/>
        </w:rPr>
        <w:t xml:space="preserve"> </w:t>
      </w:r>
      <w:proofErr w:type="spellStart"/>
      <w:r w:rsidR="00FD33AF">
        <w:rPr>
          <w:rFonts w:ascii="Times New Roman" w:eastAsia="SimSun" w:hAnsi="Times New Roman"/>
          <w:bCs/>
          <w:iCs/>
          <w:sz w:val="24"/>
          <w:szCs w:val="24"/>
          <w:lang w:val="en-US"/>
        </w:rPr>
        <w:t>dengan</w:t>
      </w:r>
      <w:proofErr w:type="spellEnd"/>
      <w:r w:rsidR="00FD33AF">
        <w:rPr>
          <w:rFonts w:ascii="Times New Roman" w:eastAsia="SimSun" w:hAnsi="Times New Roman"/>
          <w:bCs/>
          <w:iCs/>
          <w:sz w:val="24"/>
          <w:szCs w:val="24"/>
          <w:lang w:val="en-US"/>
        </w:rPr>
        <w:t xml:space="preserve"> Argentina</w:t>
      </w:r>
      <w:r w:rsidRPr="0080198F">
        <w:rPr>
          <w:rFonts w:ascii="Times New Roman" w:eastAsia="SimSun" w:hAnsi="Times New Roman"/>
          <w:bCs/>
          <w:iCs/>
          <w:sz w:val="24"/>
          <w:szCs w:val="24"/>
        </w:rPr>
        <w:t>.</w:t>
      </w:r>
    </w:p>
    <w:p w14:paraId="1F4A6723" w14:textId="77777777" w:rsidR="00525B18" w:rsidRDefault="00525B18" w:rsidP="008041B7">
      <w:pPr>
        <w:spacing w:after="0" w:line="240" w:lineRule="auto"/>
        <w:ind w:firstLine="567"/>
        <w:contextualSpacing/>
        <w:jc w:val="both"/>
        <w:rPr>
          <w:rFonts w:ascii="Times New Roman" w:eastAsia="SimSun" w:hAnsi="Times New Roman"/>
          <w:bCs/>
          <w:iCs/>
          <w:sz w:val="24"/>
          <w:szCs w:val="24"/>
        </w:rPr>
      </w:pPr>
    </w:p>
    <w:p w14:paraId="04637AA4" w14:textId="77777777" w:rsidR="00337B47" w:rsidRPr="00707983" w:rsidRDefault="00337B47" w:rsidP="008041B7">
      <w:pPr>
        <w:spacing w:after="0" w:line="240" w:lineRule="auto"/>
        <w:ind w:firstLine="567"/>
        <w:contextualSpacing/>
        <w:jc w:val="both"/>
        <w:rPr>
          <w:rFonts w:ascii="Times New Roman" w:eastAsia="SimSun" w:hAnsi="Times New Roman"/>
          <w:b/>
          <w:iCs/>
          <w:sz w:val="24"/>
          <w:szCs w:val="24"/>
          <w:lang w:val="en-US"/>
        </w:rPr>
      </w:pPr>
      <w:proofErr w:type="spellStart"/>
      <w:r>
        <w:rPr>
          <w:rFonts w:ascii="Times New Roman" w:eastAsia="SimSun" w:hAnsi="Times New Roman"/>
          <w:b/>
          <w:iCs/>
          <w:sz w:val="24"/>
          <w:szCs w:val="24"/>
          <w:lang w:val="en-US"/>
        </w:rPr>
        <w:t>Konsep</w:t>
      </w:r>
      <w:proofErr w:type="spellEnd"/>
      <w:r>
        <w:rPr>
          <w:rFonts w:ascii="Times New Roman" w:eastAsia="SimSun" w:hAnsi="Times New Roman"/>
          <w:b/>
          <w:iCs/>
          <w:sz w:val="24"/>
          <w:szCs w:val="24"/>
          <w:lang w:val="en-US"/>
        </w:rPr>
        <w:t xml:space="preserve"> </w:t>
      </w:r>
      <w:r w:rsidR="00707983">
        <w:rPr>
          <w:rFonts w:ascii="Times New Roman" w:eastAsia="SimSun" w:hAnsi="Times New Roman"/>
          <w:b/>
          <w:iCs/>
          <w:sz w:val="24"/>
          <w:szCs w:val="24"/>
          <w:lang w:val="en-US"/>
        </w:rPr>
        <w:t xml:space="preserve">Kerjasama </w:t>
      </w:r>
      <w:proofErr w:type="spellStart"/>
      <w:r w:rsidR="00707983">
        <w:rPr>
          <w:rFonts w:ascii="Times New Roman" w:eastAsia="SimSun" w:hAnsi="Times New Roman"/>
          <w:b/>
          <w:iCs/>
          <w:sz w:val="24"/>
          <w:szCs w:val="24"/>
          <w:lang w:val="en-US"/>
        </w:rPr>
        <w:t>Internasional</w:t>
      </w:r>
      <w:proofErr w:type="spellEnd"/>
    </w:p>
    <w:p w14:paraId="77649FA5" w14:textId="77777777" w:rsidR="00707983" w:rsidRDefault="00707983" w:rsidP="008041B7">
      <w:pPr>
        <w:spacing w:after="0" w:line="240" w:lineRule="auto"/>
        <w:ind w:firstLine="567"/>
        <w:contextualSpacing/>
        <w:jc w:val="both"/>
        <w:rPr>
          <w:rFonts w:ascii="Times New Roman" w:eastAsia="SimSun" w:hAnsi="Times New Roman"/>
          <w:bCs/>
          <w:iCs/>
          <w:sz w:val="24"/>
          <w:szCs w:val="24"/>
          <w:lang w:val="en-US"/>
        </w:rPr>
      </w:pPr>
      <w:proofErr w:type="spellStart"/>
      <w:r w:rsidRPr="00707983">
        <w:rPr>
          <w:rFonts w:ascii="Times New Roman" w:eastAsia="SimSun" w:hAnsi="Times New Roman"/>
          <w:bCs/>
          <w:iCs/>
          <w:sz w:val="24"/>
          <w:szCs w:val="24"/>
          <w:lang w:val="en-US"/>
        </w:rPr>
        <w:t>Dalam</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penelitian</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ini</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penulis</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mencoba</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menggunakan</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Teori</w:t>
      </w:r>
      <w:proofErr w:type="spellEnd"/>
      <w:r w:rsidRPr="00707983">
        <w:rPr>
          <w:rFonts w:ascii="Times New Roman" w:eastAsia="SimSun" w:hAnsi="Times New Roman"/>
          <w:bCs/>
          <w:iCs/>
          <w:sz w:val="24"/>
          <w:szCs w:val="24"/>
          <w:lang w:val="en-US"/>
        </w:rPr>
        <w:t xml:space="preserve"> Kerjasama </w:t>
      </w:r>
      <w:proofErr w:type="spellStart"/>
      <w:r w:rsidRPr="00707983">
        <w:rPr>
          <w:rFonts w:ascii="Times New Roman" w:eastAsia="SimSun" w:hAnsi="Times New Roman"/>
          <w:bCs/>
          <w:iCs/>
          <w:sz w:val="24"/>
          <w:szCs w:val="24"/>
          <w:lang w:val="en-US"/>
        </w:rPr>
        <w:t>Internasional</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dengan</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acuan</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untuk</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dapat</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melihat</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adanya</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kerjasama</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antara</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Tiongkok</w:t>
      </w:r>
      <w:proofErr w:type="spellEnd"/>
      <w:r w:rsidRPr="00707983">
        <w:rPr>
          <w:rFonts w:ascii="Times New Roman" w:eastAsia="SimSun" w:hAnsi="Times New Roman"/>
          <w:bCs/>
          <w:iCs/>
          <w:sz w:val="24"/>
          <w:szCs w:val="24"/>
          <w:lang w:val="en-US"/>
        </w:rPr>
        <w:t xml:space="preserve"> dan Argentina, dan juga </w:t>
      </w:r>
      <w:proofErr w:type="spellStart"/>
      <w:r w:rsidRPr="00707983">
        <w:rPr>
          <w:rFonts w:ascii="Times New Roman" w:eastAsia="SimSun" w:hAnsi="Times New Roman"/>
          <w:bCs/>
          <w:iCs/>
          <w:sz w:val="24"/>
          <w:szCs w:val="24"/>
          <w:lang w:val="en-US"/>
        </w:rPr>
        <w:t>teori</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ini</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merupakan</w:t>
      </w:r>
      <w:proofErr w:type="spellEnd"/>
      <w:r w:rsidRPr="00707983">
        <w:rPr>
          <w:rFonts w:ascii="Times New Roman" w:eastAsia="SimSun" w:hAnsi="Times New Roman"/>
          <w:bCs/>
          <w:iCs/>
          <w:sz w:val="24"/>
          <w:szCs w:val="24"/>
          <w:lang w:val="en-US"/>
        </w:rPr>
        <w:t xml:space="preserve"> salah </w:t>
      </w:r>
      <w:proofErr w:type="spellStart"/>
      <w:r w:rsidRPr="00707983">
        <w:rPr>
          <w:rFonts w:ascii="Times New Roman" w:eastAsia="SimSun" w:hAnsi="Times New Roman"/>
          <w:bCs/>
          <w:iCs/>
          <w:sz w:val="24"/>
          <w:szCs w:val="24"/>
          <w:lang w:val="en-US"/>
        </w:rPr>
        <w:t>satu</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keharusan</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dalam</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penelitian</w:t>
      </w:r>
      <w:proofErr w:type="spellEnd"/>
      <w:r w:rsidRPr="00707983">
        <w:rPr>
          <w:rFonts w:ascii="Times New Roman" w:eastAsia="SimSun" w:hAnsi="Times New Roman"/>
          <w:bCs/>
          <w:iCs/>
          <w:sz w:val="24"/>
          <w:szCs w:val="24"/>
          <w:lang w:val="en-US"/>
        </w:rPr>
        <w:t xml:space="preserve"> yang </w:t>
      </w:r>
      <w:proofErr w:type="spellStart"/>
      <w:r w:rsidRPr="00707983">
        <w:rPr>
          <w:rFonts w:ascii="Times New Roman" w:eastAsia="SimSun" w:hAnsi="Times New Roman"/>
          <w:bCs/>
          <w:iCs/>
          <w:sz w:val="24"/>
          <w:szCs w:val="24"/>
          <w:lang w:val="en-US"/>
        </w:rPr>
        <w:t>bersinggungan</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dengan</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hubungan</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kerjasama</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antar</w:t>
      </w:r>
      <w:proofErr w:type="spellEnd"/>
      <w:r w:rsidRPr="00707983">
        <w:rPr>
          <w:rFonts w:ascii="Times New Roman" w:eastAsia="SimSun" w:hAnsi="Times New Roman"/>
          <w:bCs/>
          <w:iCs/>
          <w:sz w:val="24"/>
          <w:szCs w:val="24"/>
          <w:lang w:val="en-US"/>
        </w:rPr>
        <w:t xml:space="preserve"> negara</w:t>
      </w:r>
      <w:r>
        <w:rPr>
          <w:rFonts w:ascii="Times New Roman" w:eastAsia="SimSun" w:hAnsi="Times New Roman"/>
          <w:bCs/>
          <w:iCs/>
          <w:sz w:val="24"/>
          <w:szCs w:val="24"/>
          <w:lang w:val="en-US"/>
        </w:rPr>
        <w:t>.</w:t>
      </w:r>
    </w:p>
    <w:p w14:paraId="6A4D7460" w14:textId="77777777" w:rsidR="003A504C" w:rsidRDefault="00707983" w:rsidP="008041B7">
      <w:pPr>
        <w:spacing w:after="0" w:line="240" w:lineRule="auto"/>
        <w:ind w:firstLine="567"/>
        <w:contextualSpacing/>
        <w:jc w:val="both"/>
        <w:rPr>
          <w:rFonts w:ascii="Times New Roman" w:eastAsia="SimSun" w:hAnsi="Times New Roman"/>
          <w:bCs/>
          <w:iCs/>
          <w:sz w:val="24"/>
          <w:szCs w:val="24"/>
          <w:lang w:val="en-US"/>
        </w:rPr>
      </w:pPr>
      <w:proofErr w:type="spellStart"/>
      <w:r w:rsidRPr="00707983">
        <w:rPr>
          <w:rFonts w:ascii="Times New Roman" w:eastAsia="SimSun" w:hAnsi="Times New Roman"/>
          <w:bCs/>
          <w:iCs/>
          <w:sz w:val="24"/>
          <w:szCs w:val="24"/>
          <w:lang w:val="en-US"/>
        </w:rPr>
        <w:lastRenderedPageBreak/>
        <w:t>Menurut</w:t>
      </w:r>
      <w:proofErr w:type="spellEnd"/>
      <w:r w:rsidRPr="00707983">
        <w:rPr>
          <w:rFonts w:ascii="Times New Roman" w:eastAsia="SimSun" w:hAnsi="Times New Roman"/>
          <w:bCs/>
          <w:iCs/>
          <w:sz w:val="24"/>
          <w:szCs w:val="24"/>
          <w:lang w:val="en-US"/>
        </w:rPr>
        <w:t xml:space="preserve"> K.J </w:t>
      </w:r>
      <w:proofErr w:type="spellStart"/>
      <w:r w:rsidRPr="00707983">
        <w:rPr>
          <w:rFonts w:ascii="Times New Roman" w:eastAsia="SimSun" w:hAnsi="Times New Roman"/>
          <w:bCs/>
          <w:iCs/>
          <w:sz w:val="24"/>
          <w:szCs w:val="24"/>
          <w:lang w:val="en-US"/>
        </w:rPr>
        <w:t>Holsti</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kerjasama</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internasional</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dapat</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didefinisikan</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sebagai</w:t>
      </w:r>
      <w:proofErr w:type="spellEnd"/>
      <w:r w:rsidRPr="00707983">
        <w:rPr>
          <w:rFonts w:ascii="Times New Roman" w:eastAsia="SimSun" w:hAnsi="Times New Roman"/>
          <w:bCs/>
          <w:iCs/>
          <w:sz w:val="24"/>
          <w:szCs w:val="24"/>
          <w:lang w:val="en-US"/>
        </w:rPr>
        <w:t xml:space="preserve"> </w:t>
      </w:r>
      <w:proofErr w:type="spellStart"/>
      <w:r w:rsidRPr="00707983">
        <w:rPr>
          <w:rFonts w:ascii="Times New Roman" w:eastAsia="SimSun" w:hAnsi="Times New Roman"/>
          <w:bCs/>
          <w:iCs/>
          <w:sz w:val="24"/>
          <w:szCs w:val="24"/>
          <w:lang w:val="en-US"/>
        </w:rPr>
        <w:t>berikut</w:t>
      </w:r>
      <w:proofErr w:type="spellEnd"/>
      <w:r w:rsidRPr="00707983">
        <w:rPr>
          <w:rFonts w:ascii="Times New Roman" w:eastAsia="SimSun" w:hAnsi="Times New Roman"/>
          <w:bCs/>
          <w:iCs/>
          <w:sz w:val="24"/>
          <w:szCs w:val="24"/>
          <w:lang w:val="en-US"/>
        </w:rPr>
        <w:t xml:space="preserve">: </w:t>
      </w:r>
      <w:r w:rsidR="007834F6" w:rsidRPr="007834F6">
        <w:rPr>
          <w:rFonts w:ascii="Times New Roman" w:eastAsia="SimSun" w:hAnsi="Times New Roman"/>
          <w:bCs/>
          <w:iCs/>
          <w:color w:val="4472C4" w:themeColor="accent1"/>
          <w:sz w:val="24"/>
          <w:szCs w:val="24"/>
          <w:lang w:val="en-US"/>
        </w:rPr>
        <w:t>(</w:t>
      </w:r>
      <w:r w:rsidRPr="00707983">
        <w:rPr>
          <w:rFonts w:ascii="Times New Roman" w:hAnsi="Times New Roman"/>
          <w:color w:val="4472C4" w:themeColor="accent1"/>
          <w:lang w:val="en-US"/>
        </w:rPr>
        <w:t xml:space="preserve">K.J </w:t>
      </w:r>
      <w:proofErr w:type="spellStart"/>
      <w:r w:rsidRPr="00707983">
        <w:rPr>
          <w:rFonts w:ascii="Times New Roman" w:hAnsi="Times New Roman"/>
          <w:color w:val="4472C4" w:themeColor="accent1"/>
          <w:lang w:val="en-US"/>
        </w:rPr>
        <w:t>Holsti</w:t>
      </w:r>
      <w:proofErr w:type="spellEnd"/>
      <w:r w:rsidRPr="00707983">
        <w:rPr>
          <w:rFonts w:ascii="Times New Roman" w:hAnsi="Times New Roman"/>
          <w:color w:val="4472C4" w:themeColor="accent1"/>
          <w:lang w:val="en-US"/>
        </w:rPr>
        <w:t>, 1998</w:t>
      </w:r>
      <w:r w:rsidR="007834F6" w:rsidRPr="007834F6">
        <w:rPr>
          <w:rFonts w:ascii="Times New Roman" w:hAnsi="Times New Roman"/>
          <w:color w:val="4472C4" w:themeColor="accent1"/>
          <w:lang w:val="en-US"/>
        </w:rPr>
        <w:t>)</w:t>
      </w:r>
      <w:r w:rsidR="008B4A07" w:rsidRPr="008B4A07">
        <w:rPr>
          <w:rFonts w:ascii="Times New Roman" w:eastAsia="SimSun" w:hAnsi="Times New Roman"/>
          <w:bCs/>
          <w:iCs/>
          <w:sz w:val="24"/>
          <w:szCs w:val="24"/>
          <w:lang w:val="en-US"/>
        </w:rPr>
        <w:t>.</w:t>
      </w:r>
    </w:p>
    <w:p w14:paraId="38767565" w14:textId="77777777" w:rsidR="003A504C" w:rsidRPr="003A504C" w:rsidRDefault="003A504C" w:rsidP="003A504C">
      <w:pPr>
        <w:tabs>
          <w:tab w:val="left" w:pos="1350"/>
        </w:tabs>
        <w:spacing w:after="0" w:line="240" w:lineRule="auto"/>
        <w:ind w:firstLine="567"/>
        <w:contextualSpacing/>
        <w:jc w:val="both"/>
        <w:rPr>
          <w:rFonts w:ascii="Times New Roman" w:eastAsia="SimSun" w:hAnsi="Times New Roman"/>
          <w:bCs/>
          <w:iCs/>
          <w:sz w:val="24"/>
          <w:szCs w:val="24"/>
          <w:lang w:val="en-US"/>
        </w:rPr>
      </w:pPr>
      <w:r>
        <w:rPr>
          <w:rFonts w:ascii="Times New Roman" w:eastAsia="SimSun" w:hAnsi="Times New Roman"/>
          <w:bCs/>
          <w:iCs/>
          <w:sz w:val="24"/>
          <w:szCs w:val="24"/>
          <w:lang w:val="en-US"/>
        </w:rPr>
        <w:t xml:space="preserve">1. </w:t>
      </w:r>
      <w:r>
        <w:rPr>
          <w:rFonts w:ascii="Times New Roman" w:eastAsia="SimSun" w:hAnsi="Times New Roman"/>
          <w:bCs/>
          <w:iCs/>
          <w:sz w:val="24"/>
          <w:szCs w:val="24"/>
          <w:lang w:val="en-US"/>
        </w:rPr>
        <w:tab/>
      </w:r>
      <w:proofErr w:type="spellStart"/>
      <w:r w:rsidRPr="003A504C">
        <w:rPr>
          <w:rFonts w:ascii="Times New Roman" w:eastAsia="SimSun" w:hAnsi="Times New Roman"/>
          <w:bCs/>
          <w:iCs/>
          <w:sz w:val="24"/>
          <w:szCs w:val="24"/>
          <w:lang w:val="en-US"/>
        </w:rPr>
        <w:t>Pandangan</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bahwa</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dua</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atau</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lebih</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kepentingan</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nilai</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atau</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tujuan</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saling</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bertemu</w:t>
      </w:r>
      <w:proofErr w:type="spellEnd"/>
      <w:r w:rsidRPr="003A504C">
        <w:rPr>
          <w:rFonts w:ascii="Times New Roman" w:eastAsia="SimSun" w:hAnsi="Times New Roman"/>
          <w:bCs/>
          <w:iCs/>
          <w:sz w:val="24"/>
          <w:szCs w:val="24"/>
          <w:lang w:val="en-US"/>
        </w:rPr>
        <w:t xml:space="preserve"> dan </w:t>
      </w:r>
      <w:proofErr w:type="spellStart"/>
      <w:r w:rsidRPr="003A504C">
        <w:rPr>
          <w:rFonts w:ascii="Times New Roman" w:eastAsia="SimSun" w:hAnsi="Times New Roman"/>
          <w:bCs/>
          <w:iCs/>
          <w:sz w:val="24"/>
          <w:szCs w:val="24"/>
          <w:lang w:val="en-US"/>
        </w:rPr>
        <w:t>dapat</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menghasilkan</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sesuatu</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bagi</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semua</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pihak</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Contoh</w:t>
      </w:r>
      <w:proofErr w:type="spellEnd"/>
      <w:r w:rsidRPr="003A504C">
        <w:rPr>
          <w:rFonts w:ascii="Times New Roman" w:eastAsia="SimSun" w:hAnsi="Times New Roman"/>
          <w:bCs/>
          <w:iCs/>
          <w:sz w:val="24"/>
          <w:szCs w:val="24"/>
          <w:lang w:val="en-US"/>
        </w:rPr>
        <w:t xml:space="preserve"> : </w:t>
      </w:r>
      <w:proofErr w:type="spellStart"/>
      <w:r w:rsidRPr="003A504C">
        <w:rPr>
          <w:rFonts w:ascii="Times New Roman" w:eastAsia="SimSun" w:hAnsi="Times New Roman"/>
          <w:bCs/>
          <w:iCs/>
          <w:sz w:val="24"/>
          <w:szCs w:val="24"/>
          <w:lang w:val="en-US"/>
        </w:rPr>
        <w:t>Adanya</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beberapa</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kepentingan</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dari</w:t>
      </w:r>
      <w:proofErr w:type="spellEnd"/>
      <w:r w:rsidRPr="003A504C">
        <w:rPr>
          <w:rFonts w:ascii="Times New Roman" w:eastAsia="SimSun" w:hAnsi="Times New Roman"/>
          <w:bCs/>
          <w:iCs/>
          <w:sz w:val="24"/>
          <w:szCs w:val="24"/>
          <w:lang w:val="en-US"/>
        </w:rPr>
        <w:t xml:space="preserve"> negara A dan B </w:t>
      </w:r>
      <w:proofErr w:type="spellStart"/>
      <w:r w:rsidRPr="003A504C">
        <w:rPr>
          <w:rFonts w:ascii="Times New Roman" w:eastAsia="SimSun" w:hAnsi="Times New Roman"/>
          <w:bCs/>
          <w:iCs/>
          <w:sz w:val="24"/>
          <w:szCs w:val="24"/>
          <w:lang w:val="en-US"/>
        </w:rPr>
        <w:t>memiliki</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tujuan</w:t>
      </w:r>
      <w:proofErr w:type="spellEnd"/>
      <w:r w:rsidRPr="003A504C">
        <w:rPr>
          <w:rFonts w:ascii="Times New Roman" w:eastAsia="SimSun" w:hAnsi="Times New Roman"/>
          <w:bCs/>
          <w:iCs/>
          <w:sz w:val="24"/>
          <w:szCs w:val="24"/>
          <w:lang w:val="en-US"/>
        </w:rPr>
        <w:t xml:space="preserve"> yang </w:t>
      </w:r>
      <w:proofErr w:type="spellStart"/>
      <w:r w:rsidRPr="003A504C">
        <w:rPr>
          <w:rFonts w:ascii="Times New Roman" w:eastAsia="SimSun" w:hAnsi="Times New Roman"/>
          <w:bCs/>
          <w:iCs/>
          <w:sz w:val="24"/>
          <w:szCs w:val="24"/>
          <w:lang w:val="en-US"/>
        </w:rPr>
        <w:t>sama</w:t>
      </w:r>
      <w:proofErr w:type="spellEnd"/>
      <w:r w:rsidRPr="003A504C">
        <w:rPr>
          <w:rFonts w:ascii="Times New Roman" w:eastAsia="SimSun" w:hAnsi="Times New Roman"/>
          <w:bCs/>
          <w:iCs/>
          <w:sz w:val="24"/>
          <w:szCs w:val="24"/>
          <w:lang w:val="en-US"/>
        </w:rPr>
        <w:t xml:space="preserve"> yang </w:t>
      </w:r>
      <w:proofErr w:type="spellStart"/>
      <w:r w:rsidRPr="003A504C">
        <w:rPr>
          <w:rFonts w:ascii="Times New Roman" w:eastAsia="SimSun" w:hAnsi="Times New Roman"/>
          <w:bCs/>
          <w:iCs/>
          <w:sz w:val="24"/>
          <w:szCs w:val="24"/>
          <w:lang w:val="en-US"/>
        </w:rPr>
        <w:t>ingin</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dicapai</w:t>
      </w:r>
      <w:proofErr w:type="spellEnd"/>
      <w:r w:rsidRPr="003A504C">
        <w:rPr>
          <w:rFonts w:ascii="Times New Roman" w:eastAsia="SimSun" w:hAnsi="Times New Roman"/>
          <w:bCs/>
          <w:iCs/>
          <w:sz w:val="24"/>
          <w:szCs w:val="24"/>
          <w:lang w:val="en-US"/>
        </w:rPr>
        <w:t>.</w:t>
      </w:r>
    </w:p>
    <w:p w14:paraId="33827A76" w14:textId="77777777" w:rsidR="003A504C" w:rsidRPr="003A504C" w:rsidRDefault="003A504C" w:rsidP="003A504C">
      <w:pPr>
        <w:tabs>
          <w:tab w:val="left" w:pos="1350"/>
        </w:tabs>
        <w:spacing w:after="0" w:line="240" w:lineRule="auto"/>
        <w:ind w:firstLine="567"/>
        <w:contextualSpacing/>
        <w:jc w:val="both"/>
        <w:rPr>
          <w:rFonts w:ascii="Times New Roman" w:eastAsia="SimSun" w:hAnsi="Times New Roman"/>
          <w:bCs/>
          <w:iCs/>
          <w:sz w:val="24"/>
          <w:szCs w:val="24"/>
          <w:lang w:val="en-US"/>
        </w:rPr>
      </w:pPr>
      <w:r>
        <w:rPr>
          <w:rFonts w:ascii="Times New Roman" w:eastAsia="SimSun" w:hAnsi="Times New Roman"/>
          <w:bCs/>
          <w:iCs/>
          <w:sz w:val="24"/>
          <w:szCs w:val="24"/>
          <w:lang w:val="en-US"/>
        </w:rPr>
        <w:t>2.</w:t>
      </w:r>
      <w:r>
        <w:rPr>
          <w:rFonts w:ascii="Times New Roman" w:eastAsia="SimSun" w:hAnsi="Times New Roman"/>
          <w:bCs/>
          <w:iCs/>
          <w:sz w:val="24"/>
          <w:szCs w:val="24"/>
          <w:lang w:val="en-US"/>
        </w:rPr>
        <w:tab/>
      </w:r>
      <w:proofErr w:type="spellStart"/>
      <w:r w:rsidRPr="003A504C">
        <w:rPr>
          <w:rFonts w:ascii="Times New Roman" w:eastAsia="SimSun" w:hAnsi="Times New Roman"/>
          <w:bCs/>
          <w:iCs/>
          <w:sz w:val="24"/>
          <w:szCs w:val="24"/>
          <w:lang w:val="en-US"/>
        </w:rPr>
        <w:t>Pandangan</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atau</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harapan</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dari</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suatu</w:t>
      </w:r>
      <w:proofErr w:type="spellEnd"/>
      <w:r w:rsidRPr="003A504C">
        <w:rPr>
          <w:rFonts w:ascii="Times New Roman" w:eastAsia="SimSun" w:hAnsi="Times New Roman"/>
          <w:bCs/>
          <w:iCs/>
          <w:sz w:val="24"/>
          <w:szCs w:val="24"/>
          <w:lang w:val="en-US"/>
        </w:rPr>
        <w:t xml:space="preserve"> negara </w:t>
      </w:r>
      <w:proofErr w:type="spellStart"/>
      <w:r w:rsidRPr="003A504C">
        <w:rPr>
          <w:rFonts w:ascii="Times New Roman" w:eastAsia="SimSun" w:hAnsi="Times New Roman"/>
          <w:bCs/>
          <w:iCs/>
          <w:sz w:val="24"/>
          <w:szCs w:val="24"/>
          <w:lang w:val="en-US"/>
        </w:rPr>
        <w:t>mengenai</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sebuah</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kebijakan</w:t>
      </w:r>
      <w:proofErr w:type="spellEnd"/>
      <w:r w:rsidRPr="003A504C">
        <w:rPr>
          <w:rFonts w:ascii="Times New Roman" w:eastAsia="SimSun" w:hAnsi="Times New Roman"/>
          <w:bCs/>
          <w:iCs/>
          <w:sz w:val="24"/>
          <w:szCs w:val="24"/>
          <w:lang w:val="en-US"/>
        </w:rPr>
        <w:t xml:space="preserve"> yang </w:t>
      </w:r>
      <w:proofErr w:type="spellStart"/>
      <w:r w:rsidRPr="003A504C">
        <w:rPr>
          <w:rFonts w:ascii="Times New Roman" w:eastAsia="SimSun" w:hAnsi="Times New Roman"/>
          <w:bCs/>
          <w:iCs/>
          <w:sz w:val="24"/>
          <w:szCs w:val="24"/>
          <w:lang w:val="en-US"/>
        </w:rPr>
        <w:t>ditentutkan</w:t>
      </w:r>
      <w:proofErr w:type="spellEnd"/>
      <w:r w:rsidRPr="003A504C">
        <w:rPr>
          <w:rFonts w:ascii="Times New Roman" w:eastAsia="SimSun" w:hAnsi="Times New Roman"/>
          <w:bCs/>
          <w:iCs/>
          <w:sz w:val="24"/>
          <w:szCs w:val="24"/>
          <w:lang w:val="en-US"/>
        </w:rPr>
        <w:t xml:space="preserve"> oleh negara </w:t>
      </w:r>
      <w:proofErr w:type="spellStart"/>
      <w:r w:rsidRPr="003A504C">
        <w:rPr>
          <w:rFonts w:ascii="Times New Roman" w:eastAsia="SimSun" w:hAnsi="Times New Roman"/>
          <w:bCs/>
          <w:iCs/>
          <w:sz w:val="24"/>
          <w:szCs w:val="24"/>
          <w:lang w:val="en-US"/>
        </w:rPr>
        <w:t>lainnya</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akan</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membantu</w:t>
      </w:r>
      <w:proofErr w:type="spellEnd"/>
      <w:r w:rsidRPr="003A504C">
        <w:rPr>
          <w:rFonts w:ascii="Times New Roman" w:eastAsia="SimSun" w:hAnsi="Times New Roman"/>
          <w:bCs/>
          <w:iCs/>
          <w:sz w:val="24"/>
          <w:szCs w:val="24"/>
          <w:lang w:val="en-US"/>
        </w:rPr>
        <w:t xml:space="preserve"> negara </w:t>
      </w:r>
      <w:proofErr w:type="spellStart"/>
      <w:r w:rsidRPr="003A504C">
        <w:rPr>
          <w:rFonts w:ascii="Times New Roman" w:eastAsia="SimSun" w:hAnsi="Times New Roman"/>
          <w:bCs/>
          <w:iCs/>
          <w:sz w:val="24"/>
          <w:szCs w:val="24"/>
          <w:lang w:val="en-US"/>
        </w:rPr>
        <w:t>itu</w:t>
      </w:r>
      <w:proofErr w:type="spellEnd"/>
      <w:r w:rsidRPr="003A504C">
        <w:rPr>
          <w:rFonts w:ascii="Times New Roman" w:eastAsia="SimSun" w:hAnsi="Times New Roman"/>
          <w:bCs/>
          <w:iCs/>
          <w:sz w:val="24"/>
          <w:szCs w:val="24"/>
          <w:lang w:val="en-US"/>
        </w:rPr>
        <w:t xml:space="preserve"> agar </w:t>
      </w:r>
      <w:proofErr w:type="spellStart"/>
      <w:r w:rsidRPr="003A504C">
        <w:rPr>
          <w:rFonts w:ascii="Times New Roman" w:eastAsia="SimSun" w:hAnsi="Times New Roman"/>
          <w:bCs/>
          <w:iCs/>
          <w:sz w:val="24"/>
          <w:szCs w:val="24"/>
          <w:lang w:val="en-US"/>
        </w:rPr>
        <w:t>dapat</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memenuhi</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kepentingan</w:t>
      </w:r>
      <w:proofErr w:type="spellEnd"/>
      <w:r w:rsidRPr="003A504C">
        <w:rPr>
          <w:rFonts w:ascii="Times New Roman" w:eastAsia="SimSun" w:hAnsi="Times New Roman"/>
          <w:bCs/>
          <w:iCs/>
          <w:sz w:val="24"/>
          <w:szCs w:val="24"/>
          <w:lang w:val="en-US"/>
        </w:rPr>
        <w:t xml:space="preserve"> dan </w:t>
      </w:r>
      <w:proofErr w:type="spellStart"/>
      <w:r w:rsidRPr="003A504C">
        <w:rPr>
          <w:rFonts w:ascii="Times New Roman" w:eastAsia="SimSun" w:hAnsi="Times New Roman"/>
          <w:bCs/>
          <w:iCs/>
          <w:sz w:val="24"/>
          <w:szCs w:val="24"/>
          <w:lang w:val="en-US"/>
        </w:rPr>
        <w:t>nilai-nilainya</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Contoh</w:t>
      </w:r>
      <w:proofErr w:type="spellEnd"/>
      <w:r w:rsidRPr="003A504C">
        <w:rPr>
          <w:rFonts w:ascii="Times New Roman" w:eastAsia="SimSun" w:hAnsi="Times New Roman"/>
          <w:bCs/>
          <w:iCs/>
          <w:sz w:val="24"/>
          <w:szCs w:val="24"/>
          <w:lang w:val="en-US"/>
        </w:rPr>
        <w:t xml:space="preserve"> : </w:t>
      </w:r>
      <w:proofErr w:type="spellStart"/>
      <w:r w:rsidRPr="003A504C">
        <w:rPr>
          <w:rFonts w:ascii="Times New Roman" w:eastAsia="SimSun" w:hAnsi="Times New Roman"/>
          <w:bCs/>
          <w:iCs/>
          <w:sz w:val="24"/>
          <w:szCs w:val="24"/>
          <w:lang w:val="en-US"/>
        </w:rPr>
        <w:t>Kebijakan</w:t>
      </w:r>
      <w:proofErr w:type="spellEnd"/>
      <w:r w:rsidRPr="003A504C">
        <w:rPr>
          <w:rFonts w:ascii="Times New Roman" w:eastAsia="SimSun" w:hAnsi="Times New Roman"/>
          <w:bCs/>
          <w:iCs/>
          <w:sz w:val="24"/>
          <w:szCs w:val="24"/>
          <w:lang w:val="en-US"/>
        </w:rPr>
        <w:t xml:space="preserve"> yang </w:t>
      </w:r>
      <w:proofErr w:type="spellStart"/>
      <w:r w:rsidRPr="003A504C">
        <w:rPr>
          <w:rFonts w:ascii="Times New Roman" w:eastAsia="SimSun" w:hAnsi="Times New Roman"/>
          <w:bCs/>
          <w:iCs/>
          <w:sz w:val="24"/>
          <w:szCs w:val="24"/>
          <w:lang w:val="en-US"/>
        </w:rPr>
        <w:t>ditentukan</w:t>
      </w:r>
      <w:proofErr w:type="spellEnd"/>
      <w:r w:rsidRPr="003A504C">
        <w:rPr>
          <w:rFonts w:ascii="Times New Roman" w:eastAsia="SimSun" w:hAnsi="Times New Roman"/>
          <w:bCs/>
          <w:iCs/>
          <w:sz w:val="24"/>
          <w:szCs w:val="24"/>
          <w:lang w:val="en-US"/>
        </w:rPr>
        <w:t xml:space="preserve"> di negara A yang </w:t>
      </w:r>
      <w:proofErr w:type="spellStart"/>
      <w:r w:rsidRPr="003A504C">
        <w:rPr>
          <w:rFonts w:ascii="Times New Roman" w:eastAsia="SimSun" w:hAnsi="Times New Roman"/>
          <w:bCs/>
          <w:iCs/>
          <w:sz w:val="24"/>
          <w:szCs w:val="24"/>
          <w:lang w:val="en-US"/>
        </w:rPr>
        <w:t>diharapkan</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dapat</w:t>
      </w:r>
      <w:proofErr w:type="spellEnd"/>
      <w:r w:rsidRPr="003A504C">
        <w:rPr>
          <w:rFonts w:ascii="Times New Roman" w:eastAsia="SimSun" w:hAnsi="Times New Roman"/>
          <w:bCs/>
          <w:iCs/>
          <w:sz w:val="24"/>
          <w:szCs w:val="24"/>
          <w:lang w:val="en-US"/>
        </w:rPr>
        <w:t xml:space="preserve"> </w:t>
      </w:r>
      <w:proofErr w:type="spellStart"/>
      <w:r w:rsidRPr="003A504C">
        <w:rPr>
          <w:rFonts w:ascii="Times New Roman" w:eastAsia="SimSun" w:hAnsi="Times New Roman"/>
          <w:bCs/>
          <w:iCs/>
          <w:sz w:val="24"/>
          <w:szCs w:val="24"/>
          <w:lang w:val="en-US"/>
        </w:rPr>
        <w:t>menguntungkan</w:t>
      </w:r>
      <w:proofErr w:type="spellEnd"/>
      <w:r w:rsidRPr="003A504C">
        <w:rPr>
          <w:rFonts w:ascii="Times New Roman" w:eastAsia="SimSun" w:hAnsi="Times New Roman"/>
          <w:bCs/>
          <w:iCs/>
          <w:sz w:val="24"/>
          <w:szCs w:val="24"/>
          <w:lang w:val="en-US"/>
        </w:rPr>
        <w:t xml:space="preserve"> negara B.</w:t>
      </w:r>
    </w:p>
    <w:p w14:paraId="2FA0C162" w14:textId="77777777" w:rsidR="003A504C" w:rsidRDefault="003A504C" w:rsidP="003A504C">
      <w:pPr>
        <w:tabs>
          <w:tab w:val="left" w:pos="1350"/>
        </w:tabs>
        <w:spacing w:after="0" w:line="240" w:lineRule="auto"/>
        <w:ind w:firstLine="567"/>
        <w:contextualSpacing/>
        <w:jc w:val="both"/>
        <w:rPr>
          <w:rFonts w:ascii="Times New Roman" w:eastAsia="SimSun" w:hAnsi="Times New Roman"/>
          <w:bCs/>
          <w:iCs/>
          <w:sz w:val="24"/>
          <w:szCs w:val="24"/>
          <w:lang w:val="en-US"/>
        </w:rPr>
      </w:pPr>
      <w:r>
        <w:rPr>
          <w:rFonts w:ascii="Times New Roman" w:eastAsia="SimSun" w:hAnsi="Times New Roman"/>
          <w:bCs/>
          <w:iCs/>
          <w:sz w:val="24"/>
          <w:szCs w:val="24"/>
          <w:lang w:val="en-US"/>
        </w:rPr>
        <w:t>3.</w:t>
      </w:r>
      <w:r>
        <w:rPr>
          <w:rFonts w:ascii="Times New Roman" w:eastAsia="SimSun" w:hAnsi="Times New Roman"/>
          <w:bCs/>
          <w:iCs/>
          <w:sz w:val="24"/>
          <w:szCs w:val="24"/>
          <w:lang w:val="en-US"/>
        </w:rPr>
        <w:tab/>
      </w:r>
      <w:proofErr w:type="spellStart"/>
      <w:r w:rsidR="00DE2F55" w:rsidRPr="00DE2F55">
        <w:rPr>
          <w:rFonts w:ascii="Times New Roman" w:eastAsia="SimSun" w:hAnsi="Times New Roman"/>
          <w:bCs/>
          <w:iCs/>
          <w:sz w:val="24"/>
          <w:szCs w:val="24"/>
          <w:lang w:val="en-US"/>
        </w:rPr>
        <w:t>Persetujuan</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atau</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masalah-masalah</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tertentu</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antara</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dua</w:t>
      </w:r>
      <w:proofErr w:type="spellEnd"/>
      <w:r w:rsidR="00DE2F55" w:rsidRPr="00DE2F55">
        <w:rPr>
          <w:rFonts w:ascii="Times New Roman" w:eastAsia="SimSun" w:hAnsi="Times New Roman"/>
          <w:bCs/>
          <w:iCs/>
          <w:sz w:val="24"/>
          <w:szCs w:val="24"/>
          <w:lang w:val="en-US"/>
        </w:rPr>
        <w:t xml:space="preserve"> negara </w:t>
      </w:r>
      <w:proofErr w:type="spellStart"/>
      <w:r w:rsidR="00DE2F55" w:rsidRPr="00DE2F55">
        <w:rPr>
          <w:rFonts w:ascii="Times New Roman" w:eastAsia="SimSun" w:hAnsi="Times New Roman"/>
          <w:bCs/>
          <w:iCs/>
          <w:sz w:val="24"/>
          <w:szCs w:val="24"/>
          <w:lang w:val="en-US"/>
        </w:rPr>
        <w:t>atau</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lebih</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dalam</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upaya</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menggunakan</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persamaan</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kepentingan</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atau</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adanya</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benturan</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kepentingan</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Contoh</w:t>
      </w:r>
      <w:proofErr w:type="spellEnd"/>
      <w:r w:rsidR="00DE2F55" w:rsidRPr="00DE2F55">
        <w:rPr>
          <w:rFonts w:ascii="Times New Roman" w:eastAsia="SimSun" w:hAnsi="Times New Roman"/>
          <w:bCs/>
          <w:iCs/>
          <w:sz w:val="24"/>
          <w:szCs w:val="24"/>
          <w:lang w:val="en-US"/>
        </w:rPr>
        <w:t xml:space="preserve"> : Negara A dan B </w:t>
      </w:r>
      <w:proofErr w:type="spellStart"/>
      <w:r w:rsidR="00DE2F55" w:rsidRPr="00DE2F55">
        <w:rPr>
          <w:rFonts w:ascii="Times New Roman" w:eastAsia="SimSun" w:hAnsi="Times New Roman"/>
          <w:bCs/>
          <w:iCs/>
          <w:sz w:val="24"/>
          <w:szCs w:val="24"/>
          <w:lang w:val="en-US"/>
        </w:rPr>
        <w:t>memiliki</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kepentingan</w:t>
      </w:r>
      <w:proofErr w:type="spellEnd"/>
      <w:r w:rsidR="00DE2F55" w:rsidRPr="00DE2F55">
        <w:rPr>
          <w:rFonts w:ascii="Times New Roman" w:eastAsia="SimSun" w:hAnsi="Times New Roman"/>
          <w:bCs/>
          <w:iCs/>
          <w:sz w:val="24"/>
          <w:szCs w:val="24"/>
          <w:lang w:val="en-US"/>
        </w:rPr>
        <w:t xml:space="preserve"> yang </w:t>
      </w:r>
      <w:proofErr w:type="spellStart"/>
      <w:r w:rsidR="00DE2F55" w:rsidRPr="00DE2F55">
        <w:rPr>
          <w:rFonts w:ascii="Times New Roman" w:eastAsia="SimSun" w:hAnsi="Times New Roman"/>
          <w:bCs/>
          <w:iCs/>
          <w:sz w:val="24"/>
          <w:szCs w:val="24"/>
          <w:lang w:val="en-US"/>
        </w:rPr>
        <w:t>sama</w:t>
      </w:r>
      <w:proofErr w:type="spellEnd"/>
      <w:r w:rsidR="00DE2F55" w:rsidRPr="00DE2F55">
        <w:rPr>
          <w:rFonts w:ascii="Times New Roman" w:eastAsia="SimSun" w:hAnsi="Times New Roman"/>
          <w:bCs/>
          <w:iCs/>
          <w:sz w:val="24"/>
          <w:szCs w:val="24"/>
          <w:lang w:val="en-US"/>
        </w:rPr>
        <w:t xml:space="preserve"> di negara C, dan </w:t>
      </w:r>
      <w:proofErr w:type="spellStart"/>
      <w:r w:rsidR="00DE2F55" w:rsidRPr="00DE2F55">
        <w:rPr>
          <w:rFonts w:ascii="Times New Roman" w:eastAsia="SimSun" w:hAnsi="Times New Roman"/>
          <w:bCs/>
          <w:iCs/>
          <w:sz w:val="24"/>
          <w:szCs w:val="24"/>
          <w:lang w:val="en-US"/>
        </w:rPr>
        <w:t>akhirnya</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saling</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setuju</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untuk</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bekerjasama</w:t>
      </w:r>
      <w:proofErr w:type="spellEnd"/>
      <w:r w:rsidR="00DE2F55" w:rsidRPr="00DE2F55">
        <w:rPr>
          <w:rFonts w:ascii="Times New Roman" w:eastAsia="SimSun" w:hAnsi="Times New Roman"/>
          <w:bCs/>
          <w:iCs/>
          <w:sz w:val="24"/>
          <w:szCs w:val="24"/>
          <w:lang w:val="en-US"/>
        </w:rPr>
        <w:t xml:space="preserve"> demi </w:t>
      </w:r>
      <w:proofErr w:type="spellStart"/>
      <w:r w:rsidR="00DE2F55" w:rsidRPr="00DE2F55">
        <w:rPr>
          <w:rFonts w:ascii="Times New Roman" w:eastAsia="SimSun" w:hAnsi="Times New Roman"/>
          <w:bCs/>
          <w:iCs/>
          <w:sz w:val="24"/>
          <w:szCs w:val="24"/>
          <w:lang w:val="en-US"/>
        </w:rPr>
        <w:t>meraih</w:t>
      </w:r>
      <w:proofErr w:type="spellEnd"/>
      <w:r w:rsidR="00DE2F55" w:rsidRPr="00DE2F55">
        <w:rPr>
          <w:rFonts w:ascii="Times New Roman" w:eastAsia="SimSun" w:hAnsi="Times New Roman"/>
          <w:bCs/>
          <w:iCs/>
          <w:sz w:val="24"/>
          <w:szCs w:val="24"/>
          <w:lang w:val="en-US"/>
        </w:rPr>
        <w:t xml:space="preserve"> </w:t>
      </w:r>
      <w:proofErr w:type="spellStart"/>
      <w:r w:rsidR="00DE2F55" w:rsidRPr="00DE2F55">
        <w:rPr>
          <w:rFonts w:ascii="Times New Roman" w:eastAsia="SimSun" w:hAnsi="Times New Roman"/>
          <w:bCs/>
          <w:iCs/>
          <w:sz w:val="24"/>
          <w:szCs w:val="24"/>
          <w:lang w:val="en-US"/>
        </w:rPr>
        <w:t>kepentingan</w:t>
      </w:r>
      <w:proofErr w:type="spellEnd"/>
      <w:r w:rsidR="00DE2F55" w:rsidRPr="00DE2F55">
        <w:rPr>
          <w:rFonts w:ascii="Times New Roman" w:eastAsia="SimSun" w:hAnsi="Times New Roman"/>
          <w:bCs/>
          <w:iCs/>
          <w:sz w:val="24"/>
          <w:szCs w:val="24"/>
          <w:lang w:val="en-US"/>
        </w:rPr>
        <w:t xml:space="preserve"> yang </w:t>
      </w:r>
      <w:proofErr w:type="spellStart"/>
      <w:r w:rsidR="00DE2F55" w:rsidRPr="00DE2F55">
        <w:rPr>
          <w:rFonts w:ascii="Times New Roman" w:eastAsia="SimSun" w:hAnsi="Times New Roman"/>
          <w:bCs/>
          <w:iCs/>
          <w:sz w:val="24"/>
          <w:szCs w:val="24"/>
          <w:lang w:val="en-US"/>
        </w:rPr>
        <w:t>selaras</w:t>
      </w:r>
      <w:proofErr w:type="spellEnd"/>
      <w:r w:rsidR="00DE2F55" w:rsidRPr="00DE2F55">
        <w:rPr>
          <w:rFonts w:ascii="Times New Roman" w:eastAsia="SimSun" w:hAnsi="Times New Roman"/>
          <w:bCs/>
          <w:iCs/>
          <w:sz w:val="24"/>
          <w:szCs w:val="24"/>
          <w:lang w:val="en-US"/>
        </w:rPr>
        <w:t>.</w:t>
      </w:r>
    </w:p>
    <w:p w14:paraId="45278F23" w14:textId="77777777" w:rsidR="00DE2F55" w:rsidRPr="00DE2F55" w:rsidRDefault="00DE2F55" w:rsidP="00DE2F55">
      <w:pPr>
        <w:tabs>
          <w:tab w:val="left" w:pos="1350"/>
        </w:tabs>
        <w:spacing w:after="0" w:line="240" w:lineRule="auto"/>
        <w:ind w:firstLine="567"/>
        <w:contextualSpacing/>
        <w:jc w:val="both"/>
        <w:rPr>
          <w:rFonts w:ascii="Times New Roman" w:eastAsia="SimSun" w:hAnsi="Times New Roman"/>
          <w:bCs/>
          <w:iCs/>
          <w:sz w:val="24"/>
          <w:szCs w:val="24"/>
          <w:lang w:val="en-US"/>
        </w:rPr>
      </w:pPr>
      <w:r>
        <w:rPr>
          <w:rFonts w:ascii="Times New Roman" w:eastAsia="SimSun" w:hAnsi="Times New Roman"/>
          <w:bCs/>
          <w:iCs/>
          <w:sz w:val="24"/>
          <w:szCs w:val="24"/>
          <w:lang w:val="en-US"/>
        </w:rPr>
        <w:t>4.</w:t>
      </w:r>
      <w:r>
        <w:rPr>
          <w:rFonts w:ascii="Times New Roman" w:eastAsia="SimSun" w:hAnsi="Times New Roman"/>
          <w:bCs/>
          <w:iCs/>
          <w:sz w:val="24"/>
          <w:szCs w:val="24"/>
          <w:lang w:val="en-US"/>
        </w:rPr>
        <w:tab/>
      </w:r>
      <w:proofErr w:type="spellStart"/>
      <w:r w:rsidRPr="00DE2F55">
        <w:rPr>
          <w:rFonts w:ascii="Times New Roman" w:eastAsia="SimSun" w:hAnsi="Times New Roman"/>
          <w:bCs/>
          <w:iCs/>
          <w:sz w:val="24"/>
          <w:szCs w:val="24"/>
          <w:lang w:val="en-US"/>
        </w:rPr>
        <w:t>Aturan-aturan</w:t>
      </w:r>
      <w:proofErr w:type="spellEnd"/>
      <w:r w:rsidRPr="00DE2F55">
        <w:rPr>
          <w:rFonts w:ascii="Times New Roman" w:eastAsia="SimSun" w:hAnsi="Times New Roman"/>
          <w:bCs/>
          <w:iCs/>
          <w:sz w:val="24"/>
          <w:szCs w:val="24"/>
          <w:lang w:val="en-US"/>
        </w:rPr>
        <w:t xml:space="preserve"> yang </w:t>
      </w:r>
      <w:proofErr w:type="spellStart"/>
      <w:r w:rsidRPr="00DE2F55">
        <w:rPr>
          <w:rFonts w:ascii="Times New Roman" w:eastAsia="SimSun" w:hAnsi="Times New Roman"/>
          <w:bCs/>
          <w:iCs/>
          <w:sz w:val="24"/>
          <w:szCs w:val="24"/>
          <w:lang w:val="en-US"/>
        </w:rPr>
        <w:t>resmi</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atau</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tidak</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resmi</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mengenai</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kerjasama</w:t>
      </w:r>
      <w:proofErr w:type="spellEnd"/>
      <w:r w:rsidRPr="00DE2F55">
        <w:rPr>
          <w:rFonts w:ascii="Times New Roman" w:eastAsia="SimSun" w:hAnsi="Times New Roman"/>
          <w:bCs/>
          <w:iCs/>
          <w:sz w:val="24"/>
          <w:szCs w:val="24"/>
          <w:lang w:val="en-US"/>
        </w:rPr>
        <w:t xml:space="preserve"> di masa </w:t>
      </w:r>
      <w:proofErr w:type="spellStart"/>
      <w:r w:rsidRPr="00DE2F55">
        <w:rPr>
          <w:rFonts w:ascii="Times New Roman" w:eastAsia="SimSun" w:hAnsi="Times New Roman"/>
          <w:bCs/>
          <w:iCs/>
          <w:sz w:val="24"/>
          <w:szCs w:val="24"/>
          <w:lang w:val="en-US"/>
        </w:rPr>
        <w:t>depan</w:t>
      </w:r>
      <w:proofErr w:type="spellEnd"/>
      <w:r w:rsidRPr="00DE2F55">
        <w:rPr>
          <w:rFonts w:ascii="Times New Roman" w:eastAsia="SimSun" w:hAnsi="Times New Roman"/>
          <w:bCs/>
          <w:iCs/>
          <w:sz w:val="24"/>
          <w:szCs w:val="24"/>
          <w:lang w:val="en-US"/>
        </w:rPr>
        <w:t xml:space="preserve"> yang </w:t>
      </w:r>
      <w:proofErr w:type="spellStart"/>
      <w:r w:rsidRPr="00DE2F55">
        <w:rPr>
          <w:rFonts w:ascii="Times New Roman" w:eastAsia="SimSun" w:hAnsi="Times New Roman"/>
          <w:bCs/>
          <w:iCs/>
          <w:sz w:val="24"/>
          <w:szCs w:val="24"/>
          <w:lang w:val="en-US"/>
        </w:rPr>
        <w:t>dilakukan</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untuk</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membuat</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persetujuan</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Contoh</w:t>
      </w:r>
      <w:proofErr w:type="spellEnd"/>
      <w:r w:rsidRPr="00DE2F55">
        <w:rPr>
          <w:rFonts w:ascii="Times New Roman" w:eastAsia="SimSun" w:hAnsi="Times New Roman"/>
          <w:bCs/>
          <w:iCs/>
          <w:sz w:val="24"/>
          <w:szCs w:val="24"/>
          <w:lang w:val="en-US"/>
        </w:rPr>
        <w:t xml:space="preserve"> : Negara A dan B </w:t>
      </w:r>
      <w:proofErr w:type="spellStart"/>
      <w:r w:rsidRPr="00DE2F55">
        <w:rPr>
          <w:rFonts w:ascii="Times New Roman" w:eastAsia="SimSun" w:hAnsi="Times New Roman"/>
          <w:bCs/>
          <w:iCs/>
          <w:sz w:val="24"/>
          <w:szCs w:val="24"/>
          <w:lang w:val="en-US"/>
        </w:rPr>
        <w:t>membuat</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aturan-aturan</w:t>
      </w:r>
      <w:proofErr w:type="spellEnd"/>
      <w:r w:rsidRPr="00DE2F55">
        <w:rPr>
          <w:rFonts w:ascii="Times New Roman" w:eastAsia="SimSun" w:hAnsi="Times New Roman"/>
          <w:bCs/>
          <w:iCs/>
          <w:sz w:val="24"/>
          <w:szCs w:val="24"/>
          <w:lang w:val="en-US"/>
        </w:rPr>
        <w:t xml:space="preserve"> yang </w:t>
      </w:r>
      <w:proofErr w:type="spellStart"/>
      <w:r w:rsidRPr="00DE2F55">
        <w:rPr>
          <w:rFonts w:ascii="Times New Roman" w:eastAsia="SimSun" w:hAnsi="Times New Roman"/>
          <w:bCs/>
          <w:iCs/>
          <w:sz w:val="24"/>
          <w:szCs w:val="24"/>
          <w:lang w:val="en-US"/>
        </w:rPr>
        <w:t>diperuntukan</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sebagai</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sarana</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mempermudah</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persetujuan</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dalam</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bekerjasama</w:t>
      </w:r>
      <w:proofErr w:type="spellEnd"/>
      <w:r w:rsidRPr="00DE2F55">
        <w:rPr>
          <w:rFonts w:ascii="Times New Roman" w:eastAsia="SimSun" w:hAnsi="Times New Roman"/>
          <w:bCs/>
          <w:iCs/>
          <w:sz w:val="24"/>
          <w:szCs w:val="24"/>
          <w:lang w:val="en-US"/>
        </w:rPr>
        <w:t xml:space="preserve"> di masa </w:t>
      </w:r>
      <w:proofErr w:type="spellStart"/>
      <w:r w:rsidRPr="00DE2F55">
        <w:rPr>
          <w:rFonts w:ascii="Times New Roman" w:eastAsia="SimSun" w:hAnsi="Times New Roman"/>
          <w:bCs/>
          <w:iCs/>
          <w:sz w:val="24"/>
          <w:szCs w:val="24"/>
          <w:lang w:val="en-US"/>
        </w:rPr>
        <w:t>depan</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nanti</w:t>
      </w:r>
      <w:proofErr w:type="spellEnd"/>
      <w:r w:rsidRPr="00DE2F55">
        <w:rPr>
          <w:rFonts w:ascii="Times New Roman" w:eastAsia="SimSun" w:hAnsi="Times New Roman"/>
          <w:bCs/>
          <w:iCs/>
          <w:sz w:val="24"/>
          <w:szCs w:val="24"/>
          <w:lang w:val="en-US"/>
        </w:rPr>
        <w:t>.</w:t>
      </w:r>
    </w:p>
    <w:p w14:paraId="19AB16F2" w14:textId="77777777" w:rsidR="00DE2F55" w:rsidRDefault="00DE2F55" w:rsidP="00044AA4">
      <w:pPr>
        <w:tabs>
          <w:tab w:val="left" w:pos="1350"/>
        </w:tabs>
        <w:spacing w:after="0" w:line="240" w:lineRule="auto"/>
        <w:ind w:firstLine="567"/>
        <w:contextualSpacing/>
        <w:jc w:val="both"/>
        <w:rPr>
          <w:rFonts w:ascii="Times New Roman" w:eastAsia="SimSun" w:hAnsi="Times New Roman"/>
          <w:bCs/>
          <w:iCs/>
          <w:sz w:val="24"/>
          <w:szCs w:val="24"/>
          <w:lang w:val="en-US"/>
        </w:rPr>
      </w:pPr>
      <w:r>
        <w:rPr>
          <w:rFonts w:ascii="Times New Roman" w:eastAsia="SimSun" w:hAnsi="Times New Roman"/>
          <w:bCs/>
          <w:iCs/>
          <w:sz w:val="24"/>
          <w:szCs w:val="24"/>
          <w:lang w:val="en-US"/>
        </w:rPr>
        <w:t>5.</w:t>
      </w:r>
      <w:r>
        <w:rPr>
          <w:rFonts w:ascii="Times New Roman" w:eastAsia="SimSun" w:hAnsi="Times New Roman"/>
          <w:bCs/>
          <w:iCs/>
          <w:sz w:val="24"/>
          <w:szCs w:val="24"/>
          <w:lang w:val="en-US"/>
        </w:rPr>
        <w:tab/>
      </w:r>
      <w:proofErr w:type="spellStart"/>
      <w:r w:rsidRPr="00DE2F55">
        <w:rPr>
          <w:rFonts w:ascii="Times New Roman" w:eastAsia="SimSun" w:hAnsi="Times New Roman"/>
          <w:bCs/>
          <w:iCs/>
          <w:sz w:val="24"/>
          <w:szCs w:val="24"/>
          <w:lang w:val="en-US"/>
        </w:rPr>
        <w:t>Transaksi</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antar</w:t>
      </w:r>
      <w:proofErr w:type="spellEnd"/>
      <w:r w:rsidRPr="00DE2F55">
        <w:rPr>
          <w:rFonts w:ascii="Times New Roman" w:eastAsia="SimSun" w:hAnsi="Times New Roman"/>
          <w:bCs/>
          <w:iCs/>
          <w:sz w:val="24"/>
          <w:szCs w:val="24"/>
          <w:lang w:val="en-US"/>
        </w:rPr>
        <w:t xml:space="preserve"> negara </w:t>
      </w:r>
      <w:proofErr w:type="spellStart"/>
      <w:r w:rsidRPr="00DE2F55">
        <w:rPr>
          <w:rFonts w:ascii="Times New Roman" w:eastAsia="SimSun" w:hAnsi="Times New Roman"/>
          <w:bCs/>
          <w:iCs/>
          <w:sz w:val="24"/>
          <w:szCs w:val="24"/>
          <w:lang w:val="en-US"/>
        </w:rPr>
        <w:t>untuk</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memenuhi</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persetujuan</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Contoh</w:t>
      </w:r>
      <w:proofErr w:type="spellEnd"/>
      <w:r w:rsidRPr="00DE2F55">
        <w:rPr>
          <w:rFonts w:ascii="Times New Roman" w:eastAsia="SimSun" w:hAnsi="Times New Roman"/>
          <w:bCs/>
          <w:iCs/>
          <w:sz w:val="24"/>
          <w:szCs w:val="24"/>
          <w:lang w:val="en-US"/>
        </w:rPr>
        <w:t xml:space="preserve"> : </w:t>
      </w:r>
      <w:proofErr w:type="spellStart"/>
      <w:r w:rsidRPr="00DE2F55">
        <w:rPr>
          <w:rFonts w:ascii="Times New Roman" w:eastAsia="SimSun" w:hAnsi="Times New Roman"/>
          <w:bCs/>
          <w:iCs/>
          <w:sz w:val="24"/>
          <w:szCs w:val="24"/>
          <w:lang w:val="en-US"/>
        </w:rPr>
        <w:t>Transaksi</w:t>
      </w:r>
      <w:proofErr w:type="spellEnd"/>
      <w:r w:rsidRPr="00DE2F55">
        <w:rPr>
          <w:rFonts w:ascii="Times New Roman" w:eastAsia="SimSun" w:hAnsi="Times New Roman"/>
          <w:bCs/>
          <w:iCs/>
          <w:sz w:val="24"/>
          <w:szCs w:val="24"/>
          <w:lang w:val="en-US"/>
        </w:rPr>
        <w:t xml:space="preserve"> negara A </w:t>
      </w:r>
      <w:proofErr w:type="spellStart"/>
      <w:r w:rsidRPr="00DE2F55">
        <w:rPr>
          <w:rFonts w:ascii="Times New Roman" w:eastAsia="SimSun" w:hAnsi="Times New Roman"/>
          <w:bCs/>
          <w:iCs/>
          <w:sz w:val="24"/>
          <w:szCs w:val="24"/>
          <w:lang w:val="en-US"/>
        </w:rPr>
        <w:t>ke</w:t>
      </w:r>
      <w:proofErr w:type="spellEnd"/>
      <w:r w:rsidRPr="00DE2F55">
        <w:rPr>
          <w:rFonts w:ascii="Times New Roman" w:eastAsia="SimSun" w:hAnsi="Times New Roman"/>
          <w:bCs/>
          <w:iCs/>
          <w:sz w:val="24"/>
          <w:szCs w:val="24"/>
          <w:lang w:val="en-US"/>
        </w:rPr>
        <w:t xml:space="preserve"> B </w:t>
      </w:r>
      <w:proofErr w:type="spellStart"/>
      <w:r w:rsidRPr="00DE2F55">
        <w:rPr>
          <w:rFonts w:ascii="Times New Roman" w:eastAsia="SimSun" w:hAnsi="Times New Roman"/>
          <w:bCs/>
          <w:iCs/>
          <w:sz w:val="24"/>
          <w:szCs w:val="24"/>
          <w:lang w:val="en-US"/>
        </w:rPr>
        <w:t>dengan</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niatan</w:t>
      </w:r>
      <w:proofErr w:type="spellEnd"/>
      <w:r w:rsidRPr="00DE2F55">
        <w:rPr>
          <w:rFonts w:ascii="Times New Roman" w:eastAsia="SimSun" w:hAnsi="Times New Roman"/>
          <w:bCs/>
          <w:iCs/>
          <w:sz w:val="24"/>
          <w:szCs w:val="24"/>
          <w:lang w:val="en-US"/>
        </w:rPr>
        <w:t xml:space="preserve"> negara A </w:t>
      </w:r>
      <w:proofErr w:type="spellStart"/>
      <w:r w:rsidRPr="00DE2F55">
        <w:rPr>
          <w:rFonts w:ascii="Times New Roman" w:eastAsia="SimSun" w:hAnsi="Times New Roman"/>
          <w:bCs/>
          <w:iCs/>
          <w:sz w:val="24"/>
          <w:szCs w:val="24"/>
          <w:lang w:val="en-US"/>
        </w:rPr>
        <w:t>meminta</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persetujuan</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bekerjasama</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berdasarkan</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kepentingan</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lainnya</w:t>
      </w:r>
      <w:proofErr w:type="spellEnd"/>
      <w:r w:rsidRPr="00DE2F55">
        <w:rPr>
          <w:rFonts w:ascii="Times New Roman" w:eastAsia="SimSun" w:hAnsi="Times New Roman"/>
          <w:bCs/>
          <w:iCs/>
          <w:sz w:val="24"/>
          <w:szCs w:val="24"/>
          <w:lang w:val="en-US"/>
        </w:rPr>
        <w:t xml:space="preserve"> </w:t>
      </w:r>
      <w:proofErr w:type="spellStart"/>
      <w:r w:rsidRPr="00DE2F55">
        <w:rPr>
          <w:rFonts w:ascii="Times New Roman" w:eastAsia="SimSun" w:hAnsi="Times New Roman"/>
          <w:bCs/>
          <w:iCs/>
          <w:sz w:val="24"/>
          <w:szCs w:val="24"/>
          <w:lang w:val="en-US"/>
        </w:rPr>
        <w:t>kepada</w:t>
      </w:r>
      <w:proofErr w:type="spellEnd"/>
      <w:r w:rsidRPr="00DE2F55">
        <w:rPr>
          <w:rFonts w:ascii="Times New Roman" w:eastAsia="SimSun" w:hAnsi="Times New Roman"/>
          <w:bCs/>
          <w:iCs/>
          <w:sz w:val="24"/>
          <w:szCs w:val="24"/>
          <w:lang w:val="en-US"/>
        </w:rPr>
        <w:t xml:space="preserve"> negara B.</w:t>
      </w:r>
    </w:p>
    <w:p w14:paraId="539C0499" w14:textId="77777777" w:rsidR="00044AA4" w:rsidRDefault="008B4A07" w:rsidP="00044AA4">
      <w:pPr>
        <w:spacing w:after="0" w:line="240" w:lineRule="auto"/>
        <w:ind w:firstLine="567"/>
        <w:contextualSpacing/>
        <w:jc w:val="both"/>
        <w:rPr>
          <w:rFonts w:ascii="Times New Roman" w:eastAsia="SimSun" w:hAnsi="Times New Roman"/>
          <w:bCs/>
          <w:iCs/>
          <w:sz w:val="24"/>
          <w:szCs w:val="24"/>
          <w:lang w:val="en-US"/>
        </w:rPr>
      </w:pPr>
      <w:r w:rsidRPr="008B4A07">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Didalam</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kerjasama</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internasional</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terdapat</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banyak</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macam</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kepentingan</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nasional</w:t>
      </w:r>
      <w:proofErr w:type="spellEnd"/>
      <w:r w:rsidR="00044AA4" w:rsidRPr="00044AA4">
        <w:rPr>
          <w:rFonts w:ascii="Times New Roman" w:eastAsia="SimSun" w:hAnsi="Times New Roman"/>
          <w:bCs/>
          <w:iCs/>
          <w:sz w:val="24"/>
          <w:szCs w:val="24"/>
          <w:lang w:val="en-US"/>
        </w:rPr>
        <w:t xml:space="preserve"> yang </w:t>
      </w:r>
      <w:proofErr w:type="spellStart"/>
      <w:r w:rsidR="00044AA4" w:rsidRPr="00044AA4">
        <w:rPr>
          <w:rFonts w:ascii="Times New Roman" w:eastAsia="SimSun" w:hAnsi="Times New Roman"/>
          <w:bCs/>
          <w:iCs/>
          <w:sz w:val="24"/>
          <w:szCs w:val="24"/>
          <w:lang w:val="en-US"/>
        </w:rPr>
        <w:t>ada</w:t>
      </w:r>
      <w:proofErr w:type="spellEnd"/>
      <w:r w:rsidR="00044AA4" w:rsidRPr="00044AA4">
        <w:rPr>
          <w:rFonts w:ascii="Times New Roman" w:eastAsia="SimSun" w:hAnsi="Times New Roman"/>
          <w:bCs/>
          <w:iCs/>
          <w:sz w:val="24"/>
          <w:szCs w:val="24"/>
          <w:lang w:val="en-US"/>
        </w:rPr>
        <w:t xml:space="preserve"> pada </w:t>
      </w:r>
      <w:proofErr w:type="spellStart"/>
      <w:r w:rsidR="00044AA4" w:rsidRPr="00044AA4">
        <w:rPr>
          <w:rFonts w:ascii="Times New Roman" w:eastAsia="SimSun" w:hAnsi="Times New Roman"/>
          <w:bCs/>
          <w:iCs/>
          <w:sz w:val="24"/>
          <w:szCs w:val="24"/>
          <w:lang w:val="en-US"/>
        </w:rPr>
        <w:t>berbagai</w:t>
      </w:r>
      <w:proofErr w:type="spellEnd"/>
      <w:r w:rsidR="00044AA4" w:rsidRPr="00044AA4">
        <w:rPr>
          <w:rFonts w:ascii="Times New Roman" w:eastAsia="SimSun" w:hAnsi="Times New Roman"/>
          <w:bCs/>
          <w:iCs/>
          <w:sz w:val="24"/>
          <w:szCs w:val="24"/>
          <w:lang w:val="en-US"/>
        </w:rPr>
        <w:t xml:space="preserve"> negara dan </w:t>
      </w:r>
      <w:proofErr w:type="spellStart"/>
      <w:r w:rsidR="00044AA4" w:rsidRPr="00044AA4">
        <w:rPr>
          <w:rFonts w:ascii="Times New Roman" w:eastAsia="SimSun" w:hAnsi="Times New Roman"/>
          <w:bCs/>
          <w:iCs/>
          <w:sz w:val="24"/>
          <w:szCs w:val="24"/>
          <w:lang w:val="en-US"/>
        </w:rPr>
        <w:t>bangsa</w:t>
      </w:r>
      <w:proofErr w:type="spellEnd"/>
      <w:r w:rsidR="00044AA4" w:rsidRPr="00044AA4">
        <w:rPr>
          <w:rFonts w:ascii="Times New Roman" w:eastAsia="SimSun" w:hAnsi="Times New Roman"/>
          <w:bCs/>
          <w:iCs/>
          <w:sz w:val="24"/>
          <w:szCs w:val="24"/>
          <w:lang w:val="en-US"/>
        </w:rPr>
        <w:t xml:space="preserve"> yang </w:t>
      </w:r>
      <w:proofErr w:type="spellStart"/>
      <w:r w:rsidR="00044AA4" w:rsidRPr="00044AA4">
        <w:rPr>
          <w:rFonts w:ascii="Times New Roman" w:eastAsia="SimSun" w:hAnsi="Times New Roman"/>
          <w:bCs/>
          <w:iCs/>
          <w:sz w:val="24"/>
          <w:szCs w:val="24"/>
          <w:lang w:val="en-US"/>
        </w:rPr>
        <w:t>tidak</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dapat</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dipenuhi</w:t>
      </w:r>
      <w:proofErr w:type="spellEnd"/>
      <w:r w:rsidR="00044AA4" w:rsidRPr="00044AA4">
        <w:rPr>
          <w:rFonts w:ascii="Times New Roman" w:eastAsia="SimSun" w:hAnsi="Times New Roman"/>
          <w:bCs/>
          <w:iCs/>
          <w:sz w:val="24"/>
          <w:szCs w:val="24"/>
          <w:lang w:val="en-US"/>
        </w:rPr>
        <w:t xml:space="preserve"> oleh </w:t>
      </w:r>
      <w:proofErr w:type="spellStart"/>
      <w:r w:rsidR="00044AA4" w:rsidRPr="00044AA4">
        <w:rPr>
          <w:rFonts w:ascii="Times New Roman" w:eastAsia="SimSun" w:hAnsi="Times New Roman"/>
          <w:bCs/>
          <w:iCs/>
          <w:sz w:val="24"/>
          <w:szCs w:val="24"/>
          <w:lang w:val="en-US"/>
        </w:rPr>
        <w:t>negaranya</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sendiri</w:t>
      </w:r>
      <w:proofErr w:type="spellEnd"/>
      <w:r w:rsidR="00044AA4" w:rsidRPr="00044AA4">
        <w:rPr>
          <w:rFonts w:ascii="Times New Roman" w:eastAsia="SimSun" w:hAnsi="Times New Roman"/>
          <w:bCs/>
          <w:iCs/>
          <w:sz w:val="24"/>
          <w:szCs w:val="24"/>
          <w:lang w:val="en-US"/>
        </w:rPr>
        <w:t xml:space="preserve">. Kerjasama </w:t>
      </w:r>
      <w:proofErr w:type="spellStart"/>
      <w:r w:rsidR="00044AA4" w:rsidRPr="00044AA4">
        <w:rPr>
          <w:rFonts w:ascii="Times New Roman" w:eastAsia="SimSun" w:hAnsi="Times New Roman"/>
          <w:bCs/>
          <w:iCs/>
          <w:sz w:val="24"/>
          <w:szCs w:val="24"/>
          <w:lang w:val="en-US"/>
        </w:rPr>
        <w:t>internasional</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tercipta</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karena</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kehidupan</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internasional</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meliputi</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banyak</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bidang</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seperti</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politik</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ekonomi</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ideologi</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lingkungan</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hidup</w:t>
      </w:r>
      <w:proofErr w:type="spellEnd"/>
      <w:r w:rsidR="00044AA4" w:rsidRPr="00044AA4">
        <w:rPr>
          <w:rFonts w:ascii="Times New Roman" w:eastAsia="SimSun" w:hAnsi="Times New Roman"/>
          <w:bCs/>
          <w:iCs/>
          <w:sz w:val="24"/>
          <w:szCs w:val="24"/>
          <w:lang w:val="en-US"/>
        </w:rPr>
        <w:t xml:space="preserve">, social </w:t>
      </w:r>
      <w:proofErr w:type="spellStart"/>
      <w:r w:rsidR="00044AA4" w:rsidRPr="00044AA4">
        <w:rPr>
          <w:rFonts w:ascii="Times New Roman" w:eastAsia="SimSun" w:hAnsi="Times New Roman"/>
          <w:bCs/>
          <w:iCs/>
          <w:sz w:val="24"/>
          <w:szCs w:val="24"/>
          <w:lang w:val="en-US"/>
        </w:rPr>
        <w:t>budaya</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lingkungan</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hidup</w:t>
      </w:r>
      <w:proofErr w:type="spellEnd"/>
      <w:r w:rsidR="00044AA4" w:rsidRPr="00044AA4">
        <w:rPr>
          <w:rFonts w:ascii="Times New Roman" w:eastAsia="SimSun" w:hAnsi="Times New Roman"/>
          <w:bCs/>
          <w:iCs/>
          <w:sz w:val="24"/>
          <w:szCs w:val="24"/>
          <w:lang w:val="en-US"/>
        </w:rPr>
        <w:t xml:space="preserve">, dan </w:t>
      </w:r>
      <w:proofErr w:type="spellStart"/>
      <w:r w:rsidR="00044AA4" w:rsidRPr="00044AA4">
        <w:rPr>
          <w:rFonts w:ascii="Times New Roman" w:eastAsia="SimSun" w:hAnsi="Times New Roman"/>
          <w:bCs/>
          <w:iCs/>
          <w:sz w:val="24"/>
          <w:szCs w:val="24"/>
          <w:lang w:val="en-US"/>
        </w:rPr>
        <w:t>pertahanan</w:t>
      </w:r>
      <w:proofErr w:type="spellEnd"/>
      <w:r w:rsidR="00044AA4" w:rsidRPr="00044AA4">
        <w:rPr>
          <w:rFonts w:ascii="Times New Roman" w:eastAsia="SimSun" w:hAnsi="Times New Roman"/>
          <w:bCs/>
          <w:iCs/>
          <w:sz w:val="24"/>
          <w:szCs w:val="24"/>
          <w:lang w:val="en-US"/>
        </w:rPr>
        <w:t xml:space="preserve"> </w:t>
      </w:r>
      <w:proofErr w:type="spellStart"/>
      <w:r w:rsidR="00044AA4" w:rsidRPr="00044AA4">
        <w:rPr>
          <w:rFonts w:ascii="Times New Roman" w:eastAsia="SimSun" w:hAnsi="Times New Roman"/>
          <w:bCs/>
          <w:iCs/>
          <w:sz w:val="24"/>
          <w:szCs w:val="24"/>
          <w:lang w:val="en-US"/>
        </w:rPr>
        <w:t>keamanan</w:t>
      </w:r>
      <w:proofErr w:type="spellEnd"/>
      <w:r w:rsidR="00044AA4" w:rsidRPr="00044AA4">
        <w:rPr>
          <w:rFonts w:ascii="Times New Roman" w:eastAsia="SimSun" w:hAnsi="Times New Roman"/>
          <w:bCs/>
          <w:iCs/>
          <w:sz w:val="24"/>
          <w:szCs w:val="24"/>
          <w:lang w:val="en-US"/>
        </w:rPr>
        <w:t xml:space="preserve">. </w:t>
      </w:r>
    </w:p>
    <w:p w14:paraId="236954C0" w14:textId="77777777" w:rsidR="00337B47" w:rsidRDefault="00044AA4" w:rsidP="00044AA4">
      <w:pPr>
        <w:spacing w:after="0" w:line="240" w:lineRule="auto"/>
        <w:ind w:firstLine="567"/>
        <w:contextualSpacing/>
        <w:jc w:val="both"/>
        <w:rPr>
          <w:rFonts w:ascii="Times New Roman" w:eastAsia="SimSun" w:hAnsi="Times New Roman"/>
          <w:bCs/>
          <w:iCs/>
          <w:sz w:val="24"/>
          <w:szCs w:val="24"/>
          <w:lang w:val="en-US"/>
        </w:rPr>
      </w:pPr>
      <w:r w:rsidRPr="00044AA4">
        <w:rPr>
          <w:rFonts w:ascii="Times New Roman" w:eastAsia="SimSun" w:hAnsi="Times New Roman"/>
          <w:bCs/>
          <w:iCs/>
          <w:color w:val="000000" w:themeColor="text1"/>
          <w:sz w:val="24"/>
          <w:szCs w:val="24"/>
          <w:lang w:val="en-US"/>
        </w:rPr>
        <w:t xml:space="preserve">K.J </w:t>
      </w:r>
      <w:proofErr w:type="spellStart"/>
      <w:r w:rsidRPr="00044AA4">
        <w:rPr>
          <w:rFonts w:ascii="Times New Roman" w:eastAsia="SimSun" w:hAnsi="Times New Roman"/>
          <w:bCs/>
          <w:iCs/>
          <w:color w:val="000000" w:themeColor="text1"/>
          <w:sz w:val="24"/>
          <w:szCs w:val="24"/>
          <w:lang w:val="en-US"/>
        </w:rPr>
        <w:t>Holsti</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mengatakan</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adanya</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kerjasama</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atau</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kolaborasi</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itu</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tercipta</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dari</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perpaduan</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keberagaman</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masalah</w:t>
      </w:r>
      <w:proofErr w:type="spellEnd"/>
      <w:r w:rsidRPr="00044AA4">
        <w:rPr>
          <w:rFonts w:ascii="Times New Roman" w:eastAsia="SimSun" w:hAnsi="Times New Roman"/>
          <w:bCs/>
          <w:iCs/>
          <w:color w:val="000000" w:themeColor="text1"/>
          <w:sz w:val="24"/>
          <w:szCs w:val="24"/>
          <w:lang w:val="en-US"/>
        </w:rPr>
        <w:t xml:space="preserve"> global, regional, </w:t>
      </w:r>
      <w:proofErr w:type="spellStart"/>
      <w:r w:rsidRPr="00044AA4">
        <w:rPr>
          <w:rFonts w:ascii="Times New Roman" w:eastAsia="SimSun" w:hAnsi="Times New Roman"/>
          <w:bCs/>
          <w:iCs/>
          <w:color w:val="000000" w:themeColor="text1"/>
          <w:sz w:val="24"/>
          <w:szCs w:val="24"/>
          <w:lang w:val="en-US"/>
        </w:rPr>
        <w:t>atau</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nasional</w:t>
      </w:r>
      <w:proofErr w:type="spellEnd"/>
      <w:r w:rsidRPr="00044AA4">
        <w:rPr>
          <w:rFonts w:ascii="Times New Roman" w:eastAsia="SimSun" w:hAnsi="Times New Roman"/>
          <w:bCs/>
          <w:iCs/>
          <w:color w:val="000000" w:themeColor="text1"/>
          <w:sz w:val="24"/>
          <w:szCs w:val="24"/>
          <w:lang w:val="en-US"/>
        </w:rPr>
        <w:t xml:space="preserve"> yang </w:t>
      </w:r>
      <w:proofErr w:type="spellStart"/>
      <w:r w:rsidRPr="00044AA4">
        <w:rPr>
          <w:rFonts w:ascii="Times New Roman" w:eastAsia="SimSun" w:hAnsi="Times New Roman"/>
          <w:bCs/>
          <w:iCs/>
          <w:color w:val="000000" w:themeColor="text1"/>
          <w:sz w:val="24"/>
          <w:szCs w:val="24"/>
          <w:lang w:val="en-US"/>
        </w:rPr>
        <w:t>muncul</w:t>
      </w:r>
      <w:proofErr w:type="spellEnd"/>
      <w:r w:rsidRPr="00044AA4">
        <w:rPr>
          <w:rFonts w:ascii="Times New Roman" w:eastAsia="SimSun" w:hAnsi="Times New Roman"/>
          <w:bCs/>
          <w:iCs/>
          <w:color w:val="000000" w:themeColor="text1"/>
          <w:sz w:val="24"/>
          <w:szCs w:val="24"/>
          <w:lang w:val="en-US"/>
        </w:rPr>
        <w:t xml:space="preserve"> dan </w:t>
      </w:r>
      <w:proofErr w:type="spellStart"/>
      <w:r w:rsidRPr="00044AA4">
        <w:rPr>
          <w:rFonts w:ascii="Times New Roman" w:eastAsia="SimSun" w:hAnsi="Times New Roman"/>
          <w:bCs/>
          <w:iCs/>
          <w:color w:val="000000" w:themeColor="text1"/>
          <w:sz w:val="24"/>
          <w:szCs w:val="24"/>
          <w:lang w:val="en-US"/>
        </w:rPr>
        <w:t>membutuhkan</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perhatian</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lebih</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dari</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satu</w:t>
      </w:r>
      <w:proofErr w:type="spellEnd"/>
      <w:r w:rsidRPr="00044AA4">
        <w:rPr>
          <w:rFonts w:ascii="Times New Roman" w:eastAsia="SimSun" w:hAnsi="Times New Roman"/>
          <w:bCs/>
          <w:iCs/>
          <w:color w:val="000000" w:themeColor="text1"/>
          <w:sz w:val="24"/>
          <w:szCs w:val="24"/>
          <w:lang w:val="en-US"/>
        </w:rPr>
        <w:t xml:space="preserve"> negara. Ada </w:t>
      </w:r>
      <w:proofErr w:type="spellStart"/>
      <w:r w:rsidRPr="00044AA4">
        <w:rPr>
          <w:rFonts w:ascii="Times New Roman" w:eastAsia="SimSun" w:hAnsi="Times New Roman"/>
          <w:bCs/>
          <w:iCs/>
          <w:color w:val="000000" w:themeColor="text1"/>
          <w:sz w:val="24"/>
          <w:szCs w:val="24"/>
          <w:lang w:val="en-US"/>
        </w:rPr>
        <w:t>beberapa</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sebab</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mengapa</w:t>
      </w:r>
      <w:proofErr w:type="spellEnd"/>
      <w:r w:rsidRPr="00044AA4">
        <w:rPr>
          <w:rFonts w:ascii="Times New Roman" w:eastAsia="SimSun" w:hAnsi="Times New Roman"/>
          <w:bCs/>
          <w:iCs/>
          <w:color w:val="000000" w:themeColor="text1"/>
          <w:sz w:val="24"/>
          <w:szCs w:val="24"/>
          <w:lang w:val="en-US"/>
        </w:rPr>
        <w:t xml:space="preserve"> negara </w:t>
      </w:r>
      <w:proofErr w:type="spellStart"/>
      <w:r w:rsidRPr="00044AA4">
        <w:rPr>
          <w:rFonts w:ascii="Times New Roman" w:eastAsia="SimSun" w:hAnsi="Times New Roman"/>
          <w:bCs/>
          <w:iCs/>
          <w:color w:val="000000" w:themeColor="text1"/>
          <w:sz w:val="24"/>
          <w:szCs w:val="24"/>
          <w:lang w:val="en-US"/>
        </w:rPr>
        <w:t>membutuhkan</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untuk</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melakukan</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kolaborasi</w:t>
      </w:r>
      <w:proofErr w:type="spellEnd"/>
      <w:r w:rsidRPr="00044AA4">
        <w:rPr>
          <w:rFonts w:ascii="Times New Roman" w:eastAsia="SimSun" w:hAnsi="Times New Roman"/>
          <w:bCs/>
          <w:iCs/>
          <w:color w:val="000000" w:themeColor="text1"/>
          <w:sz w:val="24"/>
          <w:szCs w:val="24"/>
          <w:lang w:val="en-US"/>
        </w:rPr>
        <w:t xml:space="preserve"> </w:t>
      </w:r>
      <w:proofErr w:type="spellStart"/>
      <w:r w:rsidRPr="00044AA4">
        <w:rPr>
          <w:rFonts w:ascii="Times New Roman" w:eastAsia="SimSun" w:hAnsi="Times New Roman"/>
          <w:bCs/>
          <w:iCs/>
          <w:color w:val="000000" w:themeColor="text1"/>
          <w:sz w:val="24"/>
          <w:szCs w:val="24"/>
          <w:lang w:val="en-US"/>
        </w:rPr>
        <w:t>dengan</w:t>
      </w:r>
      <w:proofErr w:type="spellEnd"/>
      <w:r w:rsidRPr="00044AA4">
        <w:rPr>
          <w:rFonts w:ascii="Times New Roman" w:eastAsia="SimSun" w:hAnsi="Times New Roman"/>
          <w:bCs/>
          <w:iCs/>
          <w:color w:val="000000" w:themeColor="text1"/>
          <w:sz w:val="24"/>
          <w:szCs w:val="24"/>
          <w:lang w:val="en-US"/>
        </w:rPr>
        <w:t xml:space="preserve"> negara </w:t>
      </w:r>
      <w:proofErr w:type="spellStart"/>
      <w:r w:rsidRPr="00044AA4">
        <w:rPr>
          <w:rFonts w:ascii="Times New Roman" w:eastAsia="SimSun" w:hAnsi="Times New Roman"/>
          <w:bCs/>
          <w:iCs/>
          <w:color w:val="000000" w:themeColor="text1"/>
          <w:sz w:val="24"/>
          <w:szCs w:val="24"/>
          <w:lang w:val="en-US"/>
        </w:rPr>
        <w:t>lainnya</w:t>
      </w:r>
      <w:proofErr w:type="spellEnd"/>
      <w:r w:rsidR="004A4C31">
        <w:rPr>
          <w:rFonts w:ascii="Times New Roman" w:eastAsia="SimSun" w:hAnsi="Times New Roman"/>
          <w:bCs/>
          <w:iCs/>
          <w:color w:val="000000" w:themeColor="text1"/>
          <w:sz w:val="24"/>
          <w:szCs w:val="24"/>
          <w:lang w:val="en-US"/>
        </w:rPr>
        <w:t>:</w:t>
      </w:r>
      <w:r w:rsidRPr="00044AA4">
        <w:rPr>
          <w:rFonts w:ascii="Times New Roman" w:eastAsia="SimSun" w:hAnsi="Times New Roman"/>
          <w:bCs/>
          <w:iCs/>
          <w:color w:val="000000" w:themeColor="text1"/>
          <w:sz w:val="24"/>
          <w:szCs w:val="24"/>
          <w:lang w:val="en-US"/>
        </w:rPr>
        <w:t xml:space="preserve"> </w:t>
      </w:r>
      <w:r w:rsidR="007834F6" w:rsidRPr="007834F6">
        <w:rPr>
          <w:rFonts w:ascii="Times New Roman" w:eastAsia="SimSun" w:hAnsi="Times New Roman"/>
          <w:bCs/>
          <w:iCs/>
          <w:color w:val="4472C4" w:themeColor="accent1"/>
          <w:sz w:val="24"/>
          <w:szCs w:val="24"/>
          <w:lang w:val="en-US"/>
        </w:rPr>
        <w:t>(</w:t>
      </w:r>
      <w:r w:rsidR="004A4C31" w:rsidRPr="004A4C31">
        <w:rPr>
          <w:rFonts w:ascii="Times New Roman" w:hAnsi="Times New Roman"/>
          <w:color w:val="4472C4" w:themeColor="accent1"/>
          <w:lang w:val="en-US"/>
        </w:rPr>
        <w:t xml:space="preserve">KJ </w:t>
      </w:r>
      <w:proofErr w:type="spellStart"/>
      <w:r w:rsidR="004A4C31" w:rsidRPr="004A4C31">
        <w:rPr>
          <w:rFonts w:ascii="Times New Roman" w:hAnsi="Times New Roman"/>
          <w:color w:val="4472C4" w:themeColor="accent1"/>
          <w:lang w:val="en-US"/>
        </w:rPr>
        <w:t>Holsti</w:t>
      </w:r>
      <w:proofErr w:type="spellEnd"/>
      <w:r w:rsidR="004A4C31" w:rsidRPr="004A4C31">
        <w:rPr>
          <w:rFonts w:ascii="Times New Roman" w:hAnsi="Times New Roman"/>
          <w:color w:val="4472C4" w:themeColor="accent1"/>
          <w:lang w:val="en-US"/>
        </w:rPr>
        <w:t>, 1995</w:t>
      </w:r>
      <w:r w:rsidR="007834F6" w:rsidRPr="007834F6">
        <w:rPr>
          <w:rFonts w:ascii="Times New Roman" w:hAnsi="Times New Roman"/>
          <w:color w:val="4472C4" w:themeColor="accent1"/>
          <w:lang w:val="en-US"/>
        </w:rPr>
        <w:t>)</w:t>
      </w:r>
      <w:r w:rsidR="008B4A07" w:rsidRPr="008B4A07">
        <w:rPr>
          <w:rFonts w:ascii="Times New Roman" w:eastAsia="SimSun" w:hAnsi="Times New Roman"/>
          <w:bCs/>
          <w:iCs/>
          <w:sz w:val="24"/>
          <w:szCs w:val="24"/>
          <w:lang w:val="en-US"/>
        </w:rPr>
        <w:t>.</w:t>
      </w:r>
    </w:p>
    <w:p w14:paraId="1AE50432" w14:textId="77777777" w:rsidR="006F6173" w:rsidRPr="006F6173" w:rsidRDefault="006F6173" w:rsidP="006F6173">
      <w:pPr>
        <w:tabs>
          <w:tab w:val="left" w:pos="1350"/>
        </w:tabs>
        <w:spacing w:after="0" w:line="240" w:lineRule="auto"/>
        <w:ind w:firstLine="567"/>
        <w:contextualSpacing/>
        <w:jc w:val="both"/>
        <w:rPr>
          <w:rFonts w:ascii="Times New Roman" w:eastAsia="SimSun" w:hAnsi="Times New Roman"/>
          <w:bCs/>
          <w:iCs/>
          <w:sz w:val="24"/>
          <w:szCs w:val="24"/>
          <w:lang w:val="en-US"/>
        </w:rPr>
      </w:pPr>
      <w:r>
        <w:rPr>
          <w:rFonts w:ascii="Times New Roman" w:eastAsia="SimSun" w:hAnsi="Times New Roman"/>
          <w:bCs/>
          <w:iCs/>
          <w:sz w:val="24"/>
          <w:szCs w:val="24"/>
          <w:lang w:val="en-US"/>
        </w:rPr>
        <w:t>1.</w:t>
      </w:r>
      <w:r>
        <w:rPr>
          <w:rFonts w:ascii="Times New Roman" w:eastAsia="SimSun" w:hAnsi="Times New Roman"/>
          <w:bCs/>
          <w:iCs/>
          <w:sz w:val="24"/>
          <w:szCs w:val="24"/>
          <w:lang w:val="en-US"/>
        </w:rPr>
        <w:tab/>
      </w:r>
      <w:r w:rsidRPr="006F6173">
        <w:rPr>
          <w:rFonts w:ascii="Times New Roman" w:eastAsia="SimSun" w:hAnsi="Times New Roman"/>
          <w:bCs/>
          <w:iCs/>
          <w:sz w:val="24"/>
          <w:szCs w:val="24"/>
          <w:lang w:val="en-US"/>
        </w:rPr>
        <w:t xml:space="preserve">Demi </w:t>
      </w:r>
      <w:proofErr w:type="spellStart"/>
      <w:r w:rsidRPr="006F6173">
        <w:rPr>
          <w:rFonts w:ascii="Times New Roman" w:eastAsia="SimSun" w:hAnsi="Times New Roman"/>
          <w:bCs/>
          <w:iCs/>
          <w:sz w:val="24"/>
          <w:szCs w:val="24"/>
          <w:lang w:val="en-US"/>
        </w:rPr>
        <w:t>mendorong</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kesejahteraan</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perekonomian</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banyak</w:t>
      </w:r>
      <w:proofErr w:type="spellEnd"/>
      <w:r w:rsidRPr="006F6173">
        <w:rPr>
          <w:rFonts w:ascii="Times New Roman" w:eastAsia="SimSun" w:hAnsi="Times New Roman"/>
          <w:bCs/>
          <w:iCs/>
          <w:sz w:val="24"/>
          <w:szCs w:val="24"/>
          <w:lang w:val="en-US"/>
        </w:rPr>
        <w:t xml:space="preserve"> negara yang </w:t>
      </w:r>
      <w:proofErr w:type="spellStart"/>
      <w:r w:rsidRPr="006F6173">
        <w:rPr>
          <w:rFonts w:ascii="Times New Roman" w:eastAsia="SimSun" w:hAnsi="Times New Roman"/>
          <w:bCs/>
          <w:iCs/>
          <w:sz w:val="24"/>
          <w:szCs w:val="24"/>
          <w:lang w:val="en-US"/>
        </w:rPr>
        <w:t>melakukan</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kerjasama</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terhadap</w:t>
      </w:r>
      <w:proofErr w:type="spellEnd"/>
      <w:r w:rsidRPr="006F6173">
        <w:rPr>
          <w:rFonts w:ascii="Times New Roman" w:eastAsia="SimSun" w:hAnsi="Times New Roman"/>
          <w:bCs/>
          <w:iCs/>
          <w:sz w:val="24"/>
          <w:szCs w:val="24"/>
          <w:lang w:val="en-US"/>
        </w:rPr>
        <w:t xml:space="preserve"> negara </w:t>
      </w:r>
      <w:proofErr w:type="spellStart"/>
      <w:r w:rsidRPr="006F6173">
        <w:rPr>
          <w:rFonts w:ascii="Times New Roman" w:eastAsia="SimSun" w:hAnsi="Times New Roman"/>
          <w:bCs/>
          <w:iCs/>
          <w:sz w:val="24"/>
          <w:szCs w:val="24"/>
          <w:lang w:val="en-US"/>
        </w:rPr>
        <w:t>mitranya</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untuk</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memotong</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biaya</w:t>
      </w:r>
      <w:proofErr w:type="spellEnd"/>
      <w:r w:rsidRPr="006F6173">
        <w:rPr>
          <w:rFonts w:ascii="Times New Roman" w:eastAsia="SimSun" w:hAnsi="Times New Roman"/>
          <w:bCs/>
          <w:iCs/>
          <w:sz w:val="24"/>
          <w:szCs w:val="24"/>
          <w:lang w:val="en-US"/>
        </w:rPr>
        <w:t xml:space="preserve"> yang </w:t>
      </w:r>
      <w:proofErr w:type="spellStart"/>
      <w:r w:rsidRPr="006F6173">
        <w:rPr>
          <w:rFonts w:ascii="Times New Roman" w:eastAsia="SimSun" w:hAnsi="Times New Roman"/>
          <w:bCs/>
          <w:iCs/>
          <w:sz w:val="24"/>
          <w:szCs w:val="24"/>
          <w:lang w:val="en-US"/>
        </w:rPr>
        <w:t>harus</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ditanggung</w:t>
      </w:r>
      <w:proofErr w:type="spellEnd"/>
      <w:r w:rsidRPr="006F6173">
        <w:rPr>
          <w:rFonts w:ascii="Times New Roman" w:eastAsia="SimSun" w:hAnsi="Times New Roman"/>
          <w:bCs/>
          <w:iCs/>
          <w:sz w:val="24"/>
          <w:szCs w:val="24"/>
          <w:lang w:val="en-US"/>
        </w:rPr>
        <w:t xml:space="preserve"> negara </w:t>
      </w:r>
      <w:proofErr w:type="spellStart"/>
      <w:r w:rsidRPr="006F6173">
        <w:rPr>
          <w:rFonts w:ascii="Times New Roman" w:eastAsia="SimSun" w:hAnsi="Times New Roman"/>
          <w:bCs/>
          <w:iCs/>
          <w:sz w:val="24"/>
          <w:szCs w:val="24"/>
          <w:lang w:val="en-US"/>
        </w:rPr>
        <w:t>tersebut</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terkait</w:t>
      </w:r>
      <w:proofErr w:type="spellEnd"/>
      <w:r w:rsidRPr="006F6173">
        <w:rPr>
          <w:rFonts w:ascii="Times New Roman" w:eastAsia="SimSun" w:hAnsi="Times New Roman"/>
          <w:bCs/>
          <w:iCs/>
          <w:sz w:val="24"/>
          <w:szCs w:val="24"/>
          <w:lang w:val="en-US"/>
        </w:rPr>
        <w:t xml:space="preserve"> proses </w:t>
      </w:r>
      <w:proofErr w:type="spellStart"/>
      <w:r w:rsidRPr="006F6173">
        <w:rPr>
          <w:rFonts w:ascii="Times New Roman" w:eastAsia="SimSun" w:hAnsi="Times New Roman"/>
          <w:bCs/>
          <w:iCs/>
          <w:sz w:val="24"/>
          <w:szCs w:val="24"/>
          <w:lang w:val="en-US"/>
        </w:rPr>
        <w:t>produksi</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suatu</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bahan</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kebutuhan</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bagi</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rakyatnya</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karena</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adanya</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keterbatasan</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dari</w:t>
      </w:r>
      <w:proofErr w:type="spellEnd"/>
      <w:r w:rsidRPr="006F6173">
        <w:rPr>
          <w:rFonts w:ascii="Times New Roman" w:eastAsia="SimSun" w:hAnsi="Times New Roman"/>
          <w:bCs/>
          <w:iCs/>
          <w:sz w:val="24"/>
          <w:szCs w:val="24"/>
          <w:lang w:val="en-US"/>
        </w:rPr>
        <w:t xml:space="preserve"> negara </w:t>
      </w:r>
      <w:proofErr w:type="spellStart"/>
      <w:r w:rsidRPr="006F6173">
        <w:rPr>
          <w:rFonts w:ascii="Times New Roman" w:eastAsia="SimSun" w:hAnsi="Times New Roman"/>
          <w:bCs/>
          <w:iCs/>
          <w:sz w:val="24"/>
          <w:szCs w:val="24"/>
          <w:lang w:val="en-US"/>
        </w:rPr>
        <w:t>tersebut</w:t>
      </w:r>
      <w:proofErr w:type="spellEnd"/>
      <w:r w:rsidRPr="006F6173">
        <w:rPr>
          <w:rFonts w:ascii="Times New Roman" w:eastAsia="SimSun" w:hAnsi="Times New Roman"/>
          <w:bCs/>
          <w:iCs/>
          <w:sz w:val="24"/>
          <w:szCs w:val="24"/>
          <w:lang w:val="en-US"/>
        </w:rPr>
        <w:t xml:space="preserve">. </w:t>
      </w:r>
    </w:p>
    <w:p w14:paraId="5EDEBFB7" w14:textId="77777777" w:rsidR="006F6173" w:rsidRPr="006F6173" w:rsidRDefault="006F6173" w:rsidP="006F6173">
      <w:pPr>
        <w:tabs>
          <w:tab w:val="left" w:pos="1350"/>
        </w:tabs>
        <w:spacing w:after="0" w:line="240" w:lineRule="auto"/>
        <w:ind w:firstLine="567"/>
        <w:contextualSpacing/>
        <w:jc w:val="both"/>
        <w:rPr>
          <w:rFonts w:ascii="Times New Roman" w:eastAsia="SimSun" w:hAnsi="Times New Roman"/>
          <w:bCs/>
          <w:iCs/>
          <w:sz w:val="24"/>
          <w:szCs w:val="24"/>
          <w:lang w:val="en-US"/>
        </w:rPr>
      </w:pPr>
      <w:r>
        <w:rPr>
          <w:rFonts w:ascii="Times New Roman" w:eastAsia="SimSun" w:hAnsi="Times New Roman"/>
          <w:bCs/>
          <w:iCs/>
          <w:sz w:val="24"/>
          <w:szCs w:val="24"/>
          <w:lang w:val="en-US"/>
        </w:rPr>
        <w:t>2.</w:t>
      </w:r>
      <w:r>
        <w:rPr>
          <w:rFonts w:ascii="Times New Roman" w:eastAsia="SimSun" w:hAnsi="Times New Roman"/>
          <w:bCs/>
          <w:iCs/>
          <w:sz w:val="24"/>
          <w:szCs w:val="24"/>
          <w:lang w:val="en-US"/>
        </w:rPr>
        <w:tab/>
      </w:r>
      <w:proofErr w:type="spellStart"/>
      <w:r w:rsidRPr="006F6173">
        <w:rPr>
          <w:rFonts w:ascii="Times New Roman" w:eastAsia="SimSun" w:hAnsi="Times New Roman"/>
          <w:bCs/>
          <w:iCs/>
          <w:sz w:val="24"/>
          <w:szCs w:val="24"/>
          <w:lang w:val="en-US"/>
        </w:rPr>
        <w:t>Untuk</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menaikan</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efisiensi</w:t>
      </w:r>
      <w:proofErr w:type="spellEnd"/>
      <w:r w:rsidRPr="006F6173">
        <w:rPr>
          <w:rFonts w:ascii="Times New Roman" w:eastAsia="SimSun" w:hAnsi="Times New Roman"/>
          <w:bCs/>
          <w:iCs/>
          <w:sz w:val="24"/>
          <w:szCs w:val="24"/>
          <w:lang w:val="en-US"/>
        </w:rPr>
        <w:t xml:space="preserve"> yang </w:t>
      </w:r>
      <w:proofErr w:type="spellStart"/>
      <w:r w:rsidRPr="006F6173">
        <w:rPr>
          <w:rFonts w:ascii="Times New Roman" w:eastAsia="SimSun" w:hAnsi="Times New Roman"/>
          <w:bCs/>
          <w:iCs/>
          <w:sz w:val="24"/>
          <w:szCs w:val="24"/>
          <w:lang w:val="en-US"/>
        </w:rPr>
        <w:t>terkait</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kepada</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pemotongan</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biaya</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produksi</w:t>
      </w:r>
      <w:proofErr w:type="spellEnd"/>
      <w:r w:rsidRPr="006F6173">
        <w:rPr>
          <w:rFonts w:ascii="Times New Roman" w:eastAsia="SimSun" w:hAnsi="Times New Roman"/>
          <w:bCs/>
          <w:iCs/>
          <w:sz w:val="24"/>
          <w:szCs w:val="24"/>
          <w:lang w:val="en-US"/>
        </w:rPr>
        <w:t xml:space="preserve">. </w:t>
      </w:r>
    </w:p>
    <w:p w14:paraId="226DA93F" w14:textId="77777777" w:rsidR="006F6173" w:rsidRDefault="006F6173" w:rsidP="006F6173">
      <w:pPr>
        <w:tabs>
          <w:tab w:val="left" w:pos="1350"/>
        </w:tabs>
        <w:spacing w:after="0" w:line="240" w:lineRule="auto"/>
        <w:ind w:firstLine="567"/>
        <w:contextualSpacing/>
        <w:jc w:val="both"/>
        <w:rPr>
          <w:rFonts w:ascii="Times New Roman" w:eastAsia="SimSun" w:hAnsi="Times New Roman"/>
          <w:bCs/>
          <w:iCs/>
          <w:sz w:val="24"/>
          <w:szCs w:val="24"/>
          <w:lang w:val="en-US"/>
        </w:rPr>
      </w:pPr>
      <w:r>
        <w:rPr>
          <w:rFonts w:ascii="Times New Roman" w:eastAsia="SimSun" w:hAnsi="Times New Roman"/>
          <w:bCs/>
          <w:iCs/>
          <w:sz w:val="24"/>
          <w:szCs w:val="24"/>
          <w:lang w:val="en-US"/>
        </w:rPr>
        <w:t>3.</w:t>
      </w:r>
      <w:r>
        <w:rPr>
          <w:rFonts w:ascii="Times New Roman" w:eastAsia="SimSun" w:hAnsi="Times New Roman"/>
          <w:bCs/>
          <w:iCs/>
          <w:sz w:val="24"/>
          <w:szCs w:val="24"/>
          <w:lang w:val="en-US"/>
        </w:rPr>
        <w:tab/>
      </w:r>
      <w:r w:rsidRPr="006F6173">
        <w:rPr>
          <w:rFonts w:ascii="Times New Roman" w:eastAsia="SimSun" w:hAnsi="Times New Roman"/>
          <w:bCs/>
          <w:iCs/>
          <w:sz w:val="24"/>
          <w:szCs w:val="24"/>
          <w:lang w:val="en-US"/>
        </w:rPr>
        <w:t xml:space="preserve">Karena </w:t>
      </w:r>
      <w:proofErr w:type="spellStart"/>
      <w:r w:rsidRPr="006F6173">
        <w:rPr>
          <w:rFonts w:ascii="Times New Roman" w:eastAsia="SimSun" w:hAnsi="Times New Roman"/>
          <w:bCs/>
          <w:iCs/>
          <w:sz w:val="24"/>
          <w:szCs w:val="24"/>
          <w:lang w:val="en-US"/>
        </w:rPr>
        <w:t>adanya</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permasalahan</w:t>
      </w:r>
      <w:proofErr w:type="spellEnd"/>
      <w:r w:rsidRPr="006F6173">
        <w:rPr>
          <w:rFonts w:ascii="Times New Roman" w:eastAsia="SimSun" w:hAnsi="Times New Roman"/>
          <w:bCs/>
          <w:iCs/>
          <w:sz w:val="24"/>
          <w:szCs w:val="24"/>
          <w:lang w:val="en-US"/>
        </w:rPr>
        <w:t xml:space="preserve"> yang </w:t>
      </w:r>
      <w:proofErr w:type="spellStart"/>
      <w:r w:rsidRPr="006F6173">
        <w:rPr>
          <w:rFonts w:ascii="Times New Roman" w:eastAsia="SimSun" w:hAnsi="Times New Roman"/>
          <w:bCs/>
          <w:iCs/>
          <w:sz w:val="24"/>
          <w:szCs w:val="24"/>
          <w:lang w:val="en-US"/>
        </w:rPr>
        <w:t>mengancam</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keamanan</w:t>
      </w:r>
      <w:proofErr w:type="spellEnd"/>
      <w:r w:rsidRPr="006F6173">
        <w:rPr>
          <w:rFonts w:ascii="Times New Roman" w:eastAsia="SimSun" w:hAnsi="Times New Roman"/>
          <w:bCs/>
          <w:iCs/>
          <w:sz w:val="24"/>
          <w:szCs w:val="24"/>
          <w:lang w:val="en-US"/>
        </w:rPr>
        <w:t xml:space="preserve"> </w:t>
      </w:r>
      <w:r>
        <w:rPr>
          <w:rFonts w:ascii="Times New Roman" w:eastAsia="SimSun" w:hAnsi="Times New Roman"/>
          <w:bCs/>
          <w:iCs/>
          <w:sz w:val="24"/>
          <w:szCs w:val="24"/>
          <w:lang w:val="en-US"/>
        </w:rPr>
        <w:t>Bersama</w:t>
      </w:r>
    </w:p>
    <w:p w14:paraId="6402A097" w14:textId="77777777" w:rsidR="006F6173" w:rsidRDefault="006F6173" w:rsidP="006F6173">
      <w:pPr>
        <w:tabs>
          <w:tab w:val="left" w:pos="1350"/>
        </w:tabs>
        <w:spacing w:after="0" w:line="240" w:lineRule="auto"/>
        <w:ind w:firstLine="567"/>
        <w:contextualSpacing/>
        <w:jc w:val="both"/>
        <w:rPr>
          <w:rFonts w:ascii="Times New Roman" w:eastAsia="SimSun" w:hAnsi="Times New Roman"/>
          <w:bCs/>
          <w:iCs/>
          <w:sz w:val="24"/>
          <w:szCs w:val="24"/>
          <w:lang w:val="en-US"/>
        </w:rPr>
      </w:pPr>
      <w:r>
        <w:rPr>
          <w:rFonts w:ascii="Times New Roman" w:eastAsia="SimSun" w:hAnsi="Times New Roman"/>
          <w:bCs/>
          <w:iCs/>
          <w:sz w:val="24"/>
          <w:szCs w:val="24"/>
          <w:lang w:val="en-US"/>
        </w:rPr>
        <w:t>4.</w:t>
      </w:r>
      <w:r>
        <w:rPr>
          <w:rFonts w:ascii="Times New Roman" w:eastAsia="SimSun" w:hAnsi="Times New Roman"/>
          <w:bCs/>
          <w:iCs/>
          <w:sz w:val="24"/>
          <w:szCs w:val="24"/>
          <w:lang w:val="en-US"/>
        </w:rPr>
        <w:tab/>
      </w:r>
      <w:proofErr w:type="spellStart"/>
      <w:r w:rsidRPr="006F6173">
        <w:rPr>
          <w:rFonts w:ascii="Times New Roman" w:eastAsia="SimSun" w:hAnsi="Times New Roman"/>
          <w:bCs/>
          <w:iCs/>
          <w:sz w:val="24"/>
          <w:szCs w:val="24"/>
          <w:lang w:val="en-US"/>
        </w:rPr>
        <w:t>Dalam</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upaya</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pengurangan</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kerugian</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negatif</w:t>
      </w:r>
      <w:proofErr w:type="spellEnd"/>
      <w:r w:rsidRPr="006F6173">
        <w:rPr>
          <w:rFonts w:ascii="Times New Roman" w:eastAsia="SimSun" w:hAnsi="Times New Roman"/>
          <w:bCs/>
          <w:iCs/>
          <w:sz w:val="24"/>
          <w:szCs w:val="24"/>
          <w:lang w:val="en-US"/>
        </w:rPr>
        <w:t xml:space="preserve"> yang </w:t>
      </w:r>
      <w:proofErr w:type="spellStart"/>
      <w:r w:rsidRPr="006F6173">
        <w:rPr>
          <w:rFonts w:ascii="Times New Roman" w:eastAsia="SimSun" w:hAnsi="Times New Roman"/>
          <w:bCs/>
          <w:iCs/>
          <w:sz w:val="24"/>
          <w:szCs w:val="24"/>
          <w:lang w:val="en-US"/>
        </w:rPr>
        <w:t>disebabkan</w:t>
      </w:r>
      <w:proofErr w:type="spellEnd"/>
      <w:r w:rsidRPr="006F6173">
        <w:rPr>
          <w:rFonts w:ascii="Times New Roman" w:eastAsia="SimSun" w:hAnsi="Times New Roman"/>
          <w:bCs/>
          <w:iCs/>
          <w:sz w:val="24"/>
          <w:szCs w:val="24"/>
          <w:lang w:val="en-US"/>
        </w:rPr>
        <w:t xml:space="preserve"> oleh </w:t>
      </w:r>
      <w:proofErr w:type="spellStart"/>
      <w:r w:rsidRPr="006F6173">
        <w:rPr>
          <w:rFonts w:ascii="Times New Roman" w:eastAsia="SimSun" w:hAnsi="Times New Roman"/>
          <w:bCs/>
          <w:iCs/>
          <w:sz w:val="24"/>
          <w:szCs w:val="24"/>
          <w:lang w:val="en-US"/>
        </w:rPr>
        <w:t>tindakan</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tindakan</w:t>
      </w:r>
      <w:proofErr w:type="spellEnd"/>
      <w:r w:rsidRPr="006F6173">
        <w:rPr>
          <w:rFonts w:ascii="Times New Roman" w:eastAsia="SimSun" w:hAnsi="Times New Roman"/>
          <w:bCs/>
          <w:iCs/>
          <w:sz w:val="24"/>
          <w:szCs w:val="24"/>
          <w:lang w:val="en-US"/>
        </w:rPr>
        <w:t xml:space="preserve"> personal negara yang </w:t>
      </w:r>
      <w:proofErr w:type="spellStart"/>
      <w:r w:rsidRPr="006F6173">
        <w:rPr>
          <w:rFonts w:ascii="Times New Roman" w:eastAsia="SimSun" w:hAnsi="Times New Roman"/>
          <w:bCs/>
          <w:iCs/>
          <w:sz w:val="24"/>
          <w:szCs w:val="24"/>
          <w:lang w:val="en-US"/>
        </w:rPr>
        <w:t>memberikan</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dampak</w:t>
      </w:r>
      <w:proofErr w:type="spellEnd"/>
      <w:r w:rsidRPr="006F6173">
        <w:rPr>
          <w:rFonts w:ascii="Times New Roman" w:eastAsia="SimSun" w:hAnsi="Times New Roman"/>
          <w:bCs/>
          <w:iCs/>
          <w:sz w:val="24"/>
          <w:szCs w:val="24"/>
          <w:lang w:val="en-US"/>
        </w:rPr>
        <w:t xml:space="preserve"> </w:t>
      </w:r>
      <w:proofErr w:type="spellStart"/>
      <w:r w:rsidRPr="006F6173">
        <w:rPr>
          <w:rFonts w:ascii="Times New Roman" w:eastAsia="SimSun" w:hAnsi="Times New Roman"/>
          <w:bCs/>
          <w:iCs/>
          <w:sz w:val="24"/>
          <w:szCs w:val="24"/>
          <w:lang w:val="en-US"/>
        </w:rPr>
        <w:t>kepada</w:t>
      </w:r>
      <w:proofErr w:type="spellEnd"/>
      <w:r w:rsidRPr="006F6173">
        <w:rPr>
          <w:rFonts w:ascii="Times New Roman" w:eastAsia="SimSun" w:hAnsi="Times New Roman"/>
          <w:bCs/>
          <w:iCs/>
          <w:sz w:val="24"/>
          <w:szCs w:val="24"/>
          <w:lang w:val="en-US"/>
        </w:rPr>
        <w:t xml:space="preserve"> negara lain.</w:t>
      </w:r>
    </w:p>
    <w:p w14:paraId="53D79E5D" w14:textId="77777777" w:rsidR="009A4EB0" w:rsidRPr="00F33560" w:rsidRDefault="00D62165" w:rsidP="008041B7">
      <w:pPr>
        <w:spacing w:after="0" w:line="240" w:lineRule="auto"/>
        <w:ind w:firstLine="567"/>
        <w:contextualSpacing/>
        <w:jc w:val="both"/>
        <w:rPr>
          <w:rFonts w:ascii="Times New Roman" w:eastAsia="SimSun" w:hAnsi="Times New Roman"/>
          <w:bCs/>
          <w:iCs/>
          <w:sz w:val="24"/>
          <w:szCs w:val="24"/>
          <w:lang w:val="en-US"/>
        </w:rPr>
      </w:pPr>
      <w:r w:rsidRPr="00D62165">
        <w:rPr>
          <w:rFonts w:ascii="Times New Roman" w:hAnsi="Times New Roman"/>
          <w:sz w:val="24"/>
          <w:szCs w:val="24"/>
          <w:lang w:val="en-US"/>
        </w:rPr>
        <w:t xml:space="preserve">Kerjasama pada </w:t>
      </w:r>
      <w:proofErr w:type="spellStart"/>
      <w:r w:rsidRPr="00D62165">
        <w:rPr>
          <w:rFonts w:ascii="Times New Roman" w:hAnsi="Times New Roman"/>
          <w:sz w:val="24"/>
          <w:szCs w:val="24"/>
          <w:lang w:val="en-US"/>
        </w:rPr>
        <w:t>dasarnya</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mempunyai</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unsur</w:t>
      </w:r>
      <w:proofErr w:type="spellEnd"/>
      <w:r w:rsidRPr="00D62165">
        <w:rPr>
          <w:rFonts w:ascii="Times New Roman" w:hAnsi="Times New Roman"/>
          <w:sz w:val="24"/>
          <w:szCs w:val="24"/>
          <w:lang w:val="en-US"/>
        </w:rPr>
        <w:t xml:space="preserve"> yang </w:t>
      </w:r>
      <w:proofErr w:type="spellStart"/>
      <w:r w:rsidRPr="00D62165">
        <w:rPr>
          <w:rFonts w:ascii="Times New Roman" w:hAnsi="Times New Roman"/>
          <w:sz w:val="24"/>
          <w:szCs w:val="24"/>
          <w:lang w:val="en-US"/>
        </w:rPr>
        <w:t>sama</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dengan</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pembuatan</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kebijakan</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umum</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atau</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sistem</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kebijakan</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nasional</w:t>
      </w:r>
      <w:proofErr w:type="spellEnd"/>
      <w:r w:rsidRPr="00D62165">
        <w:rPr>
          <w:rFonts w:ascii="Times New Roman" w:hAnsi="Times New Roman"/>
          <w:sz w:val="24"/>
          <w:szCs w:val="24"/>
          <w:lang w:val="en-US"/>
        </w:rPr>
        <w:t xml:space="preserve"> yang </w:t>
      </w:r>
      <w:proofErr w:type="spellStart"/>
      <w:r w:rsidRPr="00D62165">
        <w:rPr>
          <w:rFonts w:ascii="Times New Roman" w:hAnsi="Times New Roman"/>
          <w:sz w:val="24"/>
          <w:szCs w:val="24"/>
          <w:lang w:val="en-US"/>
        </w:rPr>
        <w:t>terpisah</w:t>
      </w:r>
      <w:proofErr w:type="spellEnd"/>
      <w:r w:rsidRPr="00D62165">
        <w:rPr>
          <w:rFonts w:ascii="Times New Roman" w:hAnsi="Times New Roman"/>
          <w:sz w:val="24"/>
          <w:szCs w:val="24"/>
          <w:lang w:val="en-US"/>
        </w:rPr>
        <w:t xml:space="preserve"> dan </w:t>
      </w:r>
      <w:proofErr w:type="spellStart"/>
      <w:r w:rsidRPr="00D62165">
        <w:rPr>
          <w:rFonts w:ascii="Times New Roman" w:hAnsi="Times New Roman"/>
          <w:sz w:val="24"/>
          <w:szCs w:val="24"/>
          <w:lang w:val="en-US"/>
        </w:rPr>
        <w:t>dilaksanakan</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atas</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dasar</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melibatkan</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dari</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dua</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atau</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lebih</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bangsa</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Terkadang</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kerjasama</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internasional</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ini</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melingkupi</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rencana</w:t>
      </w:r>
      <w:proofErr w:type="spellEnd"/>
      <w:r w:rsidRPr="00D62165">
        <w:rPr>
          <w:rFonts w:ascii="Times New Roman" w:hAnsi="Times New Roman"/>
          <w:sz w:val="24"/>
          <w:szCs w:val="24"/>
          <w:lang w:val="en-US"/>
        </w:rPr>
        <w:t xml:space="preserve"> dan </w:t>
      </w:r>
      <w:proofErr w:type="spellStart"/>
      <w:r w:rsidRPr="00D62165">
        <w:rPr>
          <w:rFonts w:ascii="Times New Roman" w:hAnsi="Times New Roman"/>
          <w:sz w:val="24"/>
          <w:szCs w:val="24"/>
          <w:lang w:val="en-US"/>
        </w:rPr>
        <w:t>asal-usul</w:t>
      </w:r>
      <w:proofErr w:type="spellEnd"/>
      <w:r w:rsidRPr="00D62165">
        <w:rPr>
          <w:rFonts w:ascii="Times New Roman" w:hAnsi="Times New Roman"/>
          <w:sz w:val="24"/>
          <w:szCs w:val="24"/>
          <w:lang w:val="en-US"/>
        </w:rPr>
        <w:t xml:space="preserve"> yang </w:t>
      </w:r>
      <w:proofErr w:type="spellStart"/>
      <w:r w:rsidRPr="00D62165">
        <w:rPr>
          <w:rFonts w:ascii="Times New Roman" w:hAnsi="Times New Roman"/>
          <w:sz w:val="24"/>
          <w:szCs w:val="24"/>
          <w:lang w:val="en-US"/>
        </w:rPr>
        <w:t>tidak</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dikonsepkan</w:t>
      </w:r>
      <w:proofErr w:type="spellEnd"/>
      <w:r w:rsidRPr="00D62165">
        <w:rPr>
          <w:rFonts w:ascii="Times New Roman" w:hAnsi="Times New Roman"/>
          <w:sz w:val="24"/>
          <w:szCs w:val="24"/>
          <w:lang w:val="en-US"/>
        </w:rPr>
        <w:t xml:space="preserve"> oleh </w:t>
      </w:r>
      <w:proofErr w:type="spellStart"/>
      <w:r w:rsidRPr="00D62165">
        <w:rPr>
          <w:rFonts w:ascii="Times New Roman" w:hAnsi="Times New Roman"/>
          <w:sz w:val="24"/>
          <w:szCs w:val="24"/>
          <w:lang w:val="en-US"/>
        </w:rPr>
        <w:t>pemerintah</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nasional</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tetapi</w:t>
      </w:r>
      <w:proofErr w:type="spellEnd"/>
      <w:r w:rsidRPr="00D62165">
        <w:rPr>
          <w:rFonts w:ascii="Times New Roman" w:hAnsi="Times New Roman"/>
          <w:sz w:val="24"/>
          <w:szCs w:val="24"/>
          <w:lang w:val="en-US"/>
        </w:rPr>
        <w:t xml:space="preserve"> oleh </w:t>
      </w:r>
      <w:proofErr w:type="spellStart"/>
      <w:r w:rsidRPr="00D62165">
        <w:rPr>
          <w:rFonts w:ascii="Times New Roman" w:hAnsi="Times New Roman"/>
          <w:sz w:val="24"/>
          <w:szCs w:val="24"/>
          <w:lang w:val="en-US"/>
        </w:rPr>
        <w:t>pejabat</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sipil</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internasional</w:t>
      </w:r>
      <w:proofErr w:type="spellEnd"/>
      <w:r w:rsidRPr="00D62165">
        <w:rPr>
          <w:rFonts w:ascii="Times New Roman" w:hAnsi="Times New Roman"/>
          <w:sz w:val="24"/>
          <w:szCs w:val="24"/>
          <w:lang w:val="en-US"/>
        </w:rPr>
        <w:t xml:space="preserve"> yang </w:t>
      </w:r>
      <w:proofErr w:type="spellStart"/>
      <w:r w:rsidRPr="00D62165">
        <w:rPr>
          <w:rFonts w:ascii="Times New Roman" w:hAnsi="Times New Roman"/>
          <w:sz w:val="24"/>
          <w:szCs w:val="24"/>
          <w:lang w:val="en-US"/>
        </w:rPr>
        <w:t>melakukan</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negosiasi</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sebagai</w:t>
      </w:r>
      <w:proofErr w:type="spellEnd"/>
      <w:r w:rsidRPr="00D62165">
        <w:rPr>
          <w:rFonts w:ascii="Times New Roman" w:hAnsi="Times New Roman"/>
          <w:sz w:val="24"/>
          <w:szCs w:val="24"/>
          <w:lang w:val="en-US"/>
        </w:rPr>
        <w:t xml:space="preserve"> wakil </w:t>
      </w:r>
      <w:proofErr w:type="spellStart"/>
      <w:r w:rsidRPr="00D62165">
        <w:rPr>
          <w:rFonts w:ascii="Times New Roman" w:hAnsi="Times New Roman"/>
          <w:sz w:val="24"/>
          <w:szCs w:val="24"/>
          <w:lang w:val="en-US"/>
        </w:rPr>
        <w:t>dari</w:t>
      </w:r>
      <w:proofErr w:type="spellEnd"/>
      <w:r w:rsidRPr="00D62165">
        <w:rPr>
          <w:rFonts w:ascii="Times New Roman" w:hAnsi="Times New Roman"/>
          <w:sz w:val="24"/>
          <w:szCs w:val="24"/>
          <w:lang w:val="en-US"/>
        </w:rPr>
        <w:t xml:space="preserve"> negara </w:t>
      </w:r>
      <w:proofErr w:type="spellStart"/>
      <w:r w:rsidRPr="00D62165">
        <w:rPr>
          <w:rFonts w:ascii="Times New Roman" w:hAnsi="Times New Roman"/>
          <w:sz w:val="24"/>
          <w:szCs w:val="24"/>
          <w:lang w:val="en-US"/>
        </w:rPr>
        <w:t>terkait</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Selain</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itu</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dari</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kerjasama</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internasional</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ini</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dilanjutkan</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dengan</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dibuatnya</w:t>
      </w:r>
      <w:proofErr w:type="spellEnd"/>
      <w:r w:rsidRPr="00D62165">
        <w:rPr>
          <w:rFonts w:ascii="Times New Roman" w:hAnsi="Times New Roman"/>
          <w:sz w:val="24"/>
          <w:szCs w:val="24"/>
          <w:lang w:val="en-US"/>
        </w:rPr>
        <w:t xml:space="preserve"> </w:t>
      </w:r>
      <w:proofErr w:type="spellStart"/>
      <w:r w:rsidRPr="00D62165">
        <w:rPr>
          <w:rFonts w:ascii="Times New Roman" w:hAnsi="Times New Roman"/>
          <w:sz w:val="24"/>
          <w:szCs w:val="24"/>
          <w:lang w:val="en-US"/>
        </w:rPr>
        <w:t>negosiasi</w:t>
      </w:r>
      <w:proofErr w:type="spellEnd"/>
      <w:r w:rsidRPr="00D62165">
        <w:rPr>
          <w:rFonts w:ascii="Times New Roman" w:hAnsi="Times New Roman"/>
          <w:sz w:val="24"/>
          <w:szCs w:val="24"/>
          <w:lang w:val="en-US"/>
        </w:rPr>
        <w:t xml:space="preserve"> dan </w:t>
      </w:r>
      <w:proofErr w:type="spellStart"/>
      <w:r w:rsidRPr="00D62165">
        <w:rPr>
          <w:rFonts w:ascii="Times New Roman" w:hAnsi="Times New Roman"/>
          <w:sz w:val="24"/>
          <w:szCs w:val="24"/>
          <w:lang w:val="en-US"/>
        </w:rPr>
        <w:t>perjanjian</w:t>
      </w:r>
      <w:proofErr w:type="spellEnd"/>
      <w:r w:rsidRPr="00D62165">
        <w:rPr>
          <w:rFonts w:ascii="Times New Roman" w:hAnsi="Times New Roman"/>
          <w:sz w:val="24"/>
          <w:szCs w:val="24"/>
          <w:lang w:val="en-US"/>
        </w:rPr>
        <w:t xml:space="preserve"> yang </w:t>
      </w:r>
      <w:proofErr w:type="spellStart"/>
      <w:r w:rsidRPr="00D62165">
        <w:rPr>
          <w:rFonts w:ascii="Times New Roman" w:hAnsi="Times New Roman"/>
          <w:sz w:val="24"/>
          <w:szCs w:val="24"/>
          <w:lang w:val="en-US"/>
        </w:rPr>
        <w:t>berlanjut</w:t>
      </w:r>
      <w:proofErr w:type="spellEnd"/>
      <w:r w:rsidR="009A4EB0">
        <w:rPr>
          <w:rFonts w:ascii="Times New Roman" w:eastAsia="SimSun" w:hAnsi="Times New Roman"/>
          <w:bCs/>
          <w:iCs/>
          <w:sz w:val="24"/>
          <w:szCs w:val="24"/>
          <w:lang w:val="en-US"/>
        </w:rPr>
        <w:t xml:space="preserve"> </w:t>
      </w:r>
      <w:r w:rsidR="009A4EB0" w:rsidRPr="009A4EB0">
        <w:rPr>
          <w:rFonts w:ascii="Times New Roman" w:eastAsia="SimSun" w:hAnsi="Times New Roman"/>
          <w:bCs/>
          <w:iCs/>
          <w:color w:val="4472C4" w:themeColor="accent1"/>
          <w:sz w:val="24"/>
          <w:szCs w:val="24"/>
          <w:lang w:val="en-US"/>
        </w:rPr>
        <w:t>(</w:t>
      </w:r>
      <w:r>
        <w:rPr>
          <w:rFonts w:ascii="Times New Roman" w:eastAsia="SimSun" w:hAnsi="Times New Roman"/>
          <w:bCs/>
          <w:iCs/>
          <w:color w:val="4472C4" w:themeColor="accent1"/>
          <w:sz w:val="24"/>
          <w:szCs w:val="24"/>
          <w:lang w:val="en-US"/>
        </w:rPr>
        <w:t xml:space="preserve">KJ </w:t>
      </w:r>
      <w:proofErr w:type="spellStart"/>
      <w:r>
        <w:rPr>
          <w:rFonts w:ascii="Times New Roman" w:eastAsia="SimSun" w:hAnsi="Times New Roman"/>
          <w:bCs/>
          <w:iCs/>
          <w:color w:val="4472C4" w:themeColor="accent1"/>
          <w:sz w:val="24"/>
          <w:szCs w:val="24"/>
          <w:lang w:val="en-US"/>
        </w:rPr>
        <w:t>Holsti</w:t>
      </w:r>
      <w:proofErr w:type="spellEnd"/>
      <w:r>
        <w:rPr>
          <w:rFonts w:ascii="Times New Roman" w:eastAsia="SimSun" w:hAnsi="Times New Roman"/>
          <w:bCs/>
          <w:iCs/>
          <w:color w:val="4472C4" w:themeColor="accent1"/>
          <w:sz w:val="24"/>
          <w:szCs w:val="24"/>
          <w:lang w:val="en-US"/>
        </w:rPr>
        <w:t>, 1995</w:t>
      </w:r>
      <w:r w:rsidR="009A4EB0" w:rsidRPr="009A4EB0">
        <w:rPr>
          <w:rFonts w:ascii="Times New Roman" w:eastAsia="SimSun" w:hAnsi="Times New Roman"/>
          <w:bCs/>
          <w:iCs/>
          <w:color w:val="4472C4" w:themeColor="accent1"/>
          <w:sz w:val="24"/>
          <w:szCs w:val="24"/>
          <w:lang w:val="en-US"/>
        </w:rPr>
        <w:t>)</w:t>
      </w:r>
      <w:r w:rsidR="00F33560">
        <w:rPr>
          <w:rFonts w:ascii="Times New Roman" w:eastAsia="SimSun" w:hAnsi="Times New Roman"/>
          <w:bCs/>
          <w:iCs/>
          <w:sz w:val="24"/>
          <w:szCs w:val="24"/>
          <w:lang w:val="en-US"/>
        </w:rPr>
        <w:t>.</w:t>
      </w:r>
    </w:p>
    <w:p w14:paraId="11E34A01" w14:textId="77777777" w:rsidR="009A4EB0" w:rsidRPr="009A4EB0" w:rsidRDefault="00C0271F" w:rsidP="008041B7">
      <w:pPr>
        <w:spacing w:after="0" w:line="240" w:lineRule="auto"/>
        <w:ind w:firstLine="567"/>
        <w:contextualSpacing/>
        <w:jc w:val="both"/>
        <w:rPr>
          <w:rFonts w:ascii="Times New Roman" w:eastAsia="SimSun" w:hAnsi="Times New Roman"/>
          <w:bCs/>
          <w:iCs/>
          <w:sz w:val="24"/>
          <w:szCs w:val="24"/>
          <w:lang w:val="en-US"/>
        </w:rPr>
      </w:pPr>
      <w:r w:rsidRPr="00C0271F">
        <w:rPr>
          <w:rFonts w:ascii="Times New Roman" w:hAnsi="Times New Roman"/>
          <w:sz w:val="24"/>
          <w:szCs w:val="24"/>
          <w:lang w:val="en-US"/>
        </w:rPr>
        <w:t xml:space="preserve">Kerjasama </w:t>
      </w:r>
      <w:proofErr w:type="spellStart"/>
      <w:r w:rsidRPr="00C0271F">
        <w:rPr>
          <w:rFonts w:ascii="Times New Roman" w:hAnsi="Times New Roman"/>
          <w:sz w:val="24"/>
          <w:szCs w:val="24"/>
          <w:lang w:val="en-US"/>
        </w:rPr>
        <w:t>memiliki</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potensi</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umtuk</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tumbuh</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dari</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sebuah</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komitmen</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individu</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terhadap</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kesejahteraan</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bersama</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atau</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merupakan</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upaya</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pemenuhan</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kepentingan</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pribadi</w:t>
      </w:r>
      <w:proofErr w:type="spellEnd"/>
      <w:r w:rsidRPr="00C0271F">
        <w:rPr>
          <w:rFonts w:ascii="Times New Roman" w:hAnsi="Times New Roman"/>
          <w:sz w:val="24"/>
          <w:szCs w:val="24"/>
          <w:lang w:val="en-US"/>
        </w:rPr>
        <w:t xml:space="preserve">. Inti </w:t>
      </w:r>
      <w:proofErr w:type="spellStart"/>
      <w:r w:rsidRPr="00C0271F">
        <w:rPr>
          <w:rFonts w:ascii="Times New Roman" w:hAnsi="Times New Roman"/>
          <w:sz w:val="24"/>
          <w:szCs w:val="24"/>
          <w:lang w:val="en-US"/>
        </w:rPr>
        <w:t>dari</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hubungan</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kerjasama</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ada</w:t>
      </w:r>
      <w:proofErr w:type="spellEnd"/>
      <w:r w:rsidRPr="00C0271F">
        <w:rPr>
          <w:rFonts w:ascii="Times New Roman" w:hAnsi="Times New Roman"/>
          <w:sz w:val="24"/>
          <w:szCs w:val="24"/>
          <w:lang w:val="en-US"/>
        </w:rPr>
        <w:t xml:space="preserve"> pada </w:t>
      </w:r>
      <w:proofErr w:type="spellStart"/>
      <w:r w:rsidRPr="00C0271F">
        <w:rPr>
          <w:rFonts w:ascii="Times New Roman" w:hAnsi="Times New Roman"/>
          <w:sz w:val="24"/>
          <w:szCs w:val="24"/>
          <w:lang w:val="en-US"/>
        </w:rPr>
        <w:t>sejauh</w:t>
      </w:r>
      <w:proofErr w:type="spellEnd"/>
      <w:r w:rsidRPr="00C0271F">
        <w:rPr>
          <w:rFonts w:ascii="Times New Roman" w:hAnsi="Times New Roman"/>
          <w:sz w:val="24"/>
          <w:szCs w:val="24"/>
          <w:lang w:val="en-US"/>
        </w:rPr>
        <w:t xml:space="preserve"> mana </w:t>
      </w:r>
      <w:proofErr w:type="spellStart"/>
      <w:r w:rsidRPr="00C0271F">
        <w:rPr>
          <w:rFonts w:ascii="Times New Roman" w:hAnsi="Times New Roman"/>
          <w:sz w:val="24"/>
          <w:szCs w:val="24"/>
          <w:lang w:val="en-US"/>
        </w:rPr>
        <w:t>setiap</w:t>
      </w:r>
      <w:proofErr w:type="spellEnd"/>
      <w:r w:rsidRPr="00C0271F">
        <w:rPr>
          <w:rFonts w:ascii="Times New Roman" w:hAnsi="Times New Roman"/>
          <w:sz w:val="24"/>
          <w:szCs w:val="24"/>
          <w:lang w:val="en-US"/>
        </w:rPr>
        <w:t xml:space="preserve"> negara yang </w:t>
      </w:r>
      <w:proofErr w:type="spellStart"/>
      <w:r w:rsidRPr="00C0271F">
        <w:rPr>
          <w:rFonts w:ascii="Times New Roman" w:hAnsi="Times New Roman"/>
          <w:sz w:val="24"/>
          <w:szCs w:val="24"/>
          <w:lang w:val="en-US"/>
        </w:rPr>
        <w:t>terkait</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percaya</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bahwa</w:t>
      </w:r>
      <w:proofErr w:type="spellEnd"/>
      <w:r w:rsidRPr="00C0271F">
        <w:rPr>
          <w:rFonts w:ascii="Times New Roman" w:hAnsi="Times New Roman"/>
          <w:sz w:val="24"/>
          <w:szCs w:val="24"/>
          <w:lang w:val="en-US"/>
        </w:rPr>
        <w:t xml:space="preserve"> yang </w:t>
      </w:r>
      <w:proofErr w:type="spellStart"/>
      <w:r w:rsidRPr="00C0271F">
        <w:rPr>
          <w:rFonts w:ascii="Times New Roman" w:hAnsi="Times New Roman"/>
          <w:sz w:val="24"/>
          <w:szCs w:val="24"/>
          <w:lang w:val="en-US"/>
        </w:rPr>
        <w:t>lainnya</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akan</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bekerja</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sama</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Sehingga</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permasalahan</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utama</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dari</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teori</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lastRenderedPageBreak/>
        <w:t>kerjasama</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adalah</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difokuskan</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kepada</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memuaskan</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kepentingan</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pribadi</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dimana</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hasil</w:t>
      </w:r>
      <w:proofErr w:type="spellEnd"/>
      <w:r w:rsidRPr="00C0271F">
        <w:rPr>
          <w:rFonts w:ascii="Times New Roman" w:hAnsi="Times New Roman"/>
          <w:sz w:val="24"/>
          <w:szCs w:val="24"/>
          <w:lang w:val="en-US"/>
        </w:rPr>
        <w:t xml:space="preserve"> yang </w:t>
      </w:r>
      <w:proofErr w:type="spellStart"/>
      <w:r w:rsidRPr="00C0271F">
        <w:rPr>
          <w:rFonts w:ascii="Times New Roman" w:hAnsi="Times New Roman"/>
          <w:sz w:val="24"/>
          <w:szCs w:val="24"/>
          <w:lang w:val="en-US"/>
        </w:rPr>
        <w:t>menguntungkan</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kedua</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belah</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pihak</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dapat</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diperoleh</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dengan</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bekerjasama</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dari</w:t>
      </w:r>
      <w:proofErr w:type="spellEnd"/>
      <w:r w:rsidRPr="00C0271F">
        <w:rPr>
          <w:rFonts w:ascii="Times New Roman" w:hAnsi="Times New Roman"/>
          <w:sz w:val="24"/>
          <w:szCs w:val="24"/>
          <w:lang w:val="en-US"/>
        </w:rPr>
        <w:t xml:space="preserve"> pada </w:t>
      </w:r>
      <w:proofErr w:type="spellStart"/>
      <w:r w:rsidRPr="00C0271F">
        <w:rPr>
          <w:rFonts w:ascii="Times New Roman" w:hAnsi="Times New Roman"/>
          <w:sz w:val="24"/>
          <w:szCs w:val="24"/>
          <w:lang w:val="en-US"/>
        </w:rPr>
        <w:t>dengan</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usaha</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sendiri</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atau</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dengan</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persaingan</w:t>
      </w:r>
      <w:proofErr w:type="spellEnd"/>
      <w:r w:rsidR="00F33560">
        <w:rPr>
          <w:rFonts w:ascii="Times New Roman" w:eastAsia="SimSun" w:hAnsi="Times New Roman"/>
          <w:bCs/>
          <w:iCs/>
          <w:sz w:val="24"/>
          <w:szCs w:val="24"/>
          <w:lang w:val="en-US"/>
        </w:rPr>
        <w:t xml:space="preserve"> </w:t>
      </w:r>
      <w:r w:rsidR="00F33560" w:rsidRPr="009A4EB0">
        <w:rPr>
          <w:rFonts w:ascii="Times New Roman" w:eastAsia="SimSun" w:hAnsi="Times New Roman"/>
          <w:bCs/>
          <w:iCs/>
          <w:color w:val="4472C4" w:themeColor="accent1"/>
          <w:sz w:val="24"/>
          <w:szCs w:val="24"/>
          <w:lang w:val="en-US"/>
        </w:rPr>
        <w:t>(</w:t>
      </w:r>
      <w:r w:rsidRPr="00C0271F">
        <w:rPr>
          <w:rFonts w:ascii="Times New Roman" w:hAnsi="Times New Roman"/>
          <w:color w:val="4472C4" w:themeColor="accent1"/>
          <w:sz w:val="24"/>
          <w:szCs w:val="24"/>
          <w:lang w:val="en-US"/>
        </w:rPr>
        <w:t xml:space="preserve">Thomas E. Dougherty and </w:t>
      </w:r>
      <w:proofErr w:type="spellStart"/>
      <w:r w:rsidRPr="00C0271F">
        <w:rPr>
          <w:rFonts w:ascii="Times New Roman" w:hAnsi="Times New Roman"/>
          <w:color w:val="4472C4" w:themeColor="accent1"/>
          <w:sz w:val="24"/>
          <w:szCs w:val="24"/>
          <w:lang w:val="en-US"/>
        </w:rPr>
        <w:t>Pfaltzgraff</w:t>
      </w:r>
      <w:proofErr w:type="spellEnd"/>
      <w:r w:rsidRPr="00C0271F">
        <w:rPr>
          <w:rFonts w:ascii="Times New Roman" w:hAnsi="Times New Roman"/>
          <w:color w:val="4472C4" w:themeColor="accent1"/>
          <w:sz w:val="24"/>
          <w:szCs w:val="24"/>
          <w:lang w:val="en-US"/>
        </w:rPr>
        <w:t>, 1997</w:t>
      </w:r>
      <w:r w:rsidR="00F33560" w:rsidRPr="009A4EB0">
        <w:rPr>
          <w:rFonts w:ascii="Times New Roman" w:eastAsia="SimSun" w:hAnsi="Times New Roman"/>
          <w:bCs/>
          <w:iCs/>
          <w:color w:val="4472C4" w:themeColor="accent1"/>
          <w:sz w:val="24"/>
          <w:szCs w:val="24"/>
          <w:lang w:val="en-US"/>
        </w:rPr>
        <w:t>)</w:t>
      </w:r>
      <w:r w:rsidR="009A4EB0" w:rsidRPr="009A4EB0">
        <w:rPr>
          <w:rFonts w:ascii="Times New Roman" w:eastAsia="SimSun" w:hAnsi="Times New Roman"/>
          <w:bCs/>
          <w:iCs/>
          <w:sz w:val="24"/>
          <w:szCs w:val="24"/>
          <w:lang w:val="en-US"/>
        </w:rPr>
        <w:t xml:space="preserve">. </w:t>
      </w:r>
      <w:r w:rsidRPr="00C0271F">
        <w:rPr>
          <w:rFonts w:ascii="Times New Roman" w:hAnsi="Times New Roman"/>
          <w:sz w:val="24"/>
          <w:szCs w:val="24"/>
          <w:lang w:val="en-US"/>
        </w:rPr>
        <w:t xml:space="preserve">Kerjasama </w:t>
      </w:r>
      <w:proofErr w:type="spellStart"/>
      <w:r w:rsidRPr="00C0271F">
        <w:rPr>
          <w:rFonts w:ascii="Times New Roman" w:hAnsi="Times New Roman"/>
          <w:sz w:val="24"/>
          <w:szCs w:val="24"/>
          <w:lang w:val="en-US"/>
        </w:rPr>
        <w:t>internasional</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itu</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sendiri</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terbagi</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atas</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empat</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bentuk</w:t>
      </w:r>
      <w:proofErr w:type="spellEnd"/>
      <w:r w:rsidRPr="00C0271F">
        <w:rPr>
          <w:rFonts w:ascii="Times New Roman" w:hAnsi="Times New Roman"/>
          <w:sz w:val="24"/>
          <w:szCs w:val="24"/>
          <w:lang w:val="en-US"/>
        </w:rPr>
        <w:t xml:space="preserve">, </w:t>
      </w:r>
      <w:proofErr w:type="spellStart"/>
      <w:r w:rsidRPr="00C0271F">
        <w:rPr>
          <w:rFonts w:ascii="Times New Roman" w:hAnsi="Times New Roman"/>
          <w:sz w:val="24"/>
          <w:szCs w:val="24"/>
          <w:lang w:val="en-US"/>
        </w:rPr>
        <w:t>antara</w:t>
      </w:r>
      <w:proofErr w:type="spellEnd"/>
      <w:r w:rsidRPr="00C0271F">
        <w:rPr>
          <w:rFonts w:ascii="Times New Roman" w:hAnsi="Times New Roman"/>
          <w:sz w:val="24"/>
          <w:szCs w:val="24"/>
          <w:lang w:val="en-US"/>
        </w:rPr>
        <w:t xml:space="preserve"> lain</w:t>
      </w:r>
      <w:r w:rsidRPr="00CA3413">
        <w:rPr>
          <w:rFonts w:ascii="Times New Roman" w:hAnsi="Times New Roman"/>
          <w:color w:val="4472C4" w:themeColor="accent1"/>
          <w:sz w:val="24"/>
          <w:szCs w:val="24"/>
          <w:lang w:val="en-US"/>
        </w:rPr>
        <w:t>:</w:t>
      </w:r>
      <w:r w:rsidR="009A4EB0" w:rsidRPr="00CA3413">
        <w:rPr>
          <w:rFonts w:ascii="Times New Roman" w:eastAsia="SimSun" w:hAnsi="Times New Roman"/>
          <w:bCs/>
          <w:iCs/>
          <w:color w:val="4472C4" w:themeColor="accent1"/>
          <w:sz w:val="24"/>
          <w:szCs w:val="24"/>
          <w:lang w:val="en-US"/>
        </w:rPr>
        <w:t>:</w:t>
      </w:r>
      <w:r w:rsidR="00CA3413" w:rsidRPr="00CA3413">
        <w:rPr>
          <w:rFonts w:ascii="Times New Roman" w:eastAsia="SimSun" w:hAnsi="Times New Roman"/>
          <w:bCs/>
          <w:iCs/>
          <w:color w:val="4472C4" w:themeColor="accent1"/>
          <w:sz w:val="24"/>
          <w:szCs w:val="24"/>
          <w:lang w:val="en-US"/>
        </w:rPr>
        <w:t>(</w:t>
      </w:r>
      <w:r w:rsidR="00CA3413" w:rsidRPr="00CA3413">
        <w:rPr>
          <w:rFonts w:ascii="Times New Roman" w:hAnsi="Times New Roman"/>
          <w:color w:val="4472C4" w:themeColor="accent1"/>
          <w:sz w:val="24"/>
          <w:szCs w:val="24"/>
          <w:lang w:val="en-US"/>
        </w:rPr>
        <w:t xml:space="preserve"> </w:t>
      </w:r>
      <w:proofErr w:type="spellStart"/>
      <w:r w:rsidR="00CA3413" w:rsidRPr="00CA3413">
        <w:rPr>
          <w:rFonts w:ascii="Times New Roman" w:hAnsi="Times New Roman"/>
          <w:color w:val="4472C4" w:themeColor="accent1"/>
          <w:sz w:val="24"/>
          <w:szCs w:val="24"/>
          <w:lang w:val="en-US"/>
        </w:rPr>
        <w:t>Teuku</w:t>
      </w:r>
      <w:proofErr w:type="spellEnd"/>
      <w:r w:rsidR="00CA3413" w:rsidRPr="00CA3413">
        <w:rPr>
          <w:rFonts w:ascii="Times New Roman" w:hAnsi="Times New Roman"/>
          <w:color w:val="4472C4" w:themeColor="accent1"/>
          <w:sz w:val="24"/>
          <w:szCs w:val="24"/>
          <w:lang w:val="en-US"/>
        </w:rPr>
        <w:t xml:space="preserve"> May Rudy, 1993)</w:t>
      </w:r>
    </w:p>
    <w:p w14:paraId="579AB146" w14:textId="77777777" w:rsidR="009A4EB0" w:rsidRPr="00C0271F" w:rsidRDefault="00AD3171" w:rsidP="00AD3171">
      <w:pPr>
        <w:tabs>
          <w:tab w:val="left" w:pos="1560"/>
        </w:tabs>
        <w:spacing w:after="0" w:line="240" w:lineRule="auto"/>
        <w:ind w:firstLine="567"/>
        <w:contextualSpacing/>
        <w:jc w:val="both"/>
        <w:rPr>
          <w:rFonts w:ascii="Times New Roman" w:eastAsia="SimSun" w:hAnsi="Times New Roman"/>
          <w:bCs/>
          <w:iCs/>
          <w:sz w:val="24"/>
          <w:szCs w:val="24"/>
          <w:lang w:val="en-US"/>
        </w:rPr>
      </w:pPr>
      <w:r>
        <w:rPr>
          <w:rFonts w:ascii="Times New Roman" w:eastAsia="SimSun" w:hAnsi="Times New Roman"/>
          <w:bCs/>
          <w:iCs/>
          <w:sz w:val="24"/>
          <w:szCs w:val="24"/>
          <w:lang w:val="en-US"/>
        </w:rPr>
        <w:t>a</w:t>
      </w:r>
      <w:r w:rsidR="009A4EB0" w:rsidRPr="009A4EB0">
        <w:rPr>
          <w:rFonts w:ascii="Times New Roman" w:eastAsia="SimSun" w:hAnsi="Times New Roman"/>
          <w:bCs/>
          <w:iCs/>
          <w:sz w:val="24"/>
          <w:szCs w:val="24"/>
          <w:lang w:val="en-US"/>
        </w:rPr>
        <w:t>.</w:t>
      </w:r>
      <w:r w:rsidR="009A4EB0" w:rsidRPr="009A4EB0">
        <w:rPr>
          <w:rFonts w:ascii="Times New Roman" w:eastAsia="SimSun" w:hAnsi="Times New Roman"/>
          <w:bCs/>
          <w:iCs/>
          <w:sz w:val="24"/>
          <w:szCs w:val="24"/>
          <w:lang w:val="en-US"/>
        </w:rPr>
        <w:tab/>
      </w:r>
      <w:r w:rsidR="00C0271F" w:rsidRPr="00C0271F">
        <w:rPr>
          <w:rFonts w:ascii="Times New Roman" w:hAnsi="Times New Roman"/>
          <w:sz w:val="24"/>
          <w:szCs w:val="24"/>
          <w:lang w:val="en-US"/>
        </w:rPr>
        <w:t>Kerjasama Global</w:t>
      </w:r>
    </w:p>
    <w:p w14:paraId="648FAB03" w14:textId="77777777" w:rsidR="00C0271F" w:rsidRDefault="00C0271F" w:rsidP="00AD3171">
      <w:pPr>
        <w:spacing w:after="0" w:line="240" w:lineRule="auto"/>
        <w:ind w:firstLine="851"/>
        <w:contextualSpacing/>
        <w:jc w:val="both"/>
        <w:rPr>
          <w:rFonts w:ascii="Times New Roman" w:eastAsia="SimSun" w:hAnsi="Times New Roman"/>
          <w:bCs/>
          <w:iCs/>
          <w:sz w:val="24"/>
          <w:szCs w:val="24"/>
          <w:lang w:val="en-US"/>
        </w:rPr>
      </w:pPr>
      <w:r w:rsidRPr="00C0271F">
        <w:rPr>
          <w:rFonts w:ascii="Times New Roman" w:eastAsia="SimSun" w:hAnsi="Times New Roman"/>
          <w:bCs/>
          <w:iCs/>
          <w:sz w:val="24"/>
          <w:szCs w:val="24"/>
          <w:lang w:val="en-US"/>
        </w:rPr>
        <w:t xml:space="preserve">Kerjasama yang </w:t>
      </w:r>
      <w:proofErr w:type="spellStart"/>
      <w:r w:rsidRPr="00C0271F">
        <w:rPr>
          <w:rFonts w:ascii="Times New Roman" w:eastAsia="SimSun" w:hAnsi="Times New Roman"/>
          <w:bCs/>
          <w:iCs/>
          <w:sz w:val="24"/>
          <w:szCs w:val="24"/>
          <w:lang w:val="en-US"/>
        </w:rPr>
        <w:t>menggabungkan</w:t>
      </w:r>
      <w:proofErr w:type="spellEnd"/>
      <w:r w:rsidRPr="00C0271F">
        <w:rPr>
          <w:rFonts w:ascii="Times New Roman" w:eastAsia="SimSun" w:hAnsi="Times New Roman"/>
          <w:bCs/>
          <w:iCs/>
          <w:sz w:val="24"/>
          <w:szCs w:val="24"/>
          <w:lang w:val="en-US"/>
        </w:rPr>
        <w:t xml:space="preserve"> </w:t>
      </w:r>
      <w:proofErr w:type="spellStart"/>
      <w:r w:rsidRPr="00C0271F">
        <w:rPr>
          <w:rFonts w:ascii="Times New Roman" w:eastAsia="SimSun" w:hAnsi="Times New Roman"/>
          <w:bCs/>
          <w:iCs/>
          <w:sz w:val="24"/>
          <w:szCs w:val="24"/>
          <w:lang w:val="en-US"/>
        </w:rPr>
        <w:t>semua</w:t>
      </w:r>
      <w:proofErr w:type="spellEnd"/>
      <w:r w:rsidRPr="00C0271F">
        <w:rPr>
          <w:rFonts w:ascii="Times New Roman" w:eastAsia="SimSun" w:hAnsi="Times New Roman"/>
          <w:bCs/>
          <w:iCs/>
          <w:sz w:val="24"/>
          <w:szCs w:val="24"/>
          <w:lang w:val="en-US"/>
        </w:rPr>
        <w:t xml:space="preserve"> </w:t>
      </w:r>
      <w:proofErr w:type="spellStart"/>
      <w:r w:rsidRPr="00C0271F">
        <w:rPr>
          <w:rFonts w:ascii="Times New Roman" w:eastAsia="SimSun" w:hAnsi="Times New Roman"/>
          <w:bCs/>
          <w:iCs/>
          <w:sz w:val="24"/>
          <w:szCs w:val="24"/>
          <w:lang w:val="en-US"/>
        </w:rPr>
        <w:t>bangsa</w:t>
      </w:r>
      <w:proofErr w:type="spellEnd"/>
      <w:r w:rsidRPr="00C0271F">
        <w:rPr>
          <w:rFonts w:ascii="Times New Roman" w:eastAsia="SimSun" w:hAnsi="Times New Roman"/>
          <w:bCs/>
          <w:iCs/>
          <w:sz w:val="24"/>
          <w:szCs w:val="24"/>
          <w:lang w:val="en-US"/>
        </w:rPr>
        <w:t xml:space="preserve"> di dunia dan </w:t>
      </w:r>
      <w:proofErr w:type="spellStart"/>
      <w:r w:rsidRPr="00C0271F">
        <w:rPr>
          <w:rFonts w:ascii="Times New Roman" w:eastAsia="SimSun" w:hAnsi="Times New Roman"/>
          <w:bCs/>
          <w:iCs/>
          <w:sz w:val="24"/>
          <w:szCs w:val="24"/>
          <w:lang w:val="en-US"/>
        </w:rPr>
        <w:t>mempersatukan</w:t>
      </w:r>
      <w:proofErr w:type="spellEnd"/>
      <w:r w:rsidRPr="00C0271F">
        <w:rPr>
          <w:rFonts w:ascii="Times New Roman" w:eastAsia="SimSun" w:hAnsi="Times New Roman"/>
          <w:bCs/>
          <w:iCs/>
          <w:sz w:val="24"/>
          <w:szCs w:val="24"/>
          <w:lang w:val="en-US"/>
        </w:rPr>
        <w:t xml:space="preserve"> </w:t>
      </w:r>
      <w:proofErr w:type="spellStart"/>
      <w:r w:rsidRPr="00C0271F">
        <w:rPr>
          <w:rFonts w:ascii="Times New Roman" w:eastAsia="SimSun" w:hAnsi="Times New Roman"/>
          <w:bCs/>
          <w:iCs/>
          <w:sz w:val="24"/>
          <w:szCs w:val="24"/>
          <w:lang w:val="en-US"/>
        </w:rPr>
        <w:t>seluruh</w:t>
      </w:r>
      <w:proofErr w:type="spellEnd"/>
      <w:r w:rsidRPr="00C0271F">
        <w:rPr>
          <w:rFonts w:ascii="Times New Roman" w:eastAsia="SimSun" w:hAnsi="Times New Roman"/>
          <w:bCs/>
          <w:iCs/>
          <w:sz w:val="24"/>
          <w:szCs w:val="24"/>
          <w:lang w:val="en-US"/>
        </w:rPr>
        <w:t xml:space="preserve"> </w:t>
      </w:r>
      <w:proofErr w:type="spellStart"/>
      <w:r w:rsidRPr="00C0271F">
        <w:rPr>
          <w:rFonts w:ascii="Times New Roman" w:eastAsia="SimSun" w:hAnsi="Times New Roman"/>
          <w:bCs/>
          <w:iCs/>
          <w:sz w:val="24"/>
          <w:szCs w:val="24"/>
          <w:lang w:val="en-US"/>
        </w:rPr>
        <w:t>cita-cita</w:t>
      </w:r>
      <w:proofErr w:type="spellEnd"/>
      <w:r w:rsidRPr="00C0271F">
        <w:rPr>
          <w:rFonts w:ascii="Times New Roman" w:eastAsia="SimSun" w:hAnsi="Times New Roman"/>
          <w:bCs/>
          <w:iCs/>
          <w:sz w:val="24"/>
          <w:szCs w:val="24"/>
          <w:lang w:val="en-US"/>
        </w:rPr>
        <w:t xml:space="preserve"> </w:t>
      </w:r>
      <w:proofErr w:type="spellStart"/>
      <w:r w:rsidRPr="00C0271F">
        <w:rPr>
          <w:rFonts w:ascii="Times New Roman" w:eastAsia="SimSun" w:hAnsi="Times New Roman"/>
          <w:bCs/>
          <w:iCs/>
          <w:sz w:val="24"/>
          <w:szCs w:val="24"/>
          <w:lang w:val="en-US"/>
        </w:rPr>
        <w:t>bersama</w:t>
      </w:r>
      <w:proofErr w:type="spellEnd"/>
      <w:r w:rsidRPr="00C0271F">
        <w:rPr>
          <w:rFonts w:ascii="Times New Roman" w:eastAsia="SimSun" w:hAnsi="Times New Roman"/>
          <w:bCs/>
          <w:iCs/>
          <w:sz w:val="24"/>
          <w:szCs w:val="24"/>
          <w:lang w:val="en-US"/>
        </w:rPr>
        <w:t xml:space="preserve"> </w:t>
      </w:r>
      <w:proofErr w:type="spellStart"/>
      <w:r w:rsidRPr="00C0271F">
        <w:rPr>
          <w:rFonts w:ascii="Times New Roman" w:eastAsia="SimSun" w:hAnsi="Times New Roman"/>
          <w:bCs/>
          <w:iCs/>
          <w:sz w:val="24"/>
          <w:szCs w:val="24"/>
          <w:lang w:val="en-US"/>
        </w:rPr>
        <w:t>serta</w:t>
      </w:r>
      <w:proofErr w:type="spellEnd"/>
      <w:r w:rsidRPr="00C0271F">
        <w:rPr>
          <w:rFonts w:ascii="Times New Roman" w:eastAsia="SimSun" w:hAnsi="Times New Roman"/>
          <w:bCs/>
          <w:iCs/>
          <w:sz w:val="24"/>
          <w:szCs w:val="24"/>
          <w:lang w:val="en-US"/>
        </w:rPr>
        <w:t xml:space="preserve"> </w:t>
      </w:r>
      <w:proofErr w:type="spellStart"/>
      <w:r w:rsidRPr="00C0271F">
        <w:rPr>
          <w:rFonts w:ascii="Times New Roman" w:eastAsia="SimSun" w:hAnsi="Times New Roman"/>
          <w:bCs/>
          <w:iCs/>
          <w:sz w:val="24"/>
          <w:szCs w:val="24"/>
          <w:lang w:val="en-US"/>
        </w:rPr>
        <w:t>untuk</w:t>
      </w:r>
      <w:proofErr w:type="spellEnd"/>
      <w:r w:rsidRPr="00C0271F">
        <w:rPr>
          <w:rFonts w:ascii="Times New Roman" w:eastAsia="SimSun" w:hAnsi="Times New Roman"/>
          <w:bCs/>
          <w:iCs/>
          <w:sz w:val="24"/>
          <w:szCs w:val="24"/>
          <w:lang w:val="en-US"/>
        </w:rPr>
        <w:t xml:space="preserve"> </w:t>
      </w:r>
      <w:proofErr w:type="spellStart"/>
      <w:r w:rsidRPr="00C0271F">
        <w:rPr>
          <w:rFonts w:ascii="Times New Roman" w:eastAsia="SimSun" w:hAnsi="Times New Roman"/>
          <w:bCs/>
          <w:iCs/>
          <w:sz w:val="24"/>
          <w:szCs w:val="24"/>
          <w:lang w:val="en-US"/>
        </w:rPr>
        <w:t>menghindarkan</w:t>
      </w:r>
      <w:proofErr w:type="spellEnd"/>
      <w:r w:rsidRPr="00C0271F">
        <w:rPr>
          <w:rFonts w:ascii="Times New Roman" w:eastAsia="SimSun" w:hAnsi="Times New Roman"/>
          <w:bCs/>
          <w:iCs/>
          <w:sz w:val="24"/>
          <w:szCs w:val="24"/>
          <w:lang w:val="en-US"/>
        </w:rPr>
        <w:t xml:space="preserve"> </w:t>
      </w:r>
      <w:proofErr w:type="spellStart"/>
      <w:r w:rsidRPr="00C0271F">
        <w:rPr>
          <w:rFonts w:ascii="Times New Roman" w:eastAsia="SimSun" w:hAnsi="Times New Roman"/>
          <w:bCs/>
          <w:iCs/>
          <w:sz w:val="24"/>
          <w:szCs w:val="24"/>
          <w:lang w:val="en-US"/>
        </w:rPr>
        <w:t>disintegrasi</w:t>
      </w:r>
      <w:proofErr w:type="spellEnd"/>
      <w:r w:rsidRPr="00C0271F">
        <w:rPr>
          <w:rFonts w:ascii="Times New Roman" w:eastAsia="SimSun" w:hAnsi="Times New Roman"/>
          <w:bCs/>
          <w:iCs/>
          <w:sz w:val="24"/>
          <w:szCs w:val="24"/>
          <w:lang w:val="en-US"/>
        </w:rPr>
        <w:t xml:space="preserve"> </w:t>
      </w:r>
      <w:proofErr w:type="spellStart"/>
      <w:r w:rsidRPr="00C0271F">
        <w:rPr>
          <w:rFonts w:ascii="Times New Roman" w:eastAsia="SimSun" w:hAnsi="Times New Roman"/>
          <w:bCs/>
          <w:iCs/>
          <w:sz w:val="24"/>
          <w:szCs w:val="24"/>
          <w:lang w:val="en-US"/>
        </w:rPr>
        <w:t>internasional</w:t>
      </w:r>
      <w:proofErr w:type="spellEnd"/>
      <w:r w:rsidRPr="00C0271F">
        <w:rPr>
          <w:rFonts w:ascii="Times New Roman" w:eastAsia="SimSun" w:hAnsi="Times New Roman"/>
          <w:bCs/>
          <w:iCs/>
          <w:sz w:val="24"/>
          <w:szCs w:val="24"/>
          <w:lang w:val="en-US"/>
        </w:rPr>
        <w:t>.</w:t>
      </w:r>
    </w:p>
    <w:p w14:paraId="76A07119" w14:textId="77777777" w:rsidR="00AD3171" w:rsidRDefault="00AD3171" w:rsidP="00AD3171">
      <w:pPr>
        <w:tabs>
          <w:tab w:val="left" w:pos="1560"/>
        </w:tabs>
        <w:spacing w:after="0" w:line="240" w:lineRule="auto"/>
        <w:ind w:firstLine="567"/>
        <w:contextualSpacing/>
        <w:jc w:val="both"/>
        <w:rPr>
          <w:rFonts w:ascii="Times New Roman" w:hAnsi="Times New Roman"/>
          <w:sz w:val="24"/>
          <w:szCs w:val="24"/>
          <w:lang w:val="en-US"/>
        </w:rPr>
      </w:pPr>
      <w:r>
        <w:rPr>
          <w:rFonts w:ascii="Times New Roman" w:eastAsia="SimSun" w:hAnsi="Times New Roman"/>
          <w:bCs/>
          <w:iCs/>
          <w:sz w:val="24"/>
          <w:szCs w:val="24"/>
          <w:lang w:val="en-US"/>
        </w:rPr>
        <w:t xml:space="preserve">b. </w:t>
      </w:r>
      <w:r w:rsidR="00CA3413">
        <w:rPr>
          <w:rFonts w:ascii="Times New Roman" w:eastAsia="SimSun" w:hAnsi="Times New Roman"/>
          <w:bCs/>
          <w:iCs/>
          <w:sz w:val="24"/>
          <w:szCs w:val="24"/>
          <w:lang w:val="en-US"/>
        </w:rPr>
        <w:tab/>
      </w:r>
      <w:r w:rsidRPr="00AD3171">
        <w:rPr>
          <w:rFonts w:ascii="Times New Roman" w:hAnsi="Times New Roman"/>
          <w:sz w:val="24"/>
          <w:szCs w:val="24"/>
          <w:lang w:val="en-US"/>
        </w:rPr>
        <w:t>Kerjasama Regional</w:t>
      </w:r>
    </w:p>
    <w:p w14:paraId="041FB237" w14:textId="77777777" w:rsidR="00CA3413" w:rsidRDefault="00CA3413" w:rsidP="00CA3413">
      <w:pPr>
        <w:tabs>
          <w:tab w:val="left" w:pos="1560"/>
        </w:tabs>
        <w:spacing w:after="0" w:line="240" w:lineRule="auto"/>
        <w:ind w:firstLine="851"/>
        <w:contextualSpacing/>
        <w:jc w:val="both"/>
        <w:rPr>
          <w:rFonts w:ascii="Times New Roman" w:hAnsi="Times New Roman"/>
          <w:sz w:val="24"/>
          <w:szCs w:val="24"/>
          <w:lang w:val="en-US"/>
        </w:rPr>
      </w:pPr>
      <w:r w:rsidRPr="00CA3413">
        <w:rPr>
          <w:rFonts w:ascii="Times New Roman" w:hAnsi="Times New Roman"/>
          <w:sz w:val="24"/>
          <w:szCs w:val="24"/>
          <w:lang w:val="en-US"/>
        </w:rPr>
        <w:t xml:space="preserve">Kerjasama </w:t>
      </w:r>
      <w:proofErr w:type="spellStart"/>
      <w:r w:rsidRPr="00CA3413">
        <w:rPr>
          <w:rFonts w:ascii="Times New Roman" w:hAnsi="Times New Roman"/>
          <w:sz w:val="24"/>
          <w:szCs w:val="24"/>
          <w:lang w:val="en-US"/>
        </w:rPr>
        <w:t>antara</w:t>
      </w:r>
      <w:proofErr w:type="spellEnd"/>
      <w:r w:rsidRPr="00CA3413">
        <w:rPr>
          <w:rFonts w:ascii="Times New Roman" w:hAnsi="Times New Roman"/>
          <w:sz w:val="24"/>
          <w:szCs w:val="24"/>
          <w:lang w:val="en-US"/>
        </w:rPr>
        <w:t xml:space="preserve"> negara-negara yang </w:t>
      </w:r>
      <w:proofErr w:type="spellStart"/>
      <w:r w:rsidRPr="00CA3413">
        <w:rPr>
          <w:rFonts w:ascii="Times New Roman" w:hAnsi="Times New Roman"/>
          <w:sz w:val="24"/>
          <w:szCs w:val="24"/>
          <w:lang w:val="en-US"/>
        </w:rPr>
        <w:t>secara</w:t>
      </w:r>
      <w:proofErr w:type="spellEnd"/>
      <w:r w:rsidRPr="00CA3413">
        <w:rPr>
          <w:rFonts w:ascii="Times New Roman" w:hAnsi="Times New Roman"/>
          <w:sz w:val="24"/>
          <w:szCs w:val="24"/>
          <w:lang w:val="en-US"/>
        </w:rPr>
        <w:t xml:space="preserve"> </w:t>
      </w:r>
      <w:proofErr w:type="spellStart"/>
      <w:r w:rsidRPr="00CA3413">
        <w:rPr>
          <w:rFonts w:ascii="Times New Roman" w:hAnsi="Times New Roman"/>
          <w:sz w:val="24"/>
          <w:szCs w:val="24"/>
          <w:lang w:val="en-US"/>
        </w:rPr>
        <w:t>geografis</w:t>
      </w:r>
      <w:proofErr w:type="spellEnd"/>
      <w:r w:rsidRPr="00CA3413">
        <w:rPr>
          <w:rFonts w:ascii="Times New Roman" w:hAnsi="Times New Roman"/>
          <w:sz w:val="24"/>
          <w:szCs w:val="24"/>
          <w:lang w:val="en-US"/>
        </w:rPr>
        <w:t xml:space="preserve"> </w:t>
      </w:r>
      <w:proofErr w:type="spellStart"/>
      <w:r w:rsidRPr="00CA3413">
        <w:rPr>
          <w:rFonts w:ascii="Times New Roman" w:hAnsi="Times New Roman"/>
          <w:sz w:val="24"/>
          <w:szCs w:val="24"/>
          <w:lang w:val="en-US"/>
        </w:rPr>
        <w:t>berdekatan</w:t>
      </w:r>
      <w:proofErr w:type="spellEnd"/>
      <w:r w:rsidRPr="00CA3413">
        <w:rPr>
          <w:rFonts w:ascii="Times New Roman" w:hAnsi="Times New Roman"/>
          <w:sz w:val="24"/>
          <w:szCs w:val="24"/>
          <w:lang w:val="en-US"/>
        </w:rPr>
        <w:t xml:space="preserve"> dan </w:t>
      </w:r>
      <w:proofErr w:type="spellStart"/>
      <w:r w:rsidRPr="00CA3413">
        <w:rPr>
          <w:rFonts w:ascii="Times New Roman" w:hAnsi="Times New Roman"/>
          <w:sz w:val="24"/>
          <w:szCs w:val="24"/>
          <w:lang w:val="en-US"/>
        </w:rPr>
        <w:t>memiliki</w:t>
      </w:r>
      <w:proofErr w:type="spellEnd"/>
      <w:r w:rsidRPr="00CA3413">
        <w:rPr>
          <w:rFonts w:ascii="Times New Roman" w:hAnsi="Times New Roman"/>
          <w:sz w:val="24"/>
          <w:szCs w:val="24"/>
          <w:lang w:val="en-US"/>
        </w:rPr>
        <w:t xml:space="preserve"> </w:t>
      </w:r>
      <w:proofErr w:type="spellStart"/>
      <w:r w:rsidRPr="00CA3413">
        <w:rPr>
          <w:rFonts w:ascii="Times New Roman" w:hAnsi="Times New Roman"/>
          <w:sz w:val="24"/>
          <w:szCs w:val="24"/>
          <w:lang w:val="en-US"/>
        </w:rPr>
        <w:t>kesamaan</w:t>
      </w:r>
      <w:proofErr w:type="spellEnd"/>
      <w:r w:rsidRPr="00CA3413">
        <w:rPr>
          <w:rFonts w:ascii="Times New Roman" w:hAnsi="Times New Roman"/>
          <w:sz w:val="24"/>
          <w:szCs w:val="24"/>
          <w:lang w:val="en-US"/>
        </w:rPr>
        <w:t xml:space="preserve"> </w:t>
      </w:r>
      <w:proofErr w:type="spellStart"/>
      <w:r w:rsidRPr="00CA3413">
        <w:rPr>
          <w:rFonts w:ascii="Times New Roman" w:hAnsi="Times New Roman"/>
          <w:sz w:val="24"/>
          <w:szCs w:val="24"/>
          <w:lang w:val="en-US"/>
        </w:rPr>
        <w:t>pandangan</w:t>
      </w:r>
      <w:proofErr w:type="spellEnd"/>
      <w:r w:rsidRPr="00CA3413">
        <w:rPr>
          <w:rFonts w:ascii="Times New Roman" w:hAnsi="Times New Roman"/>
          <w:sz w:val="24"/>
          <w:szCs w:val="24"/>
          <w:lang w:val="en-US"/>
        </w:rPr>
        <w:t xml:space="preserve"> </w:t>
      </w:r>
      <w:proofErr w:type="spellStart"/>
      <w:r w:rsidRPr="00CA3413">
        <w:rPr>
          <w:rFonts w:ascii="Times New Roman" w:hAnsi="Times New Roman"/>
          <w:sz w:val="24"/>
          <w:szCs w:val="24"/>
          <w:lang w:val="en-US"/>
        </w:rPr>
        <w:t>ekonomi</w:t>
      </w:r>
      <w:proofErr w:type="spellEnd"/>
      <w:r w:rsidRPr="00CA3413">
        <w:rPr>
          <w:rFonts w:ascii="Times New Roman" w:hAnsi="Times New Roman"/>
          <w:sz w:val="24"/>
          <w:szCs w:val="24"/>
          <w:lang w:val="en-US"/>
        </w:rPr>
        <w:t xml:space="preserve">, </w:t>
      </w:r>
      <w:proofErr w:type="spellStart"/>
      <w:r w:rsidRPr="00CA3413">
        <w:rPr>
          <w:rFonts w:ascii="Times New Roman" w:hAnsi="Times New Roman"/>
          <w:sz w:val="24"/>
          <w:szCs w:val="24"/>
          <w:lang w:val="en-US"/>
        </w:rPr>
        <w:t>politik</w:t>
      </w:r>
      <w:proofErr w:type="spellEnd"/>
      <w:r w:rsidRPr="00CA3413">
        <w:rPr>
          <w:rFonts w:ascii="Times New Roman" w:hAnsi="Times New Roman"/>
          <w:sz w:val="24"/>
          <w:szCs w:val="24"/>
          <w:lang w:val="en-US"/>
        </w:rPr>
        <w:t xml:space="preserve">, </w:t>
      </w:r>
      <w:proofErr w:type="spellStart"/>
      <w:r w:rsidRPr="00CA3413">
        <w:rPr>
          <w:rFonts w:ascii="Times New Roman" w:hAnsi="Times New Roman"/>
          <w:sz w:val="24"/>
          <w:szCs w:val="24"/>
          <w:lang w:val="en-US"/>
        </w:rPr>
        <w:t>sosial</w:t>
      </w:r>
      <w:proofErr w:type="spellEnd"/>
      <w:r w:rsidRPr="00CA3413">
        <w:rPr>
          <w:rFonts w:ascii="Times New Roman" w:hAnsi="Times New Roman"/>
          <w:sz w:val="24"/>
          <w:szCs w:val="24"/>
          <w:lang w:val="en-US"/>
        </w:rPr>
        <w:t xml:space="preserve">, </w:t>
      </w:r>
      <w:proofErr w:type="spellStart"/>
      <w:r w:rsidRPr="00CA3413">
        <w:rPr>
          <w:rFonts w:ascii="Times New Roman" w:hAnsi="Times New Roman"/>
          <w:sz w:val="24"/>
          <w:szCs w:val="24"/>
          <w:lang w:val="en-US"/>
        </w:rPr>
        <w:t>budaya</w:t>
      </w:r>
      <w:proofErr w:type="spellEnd"/>
      <w:r w:rsidRPr="00CA3413">
        <w:rPr>
          <w:rFonts w:ascii="Times New Roman" w:hAnsi="Times New Roman"/>
          <w:sz w:val="24"/>
          <w:szCs w:val="24"/>
          <w:lang w:val="en-US"/>
        </w:rPr>
        <w:t xml:space="preserve"> </w:t>
      </w:r>
      <w:proofErr w:type="spellStart"/>
      <w:r w:rsidRPr="00CA3413">
        <w:rPr>
          <w:rFonts w:ascii="Times New Roman" w:hAnsi="Times New Roman"/>
          <w:sz w:val="24"/>
          <w:szCs w:val="24"/>
          <w:lang w:val="en-US"/>
        </w:rPr>
        <w:t>dari</w:t>
      </w:r>
      <w:proofErr w:type="spellEnd"/>
      <w:r w:rsidRPr="00CA3413">
        <w:rPr>
          <w:rFonts w:ascii="Times New Roman" w:hAnsi="Times New Roman"/>
          <w:sz w:val="24"/>
          <w:szCs w:val="24"/>
          <w:lang w:val="en-US"/>
        </w:rPr>
        <w:t xml:space="preserve"> negara-negara yang </w:t>
      </w:r>
      <w:proofErr w:type="spellStart"/>
      <w:r w:rsidRPr="00CA3413">
        <w:rPr>
          <w:rFonts w:ascii="Times New Roman" w:hAnsi="Times New Roman"/>
          <w:sz w:val="24"/>
          <w:szCs w:val="24"/>
          <w:lang w:val="en-US"/>
        </w:rPr>
        <w:t>hendak</w:t>
      </w:r>
      <w:proofErr w:type="spellEnd"/>
      <w:r w:rsidRPr="00CA3413">
        <w:rPr>
          <w:rFonts w:ascii="Times New Roman" w:hAnsi="Times New Roman"/>
          <w:sz w:val="24"/>
          <w:szCs w:val="24"/>
          <w:lang w:val="en-US"/>
        </w:rPr>
        <w:t xml:space="preserve"> </w:t>
      </w:r>
      <w:proofErr w:type="spellStart"/>
      <w:r w:rsidRPr="00CA3413">
        <w:rPr>
          <w:rFonts w:ascii="Times New Roman" w:hAnsi="Times New Roman"/>
          <w:sz w:val="24"/>
          <w:szCs w:val="24"/>
          <w:lang w:val="en-US"/>
        </w:rPr>
        <w:t>bekerjasama</w:t>
      </w:r>
      <w:proofErr w:type="spellEnd"/>
      <w:r w:rsidRPr="00CA3413">
        <w:rPr>
          <w:rFonts w:ascii="Times New Roman" w:hAnsi="Times New Roman"/>
          <w:sz w:val="24"/>
          <w:szCs w:val="24"/>
          <w:lang w:val="en-US"/>
        </w:rPr>
        <w:t xml:space="preserve"> </w:t>
      </w:r>
      <w:proofErr w:type="spellStart"/>
      <w:r w:rsidRPr="00CA3413">
        <w:rPr>
          <w:rFonts w:ascii="Times New Roman" w:hAnsi="Times New Roman"/>
          <w:sz w:val="24"/>
          <w:szCs w:val="24"/>
          <w:lang w:val="en-US"/>
        </w:rPr>
        <w:t>tersebut</w:t>
      </w:r>
      <w:proofErr w:type="spellEnd"/>
      <w:r w:rsidR="00374297">
        <w:rPr>
          <w:rFonts w:ascii="Times New Roman" w:hAnsi="Times New Roman"/>
          <w:sz w:val="24"/>
          <w:szCs w:val="24"/>
          <w:lang w:val="en-US"/>
        </w:rPr>
        <w:t>.</w:t>
      </w:r>
    </w:p>
    <w:p w14:paraId="4F048B45" w14:textId="77777777" w:rsidR="00374297" w:rsidRDefault="00374297" w:rsidP="00374297">
      <w:pPr>
        <w:tabs>
          <w:tab w:val="left" w:pos="1560"/>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c.</w:t>
      </w:r>
      <w:r>
        <w:rPr>
          <w:rFonts w:ascii="Times New Roman" w:hAnsi="Times New Roman"/>
          <w:sz w:val="24"/>
          <w:szCs w:val="24"/>
          <w:lang w:val="en-US"/>
        </w:rPr>
        <w:tab/>
      </w:r>
      <w:r w:rsidRPr="00374297">
        <w:rPr>
          <w:rFonts w:ascii="Times New Roman" w:hAnsi="Times New Roman"/>
          <w:sz w:val="24"/>
          <w:szCs w:val="24"/>
          <w:lang w:val="en-US"/>
        </w:rPr>
        <w:t xml:space="preserve">Kerjasama </w:t>
      </w:r>
      <w:proofErr w:type="spellStart"/>
      <w:r w:rsidRPr="00374297">
        <w:rPr>
          <w:rFonts w:ascii="Times New Roman" w:hAnsi="Times New Roman"/>
          <w:sz w:val="24"/>
          <w:szCs w:val="24"/>
          <w:lang w:val="en-US"/>
        </w:rPr>
        <w:t>Fungsional</w:t>
      </w:r>
      <w:proofErr w:type="spellEnd"/>
    </w:p>
    <w:p w14:paraId="7C5FC51B" w14:textId="77777777" w:rsidR="00374297" w:rsidRDefault="00374297" w:rsidP="00374297">
      <w:pPr>
        <w:tabs>
          <w:tab w:val="left" w:pos="1560"/>
        </w:tabs>
        <w:spacing w:after="0" w:line="240" w:lineRule="auto"/>
        <w:ind w:firstLine="851"/>
        <w:contextualSpacing/>
        <w:jc w:val="both"/>
        <w:rPr>
          <w:rFonts w:ascii="Times New Roman" w:eastAsia="SimSun" w:hAnsi="Times New Roman"/>
          <w:bCs/>
          <w:iCs/>
          <w:sz w:val="24"/>
          <w:szCs w:val="24"/>
          <w:lang w:val="en-US"/>
        </w:rPr>
      </w:pPr>
      <w:r w:rsidRPr="00374297">
        <w:rPr>
          <w:rFonts w:ascii="Times New Roman" w:eastAsia="SimSun" w:hAnsi="Times New Roman"/>
          <w:bCs/>
          <w:iCs/>
          <w:sz w:val="24"/>
          <w:szCs w:val="24"/>
          <w:lang w:val="en-US"/>
        </w:rPr>
        <w:t xml:space="preserve">Kerjasama yang </w:t>
      </w:r>
      <w:proofErr w:type="spellStart"/>
      <w:r w:rsidRPr="00374297">
        <w:rPr>
          <w:rFonts w:ascii="Times New Roman" w:eastAsia="SimSun" w:hAnsi="Times New Roman"/>
          <w:bCs/>
          <w:iCs/>
          <w:sz w:val="24"/>
          <w:szCs w:val="24"/>
          <w:lang w:val="en-US"/>
        </w:rPr>
        <w:t>didasarkan</w:t>
      </w:r>
      <w:proofErr w:type="spellEnd"/>
      <w:r w:rsidRPr="00374297">
        <w:rPr>
          <w:rFonts w:ascii="Times New Roman" w:eastAsia="SimSun" w:hAnsi="Times New Roman"/>
          <w:bCs/>
          <w:iCs/>
          <w:sz w:val="24"/>
          <w:szCs w:val="24"/>
          <w:lang w:val="en-US"/>
        </w:rPr>
        <w:t xml:space="preserve"> pada </w:t>
      </w:r>
      <w:proofErr w:type="spellStart"/>
      <w:r w:rsidRPr="00374297">
        <w:rPr>
          <w:rFonts w:ascii="Times New Roman" w:eastAsia="SimSun" w:hAnsi="Times New Roman"/>
          <w:bCs/>
          <w:iCs/>
          <w:sz w:val="24"/>
          <w:szCs w:val="24"/>
          <w:lang w:val="en-US"/>
        </w:rPr>
        <w:t>fungsinya</w:t>
      </w:r>
      <w:proofErr w:type="spellEnd"/>
      <w:r w:rsidRPr="00374297">
        <w:rPr>
          <w:rFonts w:ascii="Times New Roman" w:eastAsia="SimSun" w:hAnsi="Times New Roman"/>
          <w:bCs/>
          <w:iCs/>
          <w:sz w:val="24"/>
          <w:szCs w:val="24"/>
          <w:lang w:val="en-US"/>
        </w:rPr>
        <w:t xml:space="preserve"> masing-masing. </w:t>
      </w:r>
      <w:proofErr w:type="spellStart"/>
      <w:r w:rsidRPr="00374297">
        <w:rPr>
          <w:rFonts w:ascii="Times New Roman" w:eastAsia="SimSun" w:hAnsi="Times New Roman"/>
          <w:bCs/>
          <w:iCs/>
          <w:sz w:val="24"/>
          <w:szCs w:val="24"/>
          <w:lang w:val="en-US"/>
        </w:rPr>
        <w:t>Biasanya</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kerjasama</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ini</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meningkatkan</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bidang-bidang</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tertentu</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kerjasama</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tersebut</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akan</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melengkapi</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berbagai</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kekurangan</w:t>
      </w:r>
      <w:proofErr w:type="spellEnd"/>
      <w:r w:rsidRPr="00374297">
        <w:rPr>
          <w:rFonts w:ascii="Times New Roman" w:eastAsia="SimSun" w:hAnsi="Times New Roman"/>
          <w:bCs/>
          <w:iCs/>
          <w:sz w:val="24"/>
          <w:szCs w:val="24"/>
          <w:lang w:val="en-US"/>
        </w:rPr>
        <w:t xml:space="preserve"> pada masing-masing negara </w:t>
      </w:r>
      <w:proofErr w:type="spellStart"/>
      <w:r w:rsidRPr="00374297">
        <w:rPr>
          <w:rFonts w:ascii="Times New Roman" w:eastAsia="SimSun" w:hAnsi="Times New Roman"/>
          <w:bCs/>
          <w:iCs/>
          <w:sz w:val="24"/>
          <w:szCs w:val="24"/>
          <w:lang w:val="en-US"/>
        </w:rPr>
        <w:t>misalnya</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ekonomi</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politik</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sosial</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budaya</w:t>
      </w:r>
      <w:proofErr w:type="spellEnd"/>
      <w:r w:rsidRPr="00374297">
        <w:rPr>
          <w:rFonts w:ascii="Times New Roman" w:eastAsia="SimSun" w:hAnsi="Times New Roman"/>
          <w:bCs/>
          <w:iCs/>
          <w:sz w:val="24"/>
          <w:szCs w:val="24"/>
          <w:lang w:val="en-US"/>
        </w:rPr>
        <w:t xml:space="preserve">, dan </w:t>
      </w:r>
      <w:proofErr w:type="spellStart"/>
      <w:r w:rsidRPr="00374297">
        <w:rPr>
          <w:rFonts w:ascii="Times New Roman" w:eastAsia="SimSun" w:hAnsi="Times New Roman"/>
          <w:bCs/>
          <w:iCs/>
          <w:sz w:val="24"/>
          <w:szCs w:val="24"/>
          <w:lang w:val="en-US"/>
        </w:rPr>
        <w:t>lingkungan</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hidup</w:t>
      </w:r>
      <w:proofErr w:type="spellEnd"/>
      <w:r w:rsidRPr="00374297">
        <w:rPr>
          <w:rFonts w:ascii="Times New Roman" w:eastAsia="SimSun" w:hAnsi="Times New Roman"/>
          <w:bCs/>
          <w:iCs/>
          <w:sz w:val="24"/>
          <w:szCs w:val="24"/>
          <w:lang w:val="en-US"/>
        </w:rPr>
        <w:t>.</w:t>
      </w:r>
    </w:p>
    <w:p w14:paraId="0119A45C" w14:textId="77777777" w:rsidR="00374297" w:rsidRDefault="00374297" w:rsidP="00374297">
      <w:pPr>
        <w:tabs>
          <w:tab w:val="left" w:pos="1560"/>
        </w:tabs>
        <w:spacing w:after="0" w:line="240" w:lineRule="auto"/>
        <w:ind w:firstLine="567"/>
        <w:contextualSpacing/>
        <w:jc w:val="both"/>
        <w:rPr>
          <w:rFonts w:ascii="Times New Roman" w:hAnsi="Times New Roman"/>
          <w:sz w:val="24"/>
          <w:szCs w:val="24"/>
          <w:lang w:val="en-US"/>
        </w:rPr>
      </w:pPr>
      <w:r>
        <w:rPr>
          <w:rFonts w:ascii="Times New Roman" w:eastAsia="SimSun" w:hAnsi="Times New Roman"/>
          <w:bCs/>
          <w:iCs/>
          <w:sz w:val="24"/>
          <w:szCs w:val="24"/>
          <w:lang w:val="en-US"/>
        </w:rPr>
        <w:t>d.</w:t>
      </w:r>
      <w:r>
        <w:rPr>
          <w:rFonts w:ascii="Times New Roman" w:eastAsia="SimSun" w:hAnsi="Times New Roman"/>
          <w:bCs/>
          <w:iCs/>
          <w:sz w:val="24"/>
          <w:szCs w:val="24"/>
          <w:lang w:val="en-US"/>
        </w:rPr>
        <w:tab/>
      </w:r>
      <w:r w:rsidRPr="00374297">
        <w:rPr>
          <w:rFonts w:ascii="Times New Roman" w:hAnsi="Times New Roman"/>
          <w:sz w:val="24"/>
          <w:szCs w:val="24"/>
          <w:lang w:val="en-US"/>
        </w:rPr>
        <w:t xml:space="preserve">Kerjasama </w:t>
      </w:r>
      <w:proofErr w:type="spellStart"/>
      <w:r w:rsidRPr="00374297">
        <w:rPr>
          <w:rFonts w:ascii="Times New Roman" w:hAnsi="Times New Roman"/>
          <w:sz w:val="24"/>
          <w:szCs w:val="24"/>
          <w:lang w:val="en-US"/>
        </w:rPr>
        <w:t>Ideologis</w:t>
      </w:r>
      <w:proofErr w:type="spellEnd"/>
    </w:p>
    <w:p w14:paraId="4FC30129" w14:textId="77777777" w:rsidR="00374297" w:rsidRPr="00374297" w:rsidRDefault="00374297" w:rsidP="00374297">
      <w:pPr>
        <w:tabs>
          <w:tab w:val="left" w:pos="1560"/>
        </w:tabs>
        <w:spacing w:after="0" w:line="240" w:lineRule="auto"/>
        <w:ind w:firstLine="851"/>
        <w:contextualSpacing/>
        <w:jc w:val="both"/>
        <w:rPr>
          <w:rFonts w:ascii="Times New Roman" w:eastAsia="SimSun" w:hAnsi="Times New Roman"/>
          <w:bCs/>
          <w:iCs/>
          <w:sz w:val="24"/>
          <w:szCs w:val="24"/>
          <w:lang w:val="en-US"/>
        </w:rPr>
      </w:pPr>
      <w:r w:rsidRPr="00374297">
        <w:rPr>
          <w:rFonts w:ascii="Times New Roman" w:eastAsia="SimSun" w:hAnsi="Times New Roman"/>
          <w:bCs/>
          <w:iCs/>
          <w:sz w:val="24"/>
          <w:szCs w:val="24"/>
          <w:lang w:val="en-US"/>
        </w:rPr>
        <w:t xml:space="preserve">Kerjasama yang </w:t>
      </w:r>
      <w:proofErr w:type="spellStart"/>
      <w:r w:rsidRPr="00374297">
        <w:rPr>
          <w:rFonts w:ascii="Times New Roman" w:eastAsia="SimSun" w:hAnsi="Times New Roman"/>
          <w:bCs/>
          <w:iCs/>
          <w:sz w:val="24"/>
          <w:szCs w:val="24"/>
          <w:lang w:val="en-US"/>
        </w:rPr>
        <w:t>dilakukan</w:t>
      </w:r>
      <w:proofErr w:type="spellEnd"/>
      <w:r w:rsidRPr="00374297">
        <w:rPr>
          <w:rFonts w:ascii="Times New Roman" w:eastAsia="SimSun" w:hAnsi="Times New Roman"/>
          <w:bCs/>
          <w:iCs/>
          <w:sz w:val="24"/>
          <w:szCs w:val="24"/>
          <w:lang w:val="en-US"/>
        </w:rPr>
        <w:t xml:space="preserve"> negara-negara yang </w:t>
      </w:r>
      <w:proofErr w:type="spellStart"/>
      <w:r w:rsidRPr="00374297">
        <w:rPr>
          <w:rFonts w:ascii="Times New Roman" w:eastAsia="SimSun" w:hAnsi="Times New Roman"/>
          <w:bCs/>
          <w:iCs/>
          <w:sz w:val="24"/>
          <w:szCs w:val="24"/>
          <w:lang w:val="en-US"/>
        </w:rPr>
        <w:t>menganut</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paham</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ideologi</w:t>
      </w:r>
      <w:proofErr w:type="spellEnd"/>
      <w:r w:rsidRPr="00374297">
        <w:rPr>
          <w:rFonts w:ascii="Times New Roman" w:eastAsia="SimSun" w:hAnsi="Times New Roman"/>
          <w:bCs/>
          <w:iCs/>
          <w:sz w:val="24"/>
          <w:szCs w:val="24"/>
          <w:lang w:val="en-US"/>
        </w:rPr>
        <w:t xml:space="preserve"> yang </w:t>
      </w:r>
      <w:proofErr w:type="spellStart"/>
      <w:r w:rsidRPr="00374297">
        <w:rPr>
          <w:rFonts w:ascii="Times New Roman" w:eastAsia="SimSun" w:hAnsi="Times New Roman"/>
          <w:bCs/>
          <w:iCs/>
          <w:sz w:val="24"/>
          <w:szCs w:val="24"/>
          <w:lang w:val="en-US"/>
        </w:rPr>
        <w:t>sama</w:t>
      </w:r>
      <w:proofErr w:type="spellEnd"/>
      <w:r w:rsidRPr="00374297">
        <w:rPr>
          <w:rFonts w:ascii="Times New Roman" w:eastAsia="SimSun" w:hAnsi="Times New Roman"/>
          <w:bCs/>
          <w:iCs/>
          <w:sz w:val="24"/>
          <w:szCs w:val="24"/>
          <w:lang w:val="en-US"/>
        </w:rPr>
        <w:t xml:space="preserve">, dan </w:t>
      </w:r>
      <w:proofErr w:type="spellStart"/>
      <w:r w:rsidRPr="00374297">
        <w:rPr>
          <w:rFonts w:ascii="Times New Roman" w:eastAsia="SimSun" w:hAnsi="Times New Roman"/>
          <w:bCs/>
          <w:iCs/>
          <w:sz w:val="24"/>
          <w:szCs w:val="24"/>
          <w:lang w:val="en-US"/>
        </w:rPr>
        <w:t>bentuk</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kerjasama</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biasanya</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diberlakukan</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melalui</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suatu</w:t>
      </w:r>
      <w:proofErr w:type="spellEnd"/>
      <w:r w:rsidRPr="00374297">
        <w:rPr>
          <w:rFonts w:ascii="Times New Roman" w:eastAsia="SimSun" w:hAnsi="Times New Roman"/>
          <w:bCs/>
          <w:iCs/>
          <w:sz w:val="24"/>
          <w:szCs w:val="24"/>
          <w:lang w:val="en-US"/>
        </w:rPr>
        <w:t xml:space="preserve"> </w:t>
      </w:r>
      <w:proofErr w:type="spellStart"/>
      <w:r w:rsidRPr="00374297">
        <w:rPr>
          <w:rFonts w:ascii="Times New Roman" w:eastAsia="SimSun" w:hAnsi="Times New Roman"/>
          <w:bCs/>
          <w:iCs/>
          <w:sz w:val="24"/>
          <w:szCs w:val="24"/>
          <w:lang w:val="en-US"/>
        </w:rPr>
        <w:t>perjanjian</w:t>
      </w:r>
      <w:proofErr w:type="spellEnd"/>
      <w:r w:rsidRPr="00374297">
        <w:rPr>
          <w:rFonts w:ascii="Times New Roman" w:eastAsia="SimSun" w:hAnsi="Times New Roman"/>
          <w:bCs/>
          <w:iCs/>
          <w:sz w:val="24"/>
          <w:szCs w:val="24"/>
          <w:lang w:val="en-US"/>
        </w:rPr>
        <w:t>.</w:t>
      </w:r>
    </w:p>
    <w:p w14:paraId="07107464" w14:textId="77777777" w:rsidR="007F56D1" w:rsidRPr="00791F01" w:rsidRDefault="007F56D1" w:rsidP="008041B7">
      <w:pPr>
        <w:spacing w:after="0" w:line="240" w:lineRule="auto"/>
        <w:jc w:val="both"/>
        <w:rPr>
          <w:rFonts w:ascii="Times New Roman" w:hAnsi="Times New Roman"/>
          <w:sz w:val="24"/>
          <w:szCs w:val="24"/>
          <w:lang w:val="en-US"/>
        </w:rPr>
      </w:pPr>
    </w:p>
    <w:p w14:paraId="1D4DCDE3" w14:textId="77777777" w:rsidR="007F56D1" w:rsidRPr="00791F01" w:rsidRDefault="001B5737" w:rsidP="008041B7">
      <w:pPr>
        <w:spacing w:after="0" w:line="240" w:lineRule="auto"/>
        <w:ind w:left="-18"/>
        <w:jc w:val="both"/>
        <w:rPr>
          <w:rFonts w:ascii="Times New Roman" w:hAnsi="Times New Roman"/>
          <w:b/>
          <w:color w:val="000000"/>
          <w:sz w:val="24"/>
          <w:szCs w:val="24"/>
          <w:lang w:val="en-US"/>
        </w:rPr>
      </w:pPr>
      <w:proofErr w:type="spellStart"/>
      <w:r w:rsidRPr="00791F01">
        <w:rPr>
          <w:rFonts w:ascii="Times New Roman" w:hAnsi="Times New Roman"/>
          <w:b/>
          <w:color w:val="000000"/>
          <w:sz w:val="24"/>
          <w:szCs w:val="24"/>
          <w:lang w:val="en-US"/>
        </w:rPr>
        <w:t>Metode</w:t>
      </w:r>
      <w:proofErr w:type="spellEnd"/>
      <w:r w:rsidRPr="00791F01">
        <w:rPr>
          <w:rFonts w:ascii="Times New Roman" w:hAnsi="Times New Roman"/>
          <w:b/>
          <w:color w:val="000000"/>
          <w:sz w:val="24"/>
          <w:szCs w:val="24"/>
          <w:lang w:val="en-US"/>
        </w:rPr>
        <w:t xml:space="preserve"> </w:t>
      </w:r>
      <w:proofErr w:type="spellStart"/>
      <w:r w:rsidRPr="00791F01">
        <w:rPr>
          <w:rFonts w:ascii="Times New Roman" w:hAnsi="Times New Roman"/>
          <w:b/>
          <w:color w:val="000000"/>
          <w:sz w:val="24"/>
          <w:szCs w:val="24"/>
          <w:lang w:val="en-US"/>
        </w:rPr>
        <w:t>Penelitian</w:t>
      </w:r>
      <w:proofErr w:type="spellEnd"/>
    </w:p>
    <w:p w14:paraId="4CE041B9" w14:textId="77777777" w:rsidR="007F56D1" w:rsidRPr="00791F01" w:rsidRDefault="001B5737" w:rsidP="008041B7">
      <w:pPr>
        <w:spacing w:after="0" w:line="240" w:lineRule="auto"/>
        <w:ind w:firstLine="720"/>
        <w:jc w:val="both"/>
        <w:rPr>
          <w:rFonts w:ascii="Times New Roman" w:hAnsi="Times New Roman"/>
          <w:color w:val="000000"/>
          <w:sz w:val="24"/>
          <w:szCs w:val="24"/>
          <w:lang w:val="en-US"/>
        </w:rPr>
      </w:pPr>
      <w:proofErr w:type="spellStart"/>
      <w:r w:rsidRPr="00791F01">
        <w:rPr>
          <w:rFonts w:ascii="Times New Roman" w:hAnsi="Times New Roman"/>
          <w:color w:val="000000"/>
          <w:sz w:val="24"/>
          <w:szCs w:val="24"/>
          <w:lang w:val="en-US"/>
        </w:rPr>
        <w:t>Penelitian</w:t>
      </w:r>
      <w:proofErr w:type="spellEnd"/>
      <w:r w:rsidRPr="00791F01">
        <w:rPr>
          <w:rFonts w:ascii="Times New Roman" w:hAnsi="Times New Roman"/>
          <w:color w:val="000000"/>
          <w:sz w:val="24"/>
          <w:szCs w:val="24"/>
        </w:rPr>
        <w:t xml:space="preserve"> </w:t>
      </w:r>
      <w:proofErr w:type="spellStart"/>
      <w:r w:rsidRPr="00791F01">
        <w:rPr>
          <w:rFonts w:ascii="Times New Roman" w:hAnsi="Times New Roman"/>
          <w:color w:val="000000"/>
          <w:sz w:val="24"/>
          <w:szCs w:val="24"/>
          <w:lang w:val="en-US"/>
        </w:rPr>
        <w:t>ini</w:t>
      </w:r>
      <w:proofErr w:type="spellEnd"/>
      <w:r w:rsidRPr="00791F01">
        <w:rPr>
          <w:rFonts w:ascii="Times New Roman" w:hAnsi="Times New Roman"/>
          <w:color w:val="000000"/>
          <w:sz w:val="24"/>
          <w:szCs w:val="24"/>
        </w:rPr>
        <w:t xml:space="preserve"> </w:t>
      </w:r>
      <w:proofErr w:type="spellStart"/>
      <w:r w:rsidRPr="00791F01">
        <w:rPr>
          <w:rFonts w:ascii="Times New Roman" w:hAnsi="Times New Roman"/>
          <w:color w:val="000000"/>
          <w:sz w:val="24"/>
          <w:szCs w:val="24"/>
          <w:lang w:val="en-US"/>
        </w:rPr>
        <w:t>menggunakan</w:t>
      </w:r>
      <w:proofErr w:type="spellEnd"/>
      <w:r w:rsidRPr="00791F01">
        <w:rPr>
          <w:rFonts w:ascii="Times New Roman" w:hAnsi="Times New Roman"/>
          <w:color w:val="000000"/>
          <w:sz w:val="24"/>
          <w:szCs w:val="24"/>
        </w:rPr>
        <w:t xml:space="preserve"> </w:t>
      </w:r>
      <w:proofErr w:type="spellStart"/>
      <w:r w:rsidRPr="00791F01">
        <w:rPr>
          <w:rFonts w:ascii="Times New Roman" w:hAnsi="Times New Roman"/>
          <w:color w:val="000000"/>
          <w:sz w:val="24"/>
          <w:szCs w:val="24"/>
          <w:lang w:val="en-US"/>
        </w:rPr>
        <w:t>tipe</w:t>
      </w:r>
      <w:proofErr w:type="spellEnd"/>
      <w:r w:rsidRPr="00791F01">
        <w:rPr>
          <w:rFonts w:ascii="Times New Roman" w:hAnsi="Times New Roman"/>
          <w:color w:val="000000"/>
          <w:sz w:val="24"/>
          <w:szCs w:val="24"/>
        </w:rPr>
        <w:t xml:space="preserve"> </w:t>
      </w:r>
      <w:proofErr w:type="spellStart"/>
      <w:r w:rsidR="009D7859" w:rsidRPr="009D7859">
        <w:rPr>
          <w:rFonts w:ascii="Times New Roman" w:hAnsi="Times New Roman"/>
          <w:color w:val="000000"/>
          <w:sz w:val="24"/>
          <w:szCs w:val="24"/>
          <w:lang w:val="en-ID"/>
        </w:rPr>
        <w:t>deskriptif</w:t>
      </w:r>
      <w:proofErr w:type="spellEnd"/>
      <w:r w:rsidRPr="00791F01">
        <w:rPr>
          <w:rFonts w:ascii="Times New Roman" w:hAnsi="Times New Roman"/>
          <w:color w:val="000000"/>
          <w:sz w:val="24"/>
          <w:szCs w:val="24"/>
        </w:rPr>
        <w:t xml:space="preserve"> </w:t>
      </w:r>
      <w:proofErr w:type="spellStart"/>
      <w:r w:rsidRPr="00791F01">
        <w:rPr>
          <w:rFonts w:ascii="Times New Roman" w:hAnsi="Times New Roman"/>
          <w:color w:val="000000"/>
          <w:sz w:val="24"/>
          <w:szCs w:val="24"/>
          <w:lang w:val="en-US"/>
        </w:rPr>
        <w:t>yaitu</w:t>
      </w:r>
      <w:proofErr w:type="spellEnd"/>
      <w:r w:rsidRPr="00791F01">
        <w:rPr>
          <w:rFonts w:ascii="Times New Roman" w:hAnsi="Times New Roman"/>
          <w:color w:val="000000"/>
          <w:sz w:val="24"/>
          <w:szCs w:val="24"/>
        </w:rPr>
        <w:t xml:space="preserve"> penulis </w:t>
      </w:r>
      <w:proofErr w:type="spellStart"/>
      <w:r w:rsidR="009D7859">
        <w:rPr>
          <w:rFonts w:ascii="Times New Roman" w:hAnsi="Times New Roman"/>
          <w:color w:val="000000"/>
          <w:sz w:val="24"/>
          <w:szCs w:val="24"/>
          <w:lang w:val="en-ID"/>
        </w:rPr>
        <w:t>menggunakan</w:t>
      </w:r>
      <w:proofErr w:type="spellEnd"/>
      <w:r w:rsidR="009D7859">
        <w:rPr>
          <w:rFonts w:ascii="Times New Roman" w:hAnsi="Times New Roman"/>
          <w:color w:val="000000"/>
          <w:sz w:val="24"/>
          <w:szCs w:val="24"/>
          <w:lang w:val="en-ID"/>
        </w:rPr>
        <w:t xml:space="preserve"> </w:t>
      </w:r>
      <w:proofErr w:type="spellStart"/>
      <w:r w:rsidR="009D7859">
        <w:rPr>
          <w:rFonts w:ascii="Times New Roman" w:hAnsi="Times New Roman"/>
          <w:color w:val="000000"/>
          <w:sz w:val="24"/>
          <w:szCs w:val="24"/>
          <w:lang w:val="en-ID"/>
        </w:rPr>
        <w:t>m</w:t>
      </w:r>
      <w:r w:rsidR="009D7859" w:rsidRPr="009D7859">
        <w:rPr>
          <w:rFonts w:ascii="Times New Roman" w:hAnsi="Times New Roman"/>
          <w:color w:val="000000"/>
          <w:sz w:val="24"/>
          <w:szCs w:val="24"/>
          <w:lang w:val="en-ID"/>
        </w:rPr>
        <w:t>etode</w:t>
      </w:r>
      <w:proofErr w:type="spellEnd"/>
      <w:r w:rsidR="009D7859" w:rsidRPr="009D7859">
        <w:rPr>
          <w:rFonts w:ascii="Times New Roman" w:hAnsi="Times New Roman"/>
          <w:color w:val="000000"/>
          <w:sz w:val="24"/>
          <w:szCs w:val="24"/>
          <w:lang w:val="en-ID"/>
        </w:rPr>
        <w:t xml:space="preserve"> </w:t>
      </w:r>
      <w:proofErr w:type="spellStart"/>
      <w:r w:rsidR="009D7859" w:rsidRPr="009D7859">
        <w:rPr>
          <w:rFonts w:ascii="Times New Roman" w:hAnsi="Times New Roman"/>
          <w:color w:val="000000"/>
          <w:sz w:val="24"/>
          <w:szCs w:val="24"/>
          <w:lang w:val="en-ID"/>
        </w:rPr>
        <w:t>ini</w:t>
      </w:r>
      <w:proofErr w:type="spellEnd"/>
      <w:r w:rsidR="009D7859" w:rsidRPr="009D7859">
        <w:rPr>
          <w:rFonts w:ascii="Times New Roman" w:hAnsi="Times New Roman"/>
          <w:color w:val="000000"/>
          <w:sz w:val="24"/>
          <w:szCs w:val="24"/>
          <w:lang w:val="en-ID"/>
        </w:rPr>
        <w:t xml:space="preserve"> </w:t>
      </w:r>
      <w:proofErr w:type="spellStart"/>
      <w:r w:rsidR="009D7859">
        <w:rPr>
          <w:rFonts w:ascii="Times New Roman" w:hAnsi="Times New Roman"/>
          <w:color w:val="000000"/>
          <w:sz w:val="24"/>
          <w:szCs w:val="24"/>
          <w:lang w:val="en-ID"/>
        </w:rPr>
        <w:t>berusaha</w:t>
      </w:r>
      <w:proofErr w:type="spellEnd"/>
      <w:r w:rsidR="009D7859">
        <w:rPr>
          <w:rFonts w:ascii="Times New Roman" w:hAnsi="Times New Roman"/>
          <w:color w:val="000000"/>
          <w:sz w:val="24"/>
          <w:szCs w:val="24"/>
          <w:lang w:val="en-ID"/>
        </w:rPr>
        <w:t xml:space="preserve"> </w:t>
      </w:r>
      <w:proofErr w:type="spellStart"/>
      <w:r w:rsidR="009D7859">
        <w:rPr>
          <w:rFonts w:ascii="Times New Roman" w:hAnsi="Times New Roman"/>
          <w:color w:val="000000"/>
          <w:sz w:val="24"/>
          <w:szCs w:val="24"/>
          <w:lang w:val="en-ID"/>
        </w:rPr>
        <w:t>untuk</w:t>
      </w:r>
      <w:proofErr w:type="spellEnd"/>
      <w:r w:rsidR="009D7859">
        <w:rPr>
          <w:rFonts w:ascii="Times New Roman" w:hAnsi="Times New Roman"/>
          <w:color w:val="000000"/>
          <w:sz w:val="24"/>
          <w:szCs w:val="24"/>
          <w:lang w:val="en-ID"/>
        </w:rPr>
        <w:t xml:space="preserve"> </w:t>
      </w:r>
      <w:proofErr w:type="spellStart"/>
      <w:r w:rsidR="009D7859">
        <w:rPr>
          <w:rFonts w:ascii="Times New Roman" w:hAnsi="Times New Roman"/>
          <w:color w:val="000000"/>
          <w:sz w:val="24"/>
          <w:szCs w:val="24"/>
          <w:lang w:val="en-ID"/>
        </w:rPr>
        <w:t>menggambarkan</w:t>
      </w:r>
      <w:proofErr w:type="spellEnd"/>
      <w:r w:rsidR="009D7859">
        <w:rPr>
          <w:rFonts w:ascii="Times New Roman" w:hAnsi="Times New Roman"/>
          <w:color w:val="000000"/>
          <w:sz w:val="24"/>
          <w:szCs w:val="24"/>
          <w:lang w:val="en-ID"/>
        </w:rPr>
        <w:t xml:space="preserve"> </w:t>
      </w:r>
      <w:proofErr w:type="spellStart"/>
      <w:r w:rsidR="009D7859" w:rsidRPr="009D7859">
        <w:rPr>
          <w:rFonts w:ascii="Times New Roman" w:hAnsi="Times New Roman"/>
          <w:color w:val="000000"/>
          <w:sz w:val="24"/>
          <w:szCs w:val="24"/>
          <w:lang w:val="en-ID"/>
        </w:rPr>
        <w:t>Kepentingan</w:t>
      </w:r>
      <w:proofErr w:type="spellEnd"/>
      <w:r w:rsidR="009D7859" w:rsidRPr="009D7859">
        <w:rPr>
          <w:rFonts w:ascii="Times New Roman" w:hAnsi="Times New Roman"/>
          <w:color w:val="000000"/>
          <w:sz w:val="24"/>
          <w:szCs w:val="24"/>
          <w:lang w:val="en-ID"/>
        </w:rPr>
        <w:t xml:space="preserve"> </w:t>
      </w:r>
      <w:proofErr w:type="spellStart"/>
      <w:r w:rsidR="009D7859" w:rsidRPr="009D7859">
        <w:rPr>
          <w:rFonts w:ascii="Times New Roman" w:hAnsi="Times New Roman"/>
          <w:color w:val="000000"/>
          <w:sz w:val="24"/>
          <w:szCs w:val="24"/>
          <w:lang w:val="en-ID"/>
        </w:rPr>
        <w:t>Tiongkok</w:t>
      </w:r>
      <w:proofErr w:type="spellEnd"/>
      <w:r w:rsidR="009D7859" w:rsidRPr="009D7859">
        <w:rPr>
          <w:rFonts w:ascii="Times New Roman" w:hAnsi="Times New Roman"/>
          <w:color w:val="000000"/>
          <w:sz w:val="24"/>
          <w:szCs w:val="24"/>
          <w:lang w:val="en-ID"/>
        </w:rPr>
        <w:t xml:space="preserve"> </w:t>
      </w:r>
      <w:proofErr w:type="spellStart"/>
      <w:r w:rsidR="009D7859" w:rsidRPr="009D7859">
        <w:rPr>
          <w:rFonts w:ascii="Times New Roman" w:hAnsi="Times New Roman"/>
          <w:color w:val="000000"/>
          <w:sz w:val="24"/>
          <w:szCs w:val="24"/>
          <w:lang w:val="en-ID"/>
        </w:rPr>
        <w:t>Dalam</w:t>
      </w:r>
      <w:proofErr w:type="spellEnd"/>
      <w:r w:rsidR="009D7859" w:rsidRPr="009D7859">
        <w:rPr>
          <w:rFonts w:ascii="Times New Roman" w:hAnsi="Times New Roman"/>
          <w:color w:val="000000"/>
          <w:sz w:val="24"/>
          <w:szCs w:val="24"/>
          <w:lang w:val="en-ID"/>
        </w:rPr>
        <w:t xml:space="preserve"> </w:t>
      </w:r>
      <w:r w:rsidR="009D7859" w:rsidRPr="009D7859">
        <w:rPr>
          <w:rFonts w:ascii="Times New Roman" w:hAnsi="Times New Roman"/>
          <w:i/>
          <w:iCs/>
          <w:color w:val="000000"/>
          <w:sz w:val="24"/>
          <w:szCs w:val="24"/>
          <w:lang w:val="en-ID"/>
        </w:rPr>
        <w:t>Belt and Road Initiative</w:t>
      </w:r>
      <w:r w:rsidR="009D7859" w:rsidRPr="009D7859">
        <w:rPr>
          <w:rFonts w:ascii="Times New Roman" w:hAnsi="Times New Roman"/>
          <w:color w:val="000000"/>
          <w:sz w:val="24"/>
          <w:szCs w:val="24"/>
          <w:lang w:val="en-ID"/>
        </w:rPr>
        <w:t xml:space="preserve"> </w:t>
      </w:r>
      <w:proofErr w:type="spellStart"/>
      <w:r w:rsidR="009D7859" w:rsidRPr="009D7859">
        <w:rPr>
          <w:rFonts w:ascii="Times New Roman" w:hAnsi="Times New Roman"/>
          <w:color w:val="000000"/>
          <w:sz w:val="24"/>
          <w:szCs w:val="24"/>
          <w:lang w:val="en-ID"/>
        </w:rPr>
        <w:t>D</w:t>
      </w:r>
      <w:r w:rsidR="009D7859">
        <w:rPr>
          <w:rFonts w:ascii="Times New Roman" w:hAnsi="Times New Roman"/>
          <w:color w:val="000000"/>
          <w:sz w:val="24"/>
          <w:szCs w:val="24"/>
          <w:lang w:val="en-ID"/>
        </w:rPr>
        <w:t>engan</w:t>
      </w:r>
      <w:proofErr w:type="spellEnd"/>
      <w:r w:rsidR="009D7859">
        <w:rPr>
          <w:rFonts w:ascii="Times New Roman" w:hAnsi="Times New Roman"/>
          <w:color w:val="000000"/>
          <w:sz w:val="24"/>
          <w:szCs w:val="24"/>
          <w:lang w:val="en-ID"/>
        </w:rPr>
        <w:t xml:space="preserve"> Argentina Pada </w:t>
      </w:r>
      <w:proofErr w:type="spellStart"/>
      <w:r w:rsidR="009D7859">
        <w:rPr>
          <w:rFonts w:ascii="Times New Roman" w:hAnsi="Times New Roman"/>
          <w:color w:val="000000"/>
          <w:sz w:val="24"/>
          <w:szCs w:val="24"/>
          <w:lang w:val="en-ID"/>
        </w:rPr>
        <w:t>Tahun</w:t>
      </w:r>
      <w:proofErr w:type="spellEnd"/>
      <w:r w:rsidR="009D7859">
        <w:rPr>
          <w:rFonts w:ascii="Times New Roman" w:hAnsi="Times New Roman"/>
          <w:color w:val="000000"/>
          <w:sz w:val="24"/>
          <w:szCs w:val="24"/>
          <w:lang w:val="en-ID"/>
        </w:rPr>
        <w:t xml:space="preserve"> 2022</w:t>
      </w:r>
      <w:r w:rsidR="001E4BD5">
        <w:rPr>
          <w:rFonts w:ascii="Times New Roman" w:hAnsi="Times New Roman"/>
          <w:color w:val="000000"/>
          <w:sz w:val="24"/>
          <w:szCs w:val="24"/>
          <w:lang w:val="en-US"/>
        </w:rPr>
        <w:t>.</w:t>
      </w:r>
      <w:r w:rsidRPr="00791F01">
        <w:rPr>
          <w:rFonts w:ascii="Times New Roman" w:hAnsi="Times New Roman"/>
          <w:color w:val="000000"/>
          <w:sz w:val="24"/>
          <w:szCs w:val="24"/>
          <w:lang w:val="en-US"/>
        </w:rPr>
        <w:t xml:space="preserve"> </w:t>
      </w:r>
      <w:r w:rsidR="00CB2904">
        <w:rPr>
          <w:rFonts w:ascii="Times New Roman" w:hAnsi="Times New Roman"/>
          <w:color w:val="000000"/>
          <w:sz w:val="24"/>
          <w:szCs w:val="24"/>
          <w:lang w:val="en-US"/>
        </w:rPr>
        <w:t xml:space="preserve"> </w:t>
      </w:r>
      <w:proofErr w:type="spellStart"/>
      <w:r w:rsidRPr="00791F01">
        <w:rPr>
          <w:rFonts w:ascii="Times New Roman" w:hAnsi="Times New Roman"/>
          <w:color w:val="000000"/>
          <w:sz w:val="24"/>
          <w:szCs w:val="24"/>
          <w:lang w:val="en-US"/>
        </w:rPr>
        <w:t>Jenis</w:t>
      </w:r>
      <w:proofErr w:type="spellEnd"/>
      <w:r w:rsidRPr="00791F01">
        <w:rPr>
          <w:rFonts w:ascii="Times New Roman" w:hAnsi="Times New Roman"/>
          <w:color w:val="000000"/>
          <w:sz w:val="24"/>
          <w:szCs w:val="24"/>
          <w:lang w:val="en-US"/>
        </w:rPr>
        <w:t xml:space="preserve"> data</w:t>
      </w:r>
      <w:r w:rsidRPr="00791F01">
        <w:rPr>
          <w:rFonts w:ascii="Times New Roman" w:hAnsi="Times New Roman"/>
          <w:color w:val="000000"/>
          <w:sz w:val="24"/>
          <w:szCs w:val="24"/>
        </w:rPr>
        <w:t xml:space="preserve"> yang dimuat dalam penelitian ini adalah data sekunder</w:t>
      </w:r>
      <w:r w:rsidRPr="00791F01">
        <w:rPr>
          <w:rFonts w:ascii="Times New Roman" w:hAnsi="Times New Roman"/>
          <w:color w:val="000000"/>
          <w:sz w:val="24"/>
          <w:szCs w:val="24"/>
          <w:lang w:val="en-US"/>
        </w:rPr>
        <w:t xml:space="preserve"> dan </w:t>
      </w:r>
      <w:proofErr w:type="spellStart"/>
      <w:r w:rsidRPr="00791F01">
        <w:rPr>
          <w:rFonts w:ascii="Times New Roman" w:hAnsi="Times New Roman"/>
          <w:color w:val="000000"/>
          <w:sz w:val="24"/>
          <w:szCs w:val="24"/>
          <w:lang w:val="en-US"/>
        </w:rPr>
        <w:t>tekn</w:t>
      </w:r>
      <w:proofErr w:type="spellEnd"/>
      <w:r w:rsidRPr="00791F01">
        <w:rPr>
          <w:rFonts w:ascii="Times New Roman" w:hAnsi="Times New Roman"/>
          <w:color w:val="000000"/>
          <w:sz w:val="24"/>
          <w:szCs w:val="24"/>
        </w:rPr>
        <w:t>ik pengumpulan</w:t>
      </w:r>
      <w:r w:rsidRPr="00791F01">
        <w:rPr>
          <w:rFonts w:ascii="Times New Roman" w:hAnsi="Times New Roman"/>
          <w:color w:val="000000"/>
          <w:sz w:val="24"/>
          <w:szCs w:val="24"/>
          <w:lang w:val="en-US"/>
        </w:rPr>
        <w:t xml:space="preserve"> data</w:t>
      </w:r>
      <w:r w:rsidRPr="00791F01">
        <w:rPr>
          <w:rFonts w:ascii="Times New Roman" w:hAnsi="Times New Roman"/>
          <w:color w:val="000000"/>
          <w:sz w:val="24"/>
          <w:szCs w:val="24"/>
        </w:rPr>
        <w:t xml:space="preserve"> menggunakan</w:t>
      </w:r>
      <w:r w:rsidRPr="00791F01">
        <w:rPr>
          <w:rFonts w:ascii="Times New Roman" w:hAnsi="Times New Roman"/>
          <w:color w:val="000000"/>
          <w:sz w:val="24"/>
          <w:szCs w:val="24"/>
          <w:lang w:val="en-US"/>
        </w:rPr>
        <w:t xml:space="preserve"> </w:t>
      </w:r>
      <w:r w:rsidRPr="00791F01">
        <w:rPr>
          <w:rFonts w:ascii="Times New Roman" w:hAnsi="Times New Roman"/>
          <w:color w:val="000000"/>
          <w:sz w:val="24"/>
          <w:szCs w:val="24"/>
        </w:rPr>
        <w:t>telaah pustaka (</w:t>
      </w:r>
      <w:r w:rsidRPr="00791F01">
        <w:rPr>
          <w:rFonts w:ascii="Times New Roman" w:hAnsi="Times New Roman"/>
          <w:i/>
          <w:color w:val="000000"/>
          <w:sz w:val="24"/>
          <w:szCs w:val="24"/>
        </w:rPr>
        <w:t>library research</w:t>
      </w:r>
      <w:r w:rsidRPr="00791F01">
        <w:rPr>
          <w:rFonts w:ascii="Times New Roman" w:hAnsi="Times New Roman"/>
          <w:color w:val="000000"/>
          <w:sz w:val="24"/>
          <w:szCs w:val="24"/>
        </w:rPr>
        <w:t xml:space="preserve">) yang bersumber dari berbagai referensi buku, </w:t>
      </w:r>
      <w:r w:rsidRPr="00791F01">
        <w:rPr>
          <w:rFonts w:ascii="Times New Roman" w:hAnsi="Times New Roman"/>
          <w:i/>
          <w:color w:val="000000"/>
          <w:sz w:val="24"/>
          <w:szCs w:val="24"/>
        </w:rPr>
        <w:t>e-book</w:t>
      </w:r>
      <w:r w:rsidRPr="00791F01">
        <w:rPr>
          <w:rFonts w:ascii="Times New Roman" w:hAnsi="Times New Roman"/>
          <w:color w:val="000000"/>
          <w:sz w:val="24"/>
          <w:szCs w:val="24"/>
        </w:rPr>
        <w:t>, jurnal hingga situs internet</w:t>
      </w:r>
      <w:r w:rsidRPr="00791F01">
        <w:rPr>
          <w:rFonts w:ascii="Times New Roman" w:hAnsi="Times New Roman"/>
          <w:color w:val="000000"/>
          <w:sz w:val="24"/>
          <w:szCs w:val="24"/>
          <w:lang w:val="en-US"/>
        </w:rPr>
        <w:t xml:space="preserve">. </w:t>
      </w:r>
    </w:p>
    <w:p w14:paraId="52464241" w14:textId="77777777" w:rsidR="007F56D1" w:rsidRPr="00791F01" w:rsidRDefault="007F56D1" w:rsidP="008041B7">
      <w:pPr>
        <w:spacing w:after="0" w:line="240" w:lineRule="auto"/>
        <w:jc w:val="both"/>
        <w:rPr>
          <w:rFonts w:ascii="Times New Roman" w:hAnsi="Times New Roman"/>
          <w:color w:val="000000"/>
          <w:sz w:val="24"/>
          <w:szCs w:val="24"/>
          <w:lang w:val="en-US"/>
        </w:rPr>
      </w:pPr>
    </w:p>
    <w:p w14:paraId="6C688E9A" w14:textId="77777777" w:rsidR="007F56D1" w:rsidRPr="00791F01" w:rsidRDefault="007F56D1" w:rsidP="008041B7">
      <w:pPr>
        <w:spacing w:after="0" w:line="240" w:lineRule="auto"/>
        <w:jc w:val="both"/>
        <w:rPr>
          <w:rFonts w:ascii="Times New Roman" w:hAnsi="Times New Roman"/>
          <w:b/>
          <w:color w:val="000000"/>
          <w:sz w:val="24"/>
          <w:szCs w:val="24"/>
          <w:lang w:val="en-AU"/>
        </w:rPr>
      </w:pPr>
    </w:p>
    <w:p w14:paraId="0233A5BB" w14:textId="77777777" w:rsidR="007F56D1" w:rsidRDefault="001B5737" w:rsidP="008041B7">
      <w:pPr>
        <w:spacing w:after="0" w:line="240" w:lineRule="auto"/>
        <w:jc w:val="both"/>
        <w:rPr>
          <w:rFonts w:ascii="Times New Roman" w:hAnsi="Times New Roman"/>
          <w:b/>
          <w:color w:val="000000"/>
          <w:sz w:val="24"/>
          <w:szCs w:val="24"/>
          <w:lang w:val="en-AU"/>
        </w:rPr>
      </w:pPr>
      <w:r w:rsidRPr="00791F01">
        <w:rPr>
          <w:rFonts w:ascii="Times New Roman" w:hAnsi="Times New Roman"/>
          <w:b/>
          <w:color w:val="000000"/>
          <w:sz w:val="24"/>
          <w:szCs w:val="24"/>
          <w:lang w:val="en-AU"/>
        </w:rPr>
        <w:t xml:space="preserve">Hasil dan </w:t>
      </w:r>
      <w:proofErr w:type="spellStart"/>
      <w:r w:rsidRPr="00791F01">
        <w:rPr>
          <w:rFonts w:ascii="Times New Roman" w:hAnsi="Times New Roman"/>
          <w:b/>
          <w:color w:val="000000"/>
          <w:sz w:val="24"/>
          <w:szCs w:val="24"/>
          <w:lang w:val="en-AU"/>
        </w:rPr>
        <w:t>Pembahasan</w:t>
      </w:r>
      <w:proofErr w:type="spellEnd"/>
    </w:p>
    <w:p w14:paraId="1269AD1C" w14:textId="77777777" w:rsidR="006030B5" w:rsidRPr="006030B5" w:rsidRDefault="006030B5" w:rsidP="008041B7">
      <w:pPr>
        <w:spacing w:after="0" w:line="240" w:lineRule="auto"/>
        <w:jc w:val="both"/>
        <w:rPr>
          <w:rFonts w:ascii="Times New Roman" w:hAnsi="Times New Roman"/>
          <w:bCs/>
          <w:color w:val="000000"/>
          <w:sz w:val="24"/>
          <w:szCs w:val="24"/>
          <w:lang w:val="en-AU"/>
        </w:rPr>
      </w:pPr>
    </w:p>
    <w:p w14:paraId="7B22CB29" w14:textId="77777777" w:rsidR="00CB2904" w:rsidRDefault="001A3C6D" w:rsidP="008041B7">
      <w:pPr>
        <w:spacing w:after="16" w:line="240" w:lineRule="auto"/>
        <w:ind w:firstLine="720"/>
        <w:jc w:val="both"/>
        <w:rPr>
          <w:rFonts w:ascii="Times New Roman" w:hAnsi="Times New Roman"/>
          <w:sz w:val="24"/>
          <w:szCs w:val="24"/>
        </w:rPr>
      </w:pPr>
      <w:proofErr w:type="spellStart"/>
      <w:r w:rsidRPr="001A3C6D">
        <w:rPr>
          <w:rFonts w:ascii="Times New Roman" w:hAnsi="Times New Roman"/>
          <w:sz w:val="24"/>
          <w:szCs w:val="24"/>
          <w:lang w:val="en-US"/>
        </w:rPr>
        <w:t>Dengan</w:t>
      </w:r>
      <w:proofErr w:type="spellEnd"/>
      <w:r w:rsidRPr="001A3C6D">
        <w:rPr>
          <w:rFonts w:ascii="Times New Roman" w:hAnsi="Times New Roman"/>
          <w:sz w:val="24"/>
          <w:szCs w:val="24"/>
          <w:lang w:val="en-US"/>
        </w:rPr>
        <w:t xml:space="preserve"> </w:t>
      </w:r>
      <w:proofErr w:type="spellStart"/>
      <w:r w:rsidRPr="001A3C6D">
        <w:rPr>
          <w:rFonts w:ascii="Times New Roman" w:hAnsi="Times New Roman"/>
          <w:sz w:val="24"/>
          <w:szCs w:val="24"/>
          <w:lang w:val="en-US"/>
        </w:rPr>
        <w:t>berdasarkan</w:t>
      </w:r>
      <w:proofErr w:type="spellEnd"/>
      <w:r w:rsidRPr="001A3C6D">
        <w:rPr>
          <w:rFonts w:ascii="Times New Roman" w:hAnsi="Times New Roman"/>
          <w:sz w:val="24"/>
          <w:szCs w:val="24"/>
          <w:lang w:val="en-US"/>
        </w:rPr>
        <w:t xml:space="preserve"> </w:t>
      </w:r>
      <w:proofErr w:type="spellStart"/>
      <w:r w:rsidRPr="001A3C6D">
        <w:rPr>
          <w:rFonts w:ascii="Times New Roman" w:hAnsi="Times New Roman"/>
          <w:sz w:val="24"/>
          <w:szCs w:val="24"/>
          <w:lang w:val="en-US"/>
        </w:rPr>
        <w:t>konsep</w:t>
      </w:r>
      <w:proofErr w:type="spellEnd"/>
      <w:r w:rsidRPr="001A3C6D">
        <w:rPr>
          <w:rFonts w:ascii="Times New Roman" w:hAnsi="Times New Roman"/>
          <w:sz w:val="24"/>
          <w:szCs w:val="24"/>
          <w:lang w:val="en-US"/>
        </w:rPr>
        <w:t xml:space="preserve"> </w:t>
      </w:r>
      <w:proofErr w:type="spellStart"/>
      <w:r w:rsidRPr="001A3C6D">
        <w:rPr>
          <w:rFonts w:ascii="Times New Roman" w:hAnsi="Times New Roman"/>
          <w:sz w:val="24"/>
          <w:szCs w:val="24"/>
          <w:lang w:val="en-US"/>
        </w:rPr>
        <w:t>kepentingan</w:t>
      </w:r>
      <w:proofErr w:type="spellEnd"/>
      <w:r w:rsidRPr="001A3C6D">
        <w:rPr>
          <w:rFonts w:ascii="Times New Roman" w:hAnsi="Times New Roman"/>
          <w:sz w:val="24"/>
          <w:szCs w:val="24"/>
          <w:lang w:val="en-US"/>
        </w:rPr>
        <w:t xml:space="preserve"> </w:t>
      </w:r>
      <w:proofErr w:type="spellStart"/>
      <w:r w:rsidRPr="001A3C6D">
        <w:rPr>
          <w:rFonts w:ascii="Times New Roman" w:hAnsi="Times New Roman"/>
          <w:sz w:val="24"/>
          <w:szCs w:val="24"/>
          <w:lang w:val="en-US"/>
        </w:rPr>
        <w:t>nasional</w:t>
      </w:r>
      <w:proofErr w:type="spellEnd"/>
      <w:r w:rsidRPr="001A3C6D">
        <w:rPr>
          <w:rFonts w:ascii="Times New Roman" w:hAnsi="Times New Roman"/>
          <w:sz w:val="24"/>
          <w:szCs w:val="24"/>
          <w:lang w:val="en-US"/>
        </w:rPr>
        <w:t xml:space="preserve"> yang </w:t>
      </w:r>
      <w:proofErr w:type="spellStart"/>
      <w:r w:rsidRPr="001A3C6D">
        <w:rPr>
          <w:rFonts w:ascii="Times New Roman" w:hAnsi="Times New Roman"/>
          <w:sz w:val="24"/>
          <w:szCs w:val="24"/>
          <w:lang w:val="en-US"/>
        </w:rPr>
        <w:t>dijelaskan</w:t>
      </w:r>
      <w:proofErr w:type="spellEnd"/>
      <w:r w:rsidRPr="001A3C6D">
        <w:rPr>
          <w:rFonts w:ascii="Times New Roman" w:hAnsi="Times New Roman"/>
          <w:sz w:val="24"/>
          <w:szCs w:val="24"/>
          <w:lang w:val="en-US"/>
        </w:rPr>
        <w:t xml:space="preserve"> oleh </w:t>
      </w:r>
      <w:r w:rsidRPr="001A3C6D">
        <w:rPr>
          <w:rFonts w:ascii="Times New Roman" w:hAnsi="Times New Roman"/>
          <w:bCs/>
          <w:sz w:val="24"/>
          <w:szCs w:val="24"/>
          <w:lang w:val="en-ID"/>
        </w:rPr>
        <w:t xml:space="preserve">Thomas W. Robinson, </w:t>
      </w:r>
      <w:proofErr w:type="spellStart"/>
      <w:r w:rsidRPr="001A3C6D">
        <w:rPr>
          <w:rFonts w:ascii="Times New Roman" w:hAnsi="Times New Roman"/>
          <w:bCs/>
          <w:sz w:val="24"/>
          <w:szCs w:val="24"/>
          <w:lang w:val="en-ID"/>
        </w:rPr>
        <w:t>dia</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menjelaskan</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bahwa</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ada</w:t>
      </w:r>
      <w:proofErr w:type="spellEnd"/>
      <w:r w:rsidRPr="001A3C6D">
        <w:rPr>
          <w:rFonts w:ascii="Times New Roman" w:hAnsi="Times New Roman"/>
          <w:bCs/>
          <w:sz w:val="24"/>
          <w:szCs w:val="24"/>
          <w:lang w:val="en-ID"/>
        </w:rPr>
        <w:t xml:space="preserve"> 6 </w:t>
      </w:r>
      <w:proofErr w:type="spellStart"/>
      <w:r w:rsidRPr="001A3C6D">
        <w:rPr>
          <w:rFonts w:ascii="Times New Roman" w:hAnsi="Times New Roman"/>
          <w:bCs/>
          <w:sz w:val="24"/>
          <w:szCs w:val="24"/>
          <w:lang w:val="en-ID"/>
        </w:rPr>
        <w:t>jenis</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kepentingan</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nasional</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yaitu</w:t>
      </w:r>
      <w:proofErr w:type="spellEnd"/>
      <w:r w:rsidRPr="001A3C6D">
        <w:rPr>
          <w:rFonts w:ascii="Times New Roman" w:hAnsi="Times New Roman"/>
          <w:bCs/>
          <w:sz w:val="24"/>
          <w:szCs w:val="24"/>
          <w:lang w:val="en-ID"/>
        </w:rPr>
        <w:t xml:space="preserve">  Primary Interest, </w:t>
      </w:r>
      <w:bookmarkStart w:id="2" w:name="_Hlk107190223"/>
      <w:r w:rsidRPr="001A3C6D">
        <w:rPr>
          <w:rFonts w:ascii="Times New Roman" w:hAnsi="Times New Roman"/>
          <w:bCs/>
          <w:sz w:val="24"/>
          <w:szCs w:val="24"/>
          <w:lang w:val="en-ID"/>
        </w:rPr>
        <w:t>Secondary Interest</w:t>
      </w:r>
      <w:bookmarkEnd w:id="2"/>
      <w:r w:rsidRPr="001A3C6D">
        <w:rPr>
          <w:rFonts w:ascii="Times New Roman" w:hAnsi="Times New Roman"/>
          <w:bCs/>
          <w:sz w:val="24"/>
          <w:szCs w:val="24"/>
          <w:lang w:val="en-ID"/>
        </w:rPr>
        <w:t xml:space="preserve">, Permanent Interest, Variable Interest, General Interest, dan Specific Interest. </w:t>
      </w:r>
      <w:proofErr w:type="spellStart"/>
      <w:r w:rsidRPr="001A3C6D">
        <w:rPr>
          <w:rFonts w:ascii="Times New Roman" w:hAnsi="Times New Roman"/>
          <w:bCs/>
          <w:sz w:val="24"/>
          <w:szCs w:val="24"/>
          <w:lang w:val="en-ID"/>
        </w:rPr>
        <w:t>Namun</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untuk</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kepentingan</w:t>
      </w:r>
      <w:proofErr w:type="spellEnd"/>
      <w:r w:rsidRPr="001A3C6D">
        <w:rPr>
          <w:rFonts w:ascii="Times New Roman" w:hAnsi="Times New Roman"/>
          <w:bCs/>
          <w:sz w:val="24"/>
          <w:szCs w:val="24"/>
          <w:lang w:val="en-ID"/>
        </w:rPr>
        <w:t xml:space="preserve"> Primary Interest, Secondary Interest, Variable Interest, dan Permanent Interest </w:t>
      </w:r>
      <w:proofErr w:type="spellStart"/>
      <w:r w:rsidRPr="001A3C6D">
        <w:rPr>
          <w:rFonts w:ascii="Times New Roman" w:hAnsi="Times New Roman"/>
          <w:bCs/>
          <w:sz w:val="24"/>
          <w:szCs w:val="24"/>
          <w:lang w:val="en-ID"/>
        </w:rPr>
        <w:t>penulis</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tidak</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menemukan</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adanya</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kaitan</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dengan</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kepentingan</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Tiongkok</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dalam</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bekerjasama</w:t>
      </w:r>
      <w:proofErr w:type="spellEnd"/>
      <w:r w:rsidRPr="001A3C6D">
        <w:rPr>
          <w:rFonts w:ascii="Times New Roman" w:hAnsi="Times New Roman"/>
          <w:bCs/>
          <w:sz w:val="24"/>
          <w:szCs w:val="24"/>
          <w:lang w:val="en-ID"/>
        </w:rPr>
        <w:t xml:space="preserve"> </w:t>
      </w:r>
      <w:proofErr w:type="spellStart"/>
      <w:r w:rsidRPr="001A3C6D">
        <w:rPr>
          <w:rFonts w:ascii="Times New Roman" w:hAnsi="Times New Roman"/>
          <w:bCs/>
          <w:sz w:val="24"/>
          <w:szCs w:val="24"/>
          <w:lang w:val="en-ID"/>
        </w:rPr>
        <w:t>dengan</w:t>
      </w:r>
      <w:proofErr w:type="spellEnd"/>
      <w:r w:rsidRPr="001A3C6D">
        <w:rPr>
          <w:rFonts w:ascii="Times New Roman" w:hAnsi="Times New Roman"/>
          <w:bCs/>
          <w:sz w:val="24"/>
          <w:szCs w:val="24"/>
          <w:lang w:val="en-ID"/>
        </w:rPr>
        <w:t xml:space="preserve"> Argentina di </w:t>
      </w:r>
      <w:proofErr w:type="spellStart"/>
      <w:r w:rsidRPr="001A3C6D">
        <w:rPr>
          <w:rFonts w:ascii="Times New Roman" w:hAnsi="Times New Roman"/>
          <w:bCs/>
          <w:sz w:val="24"/>
          <w:szCs w:val="24"/>
          <w:lang w:val="en-ID"/>
        </w:rPr>
        <w:t>dalam</w:t>
      </w:r>
      <w:proofErr w:type="spellEnd"/>
      <w:r w:rsidRPr="001A3C6D">
        <w:rPr>
          <w:rFonts w:ascii="Times New Roman" w:hAnsi="Times New Roman"/>
          <w:bCs/>
          <w:sz w:val="24"/>
          <w:szCs w:val="24"/>
          <w:lang w:val="en-ID"/>
        </w:rPr>
        <w:t xml:space="preserve"> </w:t>
      </w:r>
      <w:r w:rsidRPr="001A3C6D">
        <w:rPr>
          <w:rFonts w:ascii="Times New Roman" w:hAnsi="Times New Roman"/>
          <w:bCs/>
          <w:i/>
          <w:iCs/>
          <w:sz w:val="24"/>
          <w:szCs w:val="24"/>
          <w:lang w:val="en-ID"/>
        </w:rPr>
        <w:t>Belt and Road Initiative</w:t>
      </w:r>
      <w:r w:rsidRPr="001A3C6D">
        <w:rPr>
          <w:rFonts w:ascii="Times New Roman" w:hAnsi="Times New Roman"/>
          <w:bCs/>
          <w:sz w:val="24"/>
          <w:szCs w:val="24"/>
          <w:lang w:val="en-ID"/>
        </w:rPr>
        <w:t>.</w:t>
      </w:r>
      <w:r w:rsidR="00B64F66">
        <w:rPr>
          <w:rFonts w:ascii="Times New Roman" w:hAnsi="Times New Roman"/>
          <w:bCs/>
          <w:sz w:val="24"/>
          <w:szCs w:val="24"/>
          <w:lang w:val="en-ID"/>
        </w:rPr>
        <w:t xml:space="preserve"> </w:t>
      </w:r>
      <w:r w:rsidR="00B64F66" w:rsidRPr="00B64F66">
        <w:rPr>
          <w:rFonts w:ascii="Times New Roman" w:hAnsi="Times New Roman"/>
          <w:bCs/>
          <w:sz w:val="24"/>
          <w:szCs w:val="24"/>
          <w:lang w:val="en-ID"/>
        </w:rPr>
        <w:t xml:space="preserve">Dan </w:t>
      </w:r>
      <w:proofErr w:type="spellStart"/>
      <w:r w:rsidR="00B64F66" w:rsidRPr="00B64F66">
        <w:rPr>
          <w:rFonts w:ascii="Times New Roman" w:hAnsi="Times New Roman"/>
          <w:bCs/>
          <w:sz w:val="24"/>
          <w:szCs w:val="24"/>
          <w:lang w:val="en-ID"/>
        </w:rPr>
        <w:t>untuk</w:t>
      </w:r>
      <w:proofErr w:type="spellEnd"/>
      <w:r w:rsidR="00B64F66" w:rsidRPr="00B64F66">
        <w:rPr>
          <w:rFonts w:ascii="Times New Roman" w:hAnsi="Times New Roman"/>
          <w:bCs/>
          <w:sz w:val="24"/>
          <w:szCs w:val="24"/>
          <w:lang w:val="en-ID"/>
        </w:rPr>
        <w:t xml:space="preserve"> </w:t>
      </w:r>
      <w:proofErr w:type="spellStart"/>
      <w:r w:rsidR="00B64F66" w:rsidRPr="00B64F66">
        <w:rPr>
          <w:rFonts w:ascii="Times New Roman" w:hAnsi="Times New Roman"/>
          <w:bCs/>
          <w:sz w:val="24"/>
          <w:szCs w:val="24"/>
          <w:lang w:val="en-ID"/>
        </w:rPr>
        <w:t>menjelaskan</w:t>
      </w:r>
      <w:proofErr w:type="spellEnd"/>
      <w:r w:rsidR="00B64F66" w:rsidRPr="00B64F66">
        <w:rPr>
          <w:rFonts w:ascii="Times New Roman" w:hAnsi="Times New Roman"/>
          <w:bCs/>
          <w:sz w:val="24"/>
          <w:szCs w:val="24"/>
          <w:lang w:val="en-ID"/>
        </w:rPr>
        <w:t xml:space="preserve"> </w:t>
      </w:r>
      <w:proofErr w:type="spellStart"/>
      <w:r w:rsidR="00B64F66" w:rsidRPr="00B64F66">
        <w:rPr>
          <w:rFonts w:ascii="Times New Roman" w:hAnsi="Times New Roman"/>
          <w:bCs/>
          <w:sz w:val="24"/>
          <w:szCs w:val="24"/>
          <w:lang w:val="en-ID"/>
        </w:rPr>
        <w:t>hubungan</w:t>
      </w:r>
      <w:proofErr w:type="spellEnd"/>
      <w:r w:rsidR="00B64F66" w:rsidRPr="00B64F66">
        <w:rPr>
          <w:rFonts w:ascii="Times New Roman" w:hAnsi="Times New Roman"/>
          <w:bCs/>
          <w:sz w:val="24"/>
          <w:szCs w:val="24"/>
          <w:lang w:val="en-ID"/>
        </w:rPr>
        <w:t xml:space="preserve"> </w:t>
      </w:r>
      <w:proofErr w:type="spellStart"/>
      <w:r w:rsidR="00B64F66" w:rsidRPr="00B64F66">
        <w:rPr>
          <w:rFonts w:ascii="Times New Roman" w:hAnsi="Times New Roman"/>
          <w:bCs/>
          <w:sz w:val="24"/>
          <w:szCs w:val="24"/>
          <w:lang w:val="en-ID"/>
        </w:rPr>
        <w:t>kerjasama</w:t>
      </w:r>
      <w:proofErr w:type="spellEnd"/>
      <w:r w:rsidR="00B64F66" w:rsidRPr="00B64F66">
        <w:rPr>
          <w:rFonts w:ascii="Times New Roman" w:hAnsi="Times New Roman"/>
          <w:bCs/>
          <w:sz w:val="24"/>
          <w:szCs w:val="24"/>
          <w:lang w:val="en-ID"/>
        </w:rPr>
        <w:t xml:space="preserve"> </w:t>
      </w:r>
      <w:proofErr w:type="spellStart"/>
      <w:r w:rsidR="00B64F66" w:rsidRPr="00B64F66">
        <w:rPr>
          <w:rFonts w:ascii="Times New Roman" w:hAnsi="Times New Roman"/>
          <w:bCs/>
          <w:sz w:val="24"/>
          <w:szCs w:val="24"/>
          <w:lang w:val="en-ID"/>
        </w:rPr>
        <w:t>Tiongkok</w:t>
      </w:r>
      <w:proofErr w:type="spellEnd"/>
      <w:r w:rsidR="00B64F66" w:rsidRPr="00B64F66">
        <w:rPr>
          <w:rFonts w:ascii="Times New Roman" w:hAnsi="Times New Roman"/>
          <w:bCs/>
          <w:sz w:val="24"/>
          <w:szCs w:val="24"/>
          <w:lang w:val="en-ID"/>
        </w:rPr>
        <w:t xml:space="preserve"> dan Argentina di </w:t>
      </w:r>
      <w:proofErr w:type="spellStart"/>
      <w:r w:rsidR="00B64F66" w:rsidRPr="00B64F66">
        <w:rPr>
          <w:rFonts w:ascii="Times New Roman" w:hAnsi="Times New Roman"/>
          <w:bCs/>
          <w:sz w:val="24"/>
          <w:szCs w:val="24"/>
          <w:lang w:val="en-ID"/>
        </w:rPr>
        <w:t>dalam</w:t>
      </w:r>
      <w:proofErr w:type="spellEnd"/>
      <w:r w:rsidR="00B64F66" w:rsidRPr="00B64F66">
        <w:rPr>
          <w:rFonts w:ascii="Times New Roman" w:hAnsi="Times New Roman"/>
          <w:bCs/>
          <w:sz w:val="24"/>
          <w:szCs w:val="24"/>
          <w:lang w:val="en-ID"/>
        </w:rPr>
        <w:t xml:space="preserve"> </w:t>
      </w:r>
      <w:r w:rsidR="00B64F66" w:rsidRPr="00B64F66">
        <w:rPr>
          <w:rFonts w:ascii="Times New Roman" w:hAnsi="Times New Roman"/>
          <w:bCs/>
          <w:i/>
          <w:iCs/>
          <w:sz w:val="24"/>
          <w:szCs w:val="24"/>
          <w:lang w:val="en-ID"/>
        </w:rPr>
        <w:t>Belt and Road Initiative</w:t>
      </w:r>
      <w:r w:rsidR="00B64F66" w:rsidRPr="00B64F66">
        <w:rPr>
          <w:rFonts w:ascii="Times New Roman" w:hAnsi="Times New Roman"/>
          <w:bCs/>
          <w:sz w:val="24"/>
          <w:szCs w:val="24"/>
          <w:lang w:val="en-ID"/>
        </w:rPr>
        <w:t xml:space="preserve"> </w:t>
      </w:r>
      <w:proofErr w:type="spellStart"/>
      <w:r w:rsidR="00B64F66" w:rsidRPr="00B64F66">
        <w:rPr>
          <w:rFonts w:ascii="Times New Roman" w:hAnsi="Times New Roman"/>
          <w:bCs/>
          <w:sz w:val="24"/>
          <w:szCs w:val="24"/>
          <w:lang w:val="en-ID"/>
        </w:rPr>
        <w:t>secara</w:t>
      </w:r>
      <w:proofErr w:type="spellEnd"/>
      <w:r w:rsidR="00B64F66" w:rsidRPr="00B64F66">
        <w:rPr>
          <w:rFonts w:ascii="Times New Roman" w:hAnsi="Times New Roman"/>
          <w:bCs/>
          <w:sz w:val="24"/>
          <w:szCs w:val="24"/>
          <w:lang w:val="en-ID"/>
        </w:rPr>
        <w:t xml:space="preserve"> </w:t>
      </w:r>
      <w:proofErr w:type="spellStart"/>
      <w:r w:rsidR="00B64F66" w:rsidRPr="00B64F66">
        <w:rPr>
          <w:rFonts w:ascii="Times New Roman" w:hAnsi="Times New Roman"/>
          <w:bCs/>
          <w:sz w:val="24"/>
          <w:szCs w:val="24"/>
          <w:lang w:val="en-ID"/>
        </w:rPr>
        <w:t>lebih</w:t>
      </w:r>
      <w:proofErr w:type="spellEnd"/>
      <w:r w:rsidR="00B64F66" w:rsidRPr="00B64F66">
        <w:rPr>
          <w:rFonts w:ascii="Times New Roman" w:hAnsi="Times New Roman"/>
          <w:bCs/>
          <w:sz w:val="24"/>
          <w:szCs w:val="24"/>
          <w:lang w:val="en-ID"/>
        </w:rPr>
        <w:t xml:space="preserve"> </w:t>
      </w:r>
      <w:proofErr w:type="spellStart"/>
      <w:r w:rsidR="00B64F66" w:rsidRPr="00B64F66">
        <w:rPr>
          <w:rFonts w:ascii="Times New Roman" w:hAnsi="Times New Roman"/>
          <w:bCs/>
          <w:sz w:val="24"/>
          <w:szCs w:val="24"/>
          <w:lang w:val="en-ID"/>
        </w:rPr>
        <w:t>fokus</w:t>
      </w:r>
      <w:proofErr w:type="spellEnd"/>
      <w:r w:rsidR="00B64F66" w:rsidRPr="00B64F66">
        <w:rPr>
          <w:rFonts w:ascii="Times New Roman" w:hAnsi="Times New Roman"/>
          <w:bCs/>
          <w:sz w:val="24"/>
          <w:szCs w:val="24"/>
          <w:lang w:val="en-ID"/>
        </w:rPr>
        <w:t xml:space="preserve">, </w:t>
      </w:r>
      <w:proofErr w:type="spellStart"/>
      <w:r w:rsidR="00B64F66" w:rsidRPr="00B64F66">
        <w:rPr>
          <w:rFonts w:ascii="Times New Roman" w:hAnsi="Times New Roman"/>
          <w:bCs/>
          <w:sz w:val="24"/>
          <w:szCs w:val="24"/>
          <w:lang w:val="en-ID"/>
        </w:rPr>
        <w:t>penulis</w:t>
      </w:r>
      <w:proofErr w:type="spellEnd"/>
      <w:r w:rsidR="00B64F66" w:rsidRPr="00B64F66">
        <w:rPr>
          <w:rFonts w:ascii="Times New Roman" w:hAnsi="Times New Roman"/>
          <w:bCs/>
          <w:sz w:val="24"/>
          <w:szCs w:val="24"/>
          <w:lang w:val="en-ID"/>
        </w:rPr>
        <w:t xml:space="preserve"> </w:t>
      </w:r>
      <w:proofErr w:type="spellStart"/>
      <w:r w:rsidR="00B64F66" w:rsidRPr="00B64F66">
        <w:rPr>
          <w:rFonts w:ascii="Times New Roman" w:hAnsi="Times New Roman"/>
          <w:bCs/>
          <w:sz w:val="24"/>
          <w:szCs w:val="24"/>
          <w:lang w:val="en-ID"/>
        </w:rPr>
        <w:t>menggunakan</w:t>
      </w:r>
      <w:proofErr w:type="spellEnd"/>
      <w:r w:rsidR="00B64F66" w:rsidRPr="00B64F66">
        <w:rPr>
          <w:rFonts w:ascii="Times New Roman" w:hAnsi="Times New Roman"/>
          <w:bCs/>
          <w:sz w:val="24"/>
          <w:szCs w:val="24"/>
          <w:lang w:val="en-ID"/>
        </w:rPr>
        <w:t xml:space="preserve"> </w:t>
      </w:r>
      <w:proofErr w:type="spellStart"/>
      <w:r w:rsidR="00B64F66" w:rsidRPr="00B64F66">
        <w:rPr>
          <w:rFonts w:ascii="Times New Roman" w:hAnsi="Times New Roman"/>
          <w:bCs/>
          <w:sz w:val="24"/>
          <w:szCs w:val="24"/>
          <w:lang w:val="en-ID"/>
        </w:rPr>
        <w:t>teori</w:t>
      </w:r>
      <w:proofErr w:type="spellEnd"/>
      <w:r w:rsidR="00B64F66" w:rsidRPr="00B64F66">
        <w:rPr>
          <w:rFonts w:ascii="Times New Roman" w:hAnsi="Times New Roman"/>
          <w:bCs/>
          <w:sz w:val="24"/>
          <w:szCs w:val="24"/>
          <w:lang w:val="en-ID"/>
        </w:rPr>
        <w:t xml:space="preserve"> Kerjasama </w:t>
      </w:r>
      <w:proofErr w:type="spellStart"/>
      <w:r w:rsidR="00B64F66" w:rsidRPr="00B64F66">
        <w:rPr>
          <w:rFonts w:ascii="Times New Roman" w:hAnsi="Times New Roman"/>
          <w:bCs/>
          <w:sz w:val="24"/>
          <w:szCs w:val="24"/>
          <w:lang w:val="en-ID"/>
        </w:rPr>
        <w:t>Fungsional</w:t>
      </w:r>
      <w:proofErr w:type="spellEnd"/>
      <w:r w:rsidR="00B64F66" w:rsidRPr="00B64F66">
        <w:rPr>
          <w:rFonts w:ascii="Times New Roman" w:hAnsi="Times New Roman"/>
          <w:bCs/>
          <w:sz w:val="24"/>
          <w:szCs w:val="24"/>
          <w:lang w:val="en-ID"/>
        </w:rPr>
        <w:t xml:space="preserve"> </w:t>
      </w:r>
      <w:proofErr w:type="spellStart"/>
      <w:r w:rsidR="00B64F66" w:rsidRPr="00B64F66">
        <w:rPr>
          <w:rFonts w:ascii="Times New Roman" w:hAnsi="Times New Roman"/>
          <w:bCs/>
          <w:sz w:val="24"/>
          <w:szCs w:val="24"/>
          <w:lang w:val="en-ID"/>
        </w:rPr>
        <w:t>dari</w:t>
      </w:r>
      <w:proofErr w:type="spellEnd"/>
      <w:r w:rsidR="00B64F66" w:rsidRPr="00B64F66">
        <w:rPr>
          <w:rFonts w:ascii="Times New Roman" w:hAnsi="Times New Roman"/>
          <w:bCs/>
          <w:sz w:val="24"/>
          <w:szCs w:val="24"/>
          <w:lang w:val="en-ID"/>
        </w:rPr>
        <w:t xml:space="preserve"> </w:t>
      </w:r>
      <w:proofErr w:type="spellStart"/>
      <w:r w:rsidR="00B64F66" w:rsidRPr="00B64F66">
        <w:rPr>
          <w:rFonts w:ascii="Times New Roman" w:hAnsi="Times New Roman"/>
          <w:bCs/>
          <w:sz w:val="24"/>
          <w:szCs w:val="24"/>
          <w:lang w:val="en-ID"/>
        </w:rPr>
        <w:t>Teuku</w:t>
      </w:r>
      <w:proofErr w:type="spellEnd"/>
      <w:r w:rsidR="00B64F66" w:rsidRPr="00B64F66">
        <w:rPr>
          <w:rFonts w:ascii="Times New Roman" w:hAnsi="Times New Roman"/>
          <w:bCs/>
          <w:sz w:val="24"/>
          <w:szCs w:val="24"/>
          <w:lang w:val="en-ID"/>
        </w:rPr>
        <w:t xml:space="preserve"> May Rudy.</w:t>
      </w:r>
    </w:p>
    <w:p w14:paraId="00D8D963" w14:textId="77777777" w:rsidR="00CB2904" w:rsidRPr="00493D17" w:rsidRDefault="00CB2904" w:rsidP="008041B7">
      <w:pPr>
        <w:spacing w:after="16" w:line="240" w:lineRule="auto"/>
        <w:ind w:firstLine="720"/>
        <w:jc w:val="both"/>
        <w:rPr>
          <w:rFonts w:ascii="Times New Roman" w:hAnsi="Times New Roman"/>
          <w:b/>
          <w:bCs/>
          <w:i/>
          <w:sz w:val="24"/>
          <w:szCs w:val="24"/>
          <w:lang w:val="en-US"/>
        </w:rPr>
      </w:pPr>
      <w:r w:rsidRPr="006030B5">
        <w:rPr>
          <w:rFonts w:ascii="Times New Roman" w:hAnsi="Times New Roman"/>
          <w:b/>
          <w:bCs/>
          <w:sz w:val="24"/>
          <w:szCs w:val="24"/>
        </w:rPr>
        <w:t>A.</w:t>
      </w:r>
      <w:r w:rsidRPr="006030B5">
        <w:rPr>
          <w:rFonts w:ascii="Times New Roman" w:hAnsi="Times New Roman"/>
          <w:b/>
          <w:bCs/>
          <w:sz w:val="24"/>
          <w:szCs w:val="24"/>
        </w:rPr>
        <w:tab/>
      </w:r>
      <w:proofErr w:type="spellStart"/>
      <w:r w:rsidR="00493D17">
        <w:rPr>
          <w:rFonts w:ascii="Times New Roman" w:hAnsi="Times New Roman"/>
          <w:b/>
          <w:bCs/>
          <w:sz w:val="24"/>
          <w:szCs w:val="24"/>
          <w:lang w:val="en-US"/>
        </w:rPr>
        <w:t>Kepentingan</w:t>
      </w:r>
      <w:proofErr w:type="spellEnd"/>
      <w:r w:rsidR="00493D17">
        <w:rPr>
          <w:rFonts w:ascii="Times New Roman" w:hAnsi="Times New Roman"/>
          <w:b/>
          <w:bCs/>
          <w:sz w:val="24"/>
          <w:szCs w:val="24"/>
          <w:lang w:val="en-US"/>
        </w:rPr>
        <w:t xml:space="preserve"> </w:t>
      </w:r>
      <w:proofErr w:type="spellStart"/>
      <w:r w:rsidR="00493D17">
        <w:rPr>
          <w:rFonts w:ascii="Times New Roman" w:hAnsi="Times New Roman"/>
          <w:b/>
          <w:bCs/>
          <w:sz w:val="24"/>
          <w:szCs w:val="24"/>
          <w:lang w:val="en-US"/>
        </w:rPr>
        <w:t>Tiongkok</w:t>
      </w:r>
      <w:proofErr w:type="spellEnd"/>
      <w:r w:rsidR="00493D17">
        <w:rPr>
          <w:rFonts w:ascii="Times New Roman" w:hAnsi="Times New Roman"/>
          <w:b/>
          <w:bCs/>
          <w:sz w:val="24"/>
          <w:szCs w:val="24"/>
          <w:lang w:val="en-US"/>
        </w:rPr>
        <w:t xml:space="preserve"> </w:t>
      </w:r>
      <w:proofErr w:type="spellStart"/>
      <w:r w:rsidR="00493D17">
        <w:rPr>
          <w:rFonts w:ascii="Times New Roman" w:hAnsi="Times New Roman"/>
          <w:b/>
          <w:bCs/>
          <w:sz w:val="24"/>
          <w:szCs w:val="24"/>
          <w:lang w:val="en-US"/>
        </w:rPr>
        <w:t>Secara</w:t>
      </w:r>
      <w:proofErr w:type="spellEnd"/>
      <w:r w:rsidR="00493D17">
        <w:rPr>
          <w:rFonts w:ascii="Times New Roman" w:hAnsi="Times New Roman"/>
          <w:b/>
          <w:bCs/>
          <w:sz w:val="24"/>
          <w:szCs w:val="24"/>
          <w:lang w:val="en-US"/>
        </w:rPr>
        <w:t xml:space="preserve"> </w:t>
      </w:r>
      <w:r w:rsidR="00493D17" w:rsidRPr="00493D17">
        <w:rPr>
          <w:rFonts w:ascii="Times New Roman" w:hAnsi="Times New Roman"/>
          <w:b/>
          <w:bCs/>
          <w:i/>
          <w:sz w:val="24"/>
          <w:szCs w:val="24"/>
          <w:lang w:val="en-US"/>
        </w:rPr>
        <w:t>General Interest</w:t>
      </w:r>
    </w:p>
    <w:p w14:paraId="1A185740" w14:textId="77777777" w:rsidR="00CB2904" w:rsidRPr="00CB2904" w:rsidRDefault="00CB2904" w:rsidP="008041B7">
      <w:pPr>
        <w:spacing w:after="16" w:line="240" w:lineRule="auto"/>
        <w:ind w:firstLine="720"/>
        <w:jc w:val="both"/>
        <w:rPr>
          <w:rFonts w:ascii="Times New Roman" w:hAnsi="Times New Roman"/>
          <w:sz w:val="24"/>
          <w:szCs w:val="24"/>
        </w:rPr>
      </w:pPr>
      <w:r w:rsidRPr="00CB2904">
        <w:rPr>
          <w:rFonts w:ascii="Times New Roman" w:hAnsi="Times New Roman"/>
          <w:sz w:val="24"/>
          <w:szCs w:val="24"/>
        </w:rPr>
        <w:tab/>
      </w:r>
      <w:r w:rsidR="00493D17" w:rsidRPr="00493D17">
        <w:rPr>
          <w:rFonts w:ascii="Times New Roman" w:hAnsi="Times New Roman"/>
          <w:sz w:val="24"/>
          <w:szCs w:val="24"/>
          <w:lang w:val="en-US"/>
        </w:rPr>
        <w:t xml:space="preserve">Salah </w:t>
      </w:r>
      <w:proofErr w:type="spellStart"/>
      <w:r w:rsidR="00493D17" w:rsidRPr="00493D17">
        <w:rPr>
          <w:rFonts w:ascii="Times New Roman" w:hAnsi="Times New Roman"/>
          <w:sz w:val="24"/>
          <w:szCs w:val="24"/>
          <w:lang w:val="en-US"/>
        </w:rPr>
        <w:t>satu</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alasan</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Tiongkok</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bekerjasama</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dengan</w:t>
      </w:r>
      <w:proofErr w:type="spellEnd"/>
      <w:r w:rsidR="00493D17" w:rsidRPr="00493D17">
        <w:rPr>
          <w:rFonts w:ascii="Times New Roman" w:hAnsi="Times New Roman"/>
          <w:sz w:val="24"/>
          <w:szCs w:val="24"/>
          <w:lang w:val="en-US"/>
        </w:rPr>
        <w:t xml:space="preserve"> Argentina </w:t>
      </w:r>
      <w:proofErr w:type="spellStart"/>
      <w:r w:rsidR="00493D17" w:rsidRPr="00493D17">
        <w:rPr>
          <w:rFonts w:ascii="Times New Roman" w:hAnsi="Times New Roman"/>
          <w:sz w:val="24"/>
          <w:szCs w:val="24"/>
          <w:lang w:val="en-US"/>
        </w:rPr>
        <w:t>yaitu</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dapat</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dilihat</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dari</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segi</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perekonomian</w:t>
      </w:r>
      <w:proofErr w:type="spellEnd"/>
      <w:r w:rsidR="00493D17" w:rsidRPr="00493D17">
        <w:rPr>
          <w:rFonts w:ascii="Times New Roman" w:hAnsi="Times New Roman"/>
          <w:sz w:val="24"/>
          <w:szCs w:val="24"/>
          <w:lang w:val="en-US"/>
        </w:rPr>
        <w:t xml:space="preserve"> yang </w:t>
      </w:r>
      <w:proofErr w:type="spellStart"/>
      <w:r w:rsidR="00493D17" w:rsidRPr="00493D17">
        <w:rPr>
          <w:rFonts w:ascii="Times New Roman" w:hAnsi="Times New Roman"/>
          <w:sz w:val="24"/>
          <w:szCs w:val="24"/>
          <w:lang w:val="en-US"/>
        </w:rPr>
        <w:t>meliputi</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upaya</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Tiongkok</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untuk</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mengakses</w:t>
      </w:r>
      <w:proofErr w:type="spellEnd"/>
      <w:r w:rsidR="00493D17" w:rsidRPr="00493D17">
        <w:rPr>
          <w:rFonts w:ascii="Times New Roman" w:hAnsi="Times New Roman"/>
          <w:sz w:val="24"/>
          <w:szCs w:val="24"/>
          <w:lang w:val="en-US"/>
        </w:rPr>
        <w:t xml:space="preserve"> </w:t>
      </w:r>
      <w:r w:rsidR="00493D17" w:rsidRPr="00493D17">
        <w:rPr>
          <w:rFonts w:ascii="Times New Roman" w:hAnsi="Times New Roman"/>
          <w:i/>
          <w:iCs/>
          <w:sz w:val="24"/>
          <w:szCs w:val="24"/>
          <w:lang w:val="en-US"/>
        </w:rPr>
        <w:t>raw materials</w:t>
      </w:r>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bahan</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mentah</w:t>
      </w:r>
      <w:proofErr w:type="spellEnd"/>
      <w:r w:rsidR="00493D17" w:rsidRPr="00493D17">
        <w:rPr>
          <w:rFonts w:ascii="Times New Roman" w:hAnsi="Times New Roman"/>
          <w:sz w:val="24"/>
          <w:szCs w:val="24"/>
          <w:lang w:val="en-US"/>
        </w:rPr>
        <w:t xml:space="preserve">) yang </w:t>
      </w:r>
      <w:proofErr w:type="spellStart"/>
      <w:r w:rsidR="00493D17" w:rsidRPr="00493D17">
        <w:rPr>
          <w:rFonts w:ascii="Times New Roman" w:hAnsi="Times New Roman"/>
          <w:sz w:val="24"/>
          <w:szCs w:val="24"/>
          <w:lang w:val="en-US"/>
        </w:rPr>
        <w:t>dimiliki</w:t>
      </w:r>
      <w:proofErr w:type="spellEnd"/>
      <w:r w:rsidR="00493D17" w:rsidRPr="00493D17">
        <w:rPr>
          <w:rFonts w:ascii="Times New Roman" w:hAnsi="Times New Roman"/>
          <w:sz w:val="24"/>
          <w:szCs w:val="24"/>
          <w:lang w:val="en-US"/>
        </w:rPr>
        <w:t xml:space="preserve"> oleh Argentina. Hal </w:t>
      </w:r>
      <w:proofErr w:type="spellStart"/>
      <w:r w:rsidR="00493D17" w:rsidRPr="00493D17">
        <w:rPr>
          <w:rFonts w:ascii="Times New Roman" w:hAnsi="Times New Roman"/>
          <w:sz w:val="24"/>
          <w:szCs w:val="24"/>
          <w:lang w:val="en-US"/>
        </w:rPr>
        <w:t>ini</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didasari</w:t>
      </w:r>
      <w:proofErr w:type="spellEnd"/>
      <w:r w:rsidR="00493D17" w:rsidRPr="00493D17">
        <w:rPr>
          <w:rFonts w:ascii="Times New Roman" w:hAnsi="Times New Roman"/>
          <w:sz w:val="24"/>
          <w:szCs w:val="24"/>
          <w:lang w:val="en-US"/>
        </w:rPr>
        <w:t xml:space="preserve"> oleh </w:t>
      </w:r>
      <w:proofErr w:type="spellStart"/>
      <w:r w:rsidR="00493D17" w:rsidRPr="00493D17">
        <w:rPr>
          <w:rFonts w:ascii="Times New Roman" w:hAnsi="Times New Roman"/>
          <w:sz w:val="24"/>
          <w:szCs w:val="24"/>
          <w:lang w:val="en-US"/>
        </w:rPr>
        <w:t>tingginya</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tingkat</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konsumsi</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Tiongkok</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akan</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bahan</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mentah</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untuk</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dapat</w:t>
      </w:r>
      <w:proofErr w:type="spellEnd"/>
      <w:r w:rsidR="00493D17" w:rsidRPr="00493D17">
        <w:rPr>
          <w:rFonts w:ascii="Times New Roman" w:hAnsi="Times New Roman"/>
          <w:sz w:val="24"/>
          <w:szCs w:val="24"/>
          <w:lang w:val="en-US"/>
        </w:rPr>
        <w:t xml:space="preserve"> di </w:t>
      </w:r>
      <w:proofErr w:type="spellStart"/>
      <w:r w:rsidR="00493D17" w:rsidRPr="00493D17">
        <w:rPr>
          <w:rFonts w:ascii="Times New Roman" w:hAnsi="Times New Roman"/>
          <w:sz w:val="24"/>
          <w:szCs w:val="24"/>
          <w:lang w:val="en-US"/>
        </w:rPr>
        <w:t>olah</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menjadi</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produk</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jadi</w:t>
      </w:r>
      <w:proofErr w:type="spellEnd"/>
      <w:r w:rsidR="00493D17" w:rsidRPr="00493D17">
        <w:rPr>
          <w:rFonts w:ascii="Times New Roman" w:hAnsi="Times New Roman"/>
          <w:sz w:val="24"/>
          <w:szCs w:val="24"/>
          <w:lang w:val="en-US"/>
        </w:rPr>
        <w:t xml:space="preserve"> dan juga </w:t>
      </w:r>
      <w:proofErr w:type="spellStart"/>
      <w:r w:rsidR="00493D17" w:rsidRPr="00493D17">
        <w:rPr>
          <w:rFonts w:ascii="Times New Roman" w:hAnsi="Times New Roman"/>
          <w:sz w:val="24"/>
          <w:szCs w:val="24"/>
          <w:lang w:val="en-US"/>
        </w:rPr>
        <w:t>upaya</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untuk</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menyetok</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bahan</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mentah</w:t>
      </w:r>
      <w:proofErr w:type="spellEnd"/>
      <w:r w:rsidR="00493D17" w:rsidRPr="00493D17">
        <w:rPr>
          <w:rFonts w:ascii="Times New Roman" w:hAnsi="Times New Roman"/>
          <w:sz w:val="24"/>
          <w:szCs w:val="24"/>
          <w:lang w:val="en-US"/>
        </w:rPr>
        <w:t xml:space="preserve"> yang </w:t>
      </w:r>
      <w:proofErr w:type="spellStart"/>
      <w:r w:rsidR="00493D17" w:rsidRPr="00493D17">
        <w:rPr>
          <w:rFonts w:ascii="Times New Roman" w:hAnsi="Times New Roman"/>
          <w:sz w:val="24"/>
          <w:szCs w:val="24"/>
          <w:lang w:val="en-US"/>
        </w:rPr>
        <w:t>tergolong</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langka</w:t>
      </w:r>
      <w:proofErr w:type="spellEnd"/>
      <w:r w:rsidR="00493D17" w:rsidRPr="00493D17">
        <w:rPr>
          <w:rFonts w:ascii="Times New Roman" w:hAnsi="Times New Roman"/>
          <w:sz w:val="24"/>
          <w:szCs w:val="24"/>
          <w:lang w:val="en-US"/>
        </w:rPr>
        <w:t xml:space="preserve"> dan </w:t>
      </w:r>
      <w:proofErr w:type="spellStart"/>
      <w:r w:rsidR="00493D17" w:rsidRPr="00493D17">
        <w:rPr>
          <w:rFonts w:ascii="Times New Roman" w:hAnsi="Times New Roman"/>
          <w:sz w:val="24"/>
          <w:szCs w:val="24"/>
          <w:lang w:val="en-US"/>
        </w:rPr>
        <w:t>sulit</w:t>
      </w:r>
      <w:proofErr w:type="spellEnd"/>
      <w:r w:rsidR="00493D17" w:rsidRPr="00493D17">
        <w:rPr>
          <w:rFonts w:ascii="Times New Roman" w:hAnsi="Times New Roman"/>
          <w:sz w:val="24"/>
          <w:szCs w:val="24"/>
          <w:lang w:val="en-US"/>
        </w:rPr>
        <w:t xml:space="preserve"> </w:t>
      </w:r>
      <w:proofErr w:type="spellStart"/>
      <w:r w:rsidR="00493D17" w:rsidRPr="00493D17">
        <w:rPr>
          <w:rFonts w:ascii="Times New Roman" w:hAnsi="Times New Roman"/>
          <w:sz w:val="24"/>
          <w:szCs w:val="24"/>
          <w:lang w:val="en-US"/>
        </w:rPr>
        <w:t>dicari</w:t>
      </w:r>
      <w:proofErr w:type="spellEnd"/>
      <w:r w:rsidR="00493D17" w:rsidRPr="00493D17">
        <w:rPr>
          <w:rFonts w:ascii="Times New Roman" w:hAnsi="Times New Roman"/>
          <w:sz w:val="24"/>
          <w:szCs w:val="24"/>
          <w:lang w:val="en-US"/>
        </w:rPr>
        <w:t>.</w:t>
      </w:r>
      <w:r w:rsidRPr="00CB2904">
        <w:rPr>
          <w:rFonts w:ascii="Times New Roman" w:hAnsi="Times New Roman"/>
          <w:sz w:val="24"/>
          <w:szCs w:val="24"/>
        </w:rPr>
        <w:t xml:space="preserve"> </w:t>
      </w:r>
    </w:p>
    <w:p w14:paraId="32D7F324" w14:textId="77777777" w:rsidR="00CB2904" w:rsidRPr="00493D17" w:rsidRDefault="00493D17" w:rsidP="008041B7">
      <w:pPr>
        <w:spacing w:after="16" w:line="240" w:lineRule="auto"/>
        <w:ind w:firstLine="720"/>
        <w:jc w:val="both"/>
        <w:rPr>
          <w:rFonts w:ascii="Times New Roman" w:hAnsi="Times New Roman"/>
          <w:sz w:val="24"/>
          <w:szCs w:val="24"/>
          <w:lang w:val="en-US"/>
        </w:rPr>
      </w:pPr>
      <w:r w:rsidRPr="00493D17">
        <w:rPr>
          <w:rFonts w:ascii="Times New Roman" w:hAnsi="Times New Roman"/>
          <w:sz w:val="24"/>
          <w:szCs w:val="24"/>
          <w:lang w:val="en-US"/>
        </w:rPr>
        <w:lastRenderedPageBreak/>
        <w:t xml:space="preserve">Argentina </w:t>
      </w:r>
      <w:proofErr w:type="spellStart"/>
      <w:r w:rsidRPr="00493D17">
        <w:rPr>
          <w:rFonts w:ascii="Times New Roman" w:hAnsi="Times New Roman"/>
          <w:sz w:val="24"/>
          <w:szCs w:val="24"/>
          <w:lang w:val="en-US"/>
        </w:rPr>
        <w:t>merupakan</w:t>
      </w:r>
      <w:proofErr w:type="spellEnd"/>
      <w:r w:rsidRPr="00493D17">
        <w:rPr>
          <w:rFonts w:ascii="Times New Roman" w:hAnsi="Times New Roman"/>
          <w:sz w:val="24"/>
          <w:szCs w:val="24"/>
          <w:lang w:val="en-US"/>
        </w:rPr>
        <w:t xml:space="preserve"> negara yang </w:t>
      </w:r>
      <w:proofErr w:type="spellStart"/>
      <w:r w:rsidRPr="00493D17">
        <w:rPr>
          <w:rFonts w:ascii="Times New Roman" w:hAnsi="Times New Roman"/>
          <w:sz w:val="24"/>
          <w:szCs w:val="24"/>
          <w:lang w:val="en-US"/>
        </w:rPr>
        <w:t>memiliki</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cadangan</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minyak</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terbesar</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keempat</w:t>
      </w:r>
      <w:proofErr w:type="spellEnd"/>
      <w:r w:rsidRPr="00493D17">
        <w:rPr>
          <w:rFonts w:ascii="Times New Roman" w:hAnsi="Times New Roman"/>
          <w:sz w:val="24"/>
          <w:szCs w:val="24"/>
          <w:lang w:val="en-US"/>
        </w:rPr>
        <w:t xml:space="preserve"> di Amerika Selatan dan juga </w:t>
      </w:r>
      <w:proofErr w:type="spellStart"/>
      <w:r w:rsidRPr="00493D17">
        <w:rPr>
          <w:rFonts w:ascii="Times New Roman" w:hAnsi="Times New Roman"/>
          <w:sz w:val="24"/>
          <w:szCs w:val="24"/>
          <w:lang w:val="en-US"/>
        </w:rPr>
        <w:t>sebagai</w:t>
      </w:r>
      <w:proofErr w:type="spellEnd"/>
      <w:r w:rsidRPr="00493D17">
        <w:rPr>
          <w:rFonts w:ascii="Times New Roman" w:hAnsi="Times New Roman"/>
          <w:sz w:val="24"/>
          <w:szCs w:val="24"/>
          <w:lang w:val="en-US"/>
        </w:rPr>
        <w:t xml:space="preserve"> negara </w:t>
      </w:r>
      <w:proofErr w:type="spellStart"/>
      <w:r w:rsidRPr="00493D17">
        <w:rPr>
          <w:rFonts w:ascii="Times New Roman" w:hAnsi="Times New Roman"/>
          <w:sz w:val="24"/>
          <w:szCs w:val="24"/>
          <w:lang w:val="en-US"/>
        </w:rPr>
        <w:t>penghasil</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minyak</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terbesar</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keempat</w:t>
      </w:r>
      <w:proofErr w:type="spellEnd"/>
      <w:r w:rsidRPr="00493D17">
        <w:rPr>
          <w:rFonts w:ascii="Times New Roman" w:hAnsi="Times New Roman"/>
          <w:sz w:val="24"/>
          <w:szCs w:val="24"/>
          <w:lang w:val="en-US"/>
        </w:rPr>
        <w:t xml:space="preserve"> di </w:t>
      </w:r>
      <w:proofErr w:type="spellStart"/>
      <w:r w:rsidRPr="00493D17">
        <w:rPr>
          <w:rFonts w:ascii="Times New Roman" w:hAnsi="Times New Roman"/>
          <w:sz w:val="24"/>
          <w:szCs w:val="24"/>
          <w:lang w:val="en-US"/>
        </w:rPr>
        <w:t>benua</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itu</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dengan</w:t>
      </w:r>
      <w:proofErr w:type="spellEnd"/>
      <w:r w:rsidRPr="00493D17">
        <w:rPr>
          <w:rFonts w:ascii="Times New Roman" w:hAnsi="Times New Roman"/>
          <w:sz w:val="24"/>
          <w:szCs w:val="24"/>
          <w:lang w:val="en-US"/>
        </w:rPr>
        <w:t xml:space="preserve"> total </w:t>
      </w:r>
      <w:proofErr w:type="spellStart"/>
      <w:r w:rsidRPr="00493D17">
        <w:rPr>
          <w:rFonts w:ascii="Times New Roman" w:hAnsi="Times New Roman"/>
          <w:sz w:val="24"/>
          <w:szCs w:val="24"/>
          <w:lang w:val="en-US"/>
        </w:rPr>
        <w:t>produksi</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minyak</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mentah</w:t>
      </w:r>
      <w:proofErr w:type="spellEnd"/>
      <w:r w:rsidRPr="00493D17">
        <w:rPr>
          <w:rFonts w:ascii="Times New Roman" w:hAnsi="Times New Roman"/>
          <w:sz w:val="24"/>
          <w:szCs w:val="24"/>
          <w:lang w:val="en-US"/>
        </w:rPr>
        <w:t xml:space="preserve"> 593.000 </w:t>
      </w:r>
      <w:proofErr w:type="spellStart"/>
      <w:r w:rsidRPr="00493D17">
        <w:rPr>
          <w:rFonts w:ascii="Times New Roman" w:hAnsi="Times New Roman"/>
          <w:sz w:val="24"/>
          <w:szCs w:val="24"/>
          <w:lang w:val="en-US"/>
        </w:rPr>
        <w:t>bopd</w:t>
      </w:r>
      <w:proofErr w:type="spellEnd"/>
      <w:r w:rsidRPr="00493D17">
        <w:rPr>
          <w:rFonts w:ascii="Times New Roman" w:hAnsi="Times New Roman"/>
          <w:sz w:val="24"/>
          <w:szCs w:val="24"/>
          <w:lang w:val="en-US"/>
        </w:rPr>
        <w:t xml:space="preserve"> (</w:t>
      </w:r>
      <w:r w:rsidRPr="00493D17">
        <w:rPr>
          <w:rFonts w:ascii="Times New Roman" w:hAnsi="Times New Roman"/>
          <w:i/>
          <w:iCs/>
          <w:sz w:val="24"/>
          <w:szCs w:val="24"/>
          <w:lang w:val="en-US"/>
        </w:rPr>
        <w:t xml:space="preserve">barrels of oil </w:t>
      </w:r>
      <w:proofErr w:type="spellStart"/>
      <w:r w:rsidRPr="00493D17">
        <w:rPr>
          <w:rFonts w:ascii="Times New Roman" w:hAnsi="Times New Roman"/>
          <w:i/>
          <w:iCs/>
          <w:sz w:val="24"/>
          <w:szCs w:val="24"/>
          <w:lang w:val="en-US"/>
        </w:rPr>
        <w:t>perday</w:t>
      </w:r>
      <w:proofErr w:type="spellEnd"/>
      <w:r w:rsidRPr="00493D17">
        <w:rPr>
          <w:rFonts w:ascii="Times New Roman" w:hAnsi="Times New Roman"/>
          <w:sz w:val="24"/>
          <w:szCs w:val="24"/>
          <w:lang w:val="en-US"/>
        </w:rPr>
        <w:t>) pada 2017</w:t>
      </w:r>
      <w:r w:rsidR="00CB2904" w:rsidRPr="00CB2904">
        <w:rPr>
          <w:rFonts w:ascii="Times New Roman" w:hAnsi="Times New Roman"/>
          <w:sz w:val="24"/>
          <w:szCs w:val="24"/>
        </w:rPr>
        <w:t>.</w:t>
      </w:r>
      <w:r>
        <w:rPr>
          <w:rFonts w:ascii="Times New Roman" w:hAnsi="Times New Roman"/>
          <w:sz w:val="24"/>
          <w:szCs w:val="24"/>
          <w:lang w:val="en-US"/>
        </w:rPr>
        <w:t xml:space="preserve"> </w:t>
      </w:r>
      <w:r w:rsidRPr="00493D17">
        <w:rPr>
          <w:rFonts w:ascii="Times New Roman" w:hAnsi="Times New Roman"/>
          <w:sz w:val="24"/>
          <w:szCs w:val="24"/>
          <w:lang w:val="en-US"/>
        </w:rPr>
        <w:t xml:space="preserve">Hal </w:t>
      </w:r>
      <w:proofErr w:type="spellStart"/>
      <w:r w:rsidRPr="00493D17">
        <w:rPr>
          <w:rFonts w:ascii="Times New Roman" w:hAnsi="Times New Roman"/>
          <w:sz w:val="24"/>
          <w:szCs w:val="24"/>
          <w:lang w:val="en-US"/>
        </w:rPr>
        <w:t>ini</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ditambah</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dengan</w:t>
      </w:r>
      <w:proofErr w:type="spellEnd"/>
      <w:r w:rsidRPr="00493D17">
        <w:rPr>
          <w:rFonts w:ascii="Times New Roman" w:hAnsi="Times New Roman"/>
          <w:sz w:val="24"/>
          <w:szCs w:val="24"/>
          <w:lang w:val="en-US"/>
        </w:rPr>
        <w:t xml:space="preserve"> Argentina yang </w:t>
      </w:r>
      <w:proofErr w:type="spellStart"/>
      <w:r w:rsidRPr="00493D17">
        <w:rPr>
          <w:rFonts w:ascii="Times New Roman" w:hAnsi="Times New Roman"/>
          <w:sz w:val="24"/>
          <w:szCs w:val="24"/>
          <w:lang w:val="en-US"/>
        </w:rPr>
        <w:t>memiliki</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bijih</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besi</w:t>
      </w:r>
      <w:proofErr w:type="spellEnd"/>
      <w:r w:rsidRPr="00493D17">
        <w:rPr>
          <w:rFonts w:ascii="Times New Roman" w:hAnsi="Times New Roman"/>
          <w:sz w:val="24"/>
          <w:szCs w:val="24"/>
          <w:lang w:val="en-US"/>
        </w:rPr>
        <w:t xml:space="preserve">, uranium, timbal, </w:t>
      </w:r>
      <w:proofErr w:type="spellStart"/>
      <w:r w:rsidRPr="00493D17">
        <w:rPr>
          <w:rFonts w:ascii="Times New Roman" w:hAnsi="Times New Roman"/>
          <w:sz w:val="24"/>
          <w:szCs w:val="24"/>
          <w:lang w:val="en-US"/>
        </w:rPr>
        <w:t>seng</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perak</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tembaga</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mangan</w:t>
      </w:r>
      <w:proofErr w:type="spellEnd"/>
      <w:r w:rsidRPr="00493D17">
        <w:rPr>
          <w:rFonts w:ascii="Times New Roman" w:hAnsi="Times New Roman"/>
          <w:sz w:val="24"/>
          <w:szCs w:val="24"/>
          <w:lang w:val="en-US"/>
        </w:rPr>
        <w:t xml:space="preserve">, dan tungsten yang </w:t>
      </w:r>
      <w:proofErr w:type="spellStart"/>
      <w:r w:rsidRPr="00493D17">
        <w:rPr>
          <w:rFonts w:ascii="Times New Roman" w:hAnsi="Times New Roman"/>
          <w:sz w:val="24"/>
          <w:szCs w:val="24"/>
          <w:lang w:val="en-US"/>
        </w:rPr>
        <w:t>tersebar</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luas</w:t>
      </w:r>
      <w:proofErr w:type="spellEnd"/>
      <w:r w:rsidRPr="00493D17">
        <w:rPr>
          <w:rFonts w:ascii="Times New Roman" w:hAnsi="Times New Roman"/>
          <w:sz w:val="24"/>
          <w:szCs w:val="24"/>
          <w:lang w:val="en-US"/>
        </w:rPr>
        <w:t xml:space="preserve"> yang </w:t>
      </w:r>
      <w:proofErr w:type="spellStart"/>
      <w:r w:rsidRPr="00493D17">
        <w:rPr>
          <w:rFonts w:ascii="Times New Roman" w:hAnsi="Times New Roman"/>
          <w:sz w:val="24"/>
          <w:szCs w:val="24"/>
          <w:lang w:val="en-US"/>
        </w:rPr>
        <w:t>umumnya</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dalam</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jumlah</w:t>
      </w:r>
      <w:proofErr w:type="spellEnd"/>
      <w:r w:rsidRPr="00493D17">
        <w:rPr>
          <w:rFonts w:ascii="Times New Roman" w:hAnsi="Times New Roman"/>
          <w:sz w:val="24"/>
          <w:szCs w:val="24"/>
          <w:lang w:val="en-US"/>
        </w:rPr>
        <w:t xml:space="preserve"> </w:t>
      </w:r>
      <w:proofErr w:type="spellStart"/>
      <w:r w:rsidRPr="00493D17">
        <w:rPr>
          <w:rFonts w:ascii="Times New Roman" w:hAnsi="Times New Roman"/>
          <w:sz w:val="24"/>
          <w:szCs w:val="24"/>
          <w:lang w:val="en-US"/>
        </w:rPr>
        <w:t>kecil</w:t>
      </w:r>
      <w:proofErr w:type="spellEnd"/>
      <w:r>
        <w:rPr>
          <w:rFonts w:ascii="Times New Roman" w:hAnsi="Times New Roman"/>
          <w:sz w:val="24"/>
          <w:szCs w:val="24"/>
          <w:lang w:val="en-US"/>
        </w:rPr>
        <w:t>.</w:t>
      </w:r>
    </w:p>
    <w:p w14:paraId="21977699" w14:textId="77777777" w:rsidR="00CB2904" w:rsidRPr="000126B6" w:rsidRDefault="00F51284" w:rsidP="000126B6">
      <w:pPr>
        <w:spacing w:after="16" w:line="240" w:lineRule="auto"/>
        <w:ind w:firstLine="720"/>
        <w:jc w:val="both"/>
        <w:rPr>
          <w:rFonts w:ascii="Times New Roman" w:hAnsi="Times New Roman"/>
          <w:sz w:val="24"/>
          <w:szCs w:val="24"/>
          <w:lang w:val="en-US"/>
        </w:rPr>
      </w:pPr>
      <w:r w:rsidRPr="00F51284">
        <w:rPr>
          <w:rFonts w:ascii="Times New Roman" w:hAnsi="Times New Roman"/>
          <w:sz w:val="24"/>
          <w:szCs w:val="24"/>
          <w:lang w:val="en-US"/>
        </w:rPr>
        <w:t xml:space="preserve">Akan </w:t>
      </w:r>
      <w:proofErr w:type="spellStart"/>
      <w:r w:rsidRPr="00F51284">
        <w:rPr>
          <w:rFonts w:ascii="Times New Roman" w:hAnsi="Times New Roman"/>
          <w:sz w:val="24"/>
          <w:szCs w:val="24"/>
          <w:lang w:val="en-US"/>
        </w:rPr>
        <w:t>tetapi</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bahan</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mentah</w:t>
      </w:r>
      <w:proofErr w:type="spellEnd"/>
      <w:r w:rsidRPr="00F51284">
        <w:rPr>
          <w:rFonts w:ascii="Times New Roman" w:hAnsi="Times New Roman"/>
          <w:sz w:val="24"/>
          <w:szCs w:val="24"/>
          <w:lang w:val="en-US"/>
        </w:rPr>
        <w:t xml:space="preserve"> yang paling </w:t>
      </w:r>
      <w:proofErr w:type="spellStart"/>
      <w:r w:rsidRPr="00F51284">
        <w:rPr>
          <w:rFonts w:ascii="Times New Roman" w:hAnsi="Times New Roman"/>
          <w:sz w:val="24"/>
          <w:szCs w:val="24"/>
          <w:lang w:val="en-US"/>
        </w:rPr>
        <w:t>penting</w:t>
      </w:r>
      <w:proofErr w:type="spellEnd"/>
      <w:r w:rsidRPr="00F51284">
        <w:rPr>
          <w:rFonts w:ascii="Times New Roman" w:hAnsi="Times New Roman"/>
          <w:sz w:val="24"/>
          <w:szCs w:val="24"/>
          <w:lang w:val="en-US"/>
        </w:rPr>
        <w:t xml:space="preserve"> yang </w:t>
      </w:r>
      <w:proofErr w:type="spellStart"/>
      <w:r w:rsidRPr="00F51284">
        <w:rPr>
          <w:rFonts w:ascii="Times New Roman" w:hAnsi="Times New Roman"/>
          <w:sz w:val="24"/>
          <w:szCs w:val="24"/>
          <w:lang w:val="en-US"/>
        </w:rPr>
        <w:t>dimiliki</w:t>
      </w:r>
      <w:proofErr w:type="spellEnd"/>
      <w:r w:rsidRPr="00F51284">
        <w:rPr>
          <w:rFonts w:ascii="Times New Roman" w:hAnsi="Times New Roman"/>
          <w:sz w:val="24"/>
          <w:szCs w:val="24"/>
          <w:lang w:val="en-US"/>
        </w:rPr>
        <w:t xml:space="preserve"> oleh Argentina </w:t>
      </w:r>
      <w:proofErr w:type="spellStart"/>
      <w:r w:rsidRPr="00F51284">
        <w:rPr>
          <w:rFonts w:ascii="Times New Roman" w:hAnsi="Times New Roman"/>
          <w:sz w:val="24"/>
          <w:szCs w:val="24"/>
          <w:lang w:val="en-US"/>
        </w:rPr>
        <w:t>saat</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ini</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adalah</w:t>
      </w:r>
      <w:proofErr w:type="spellEnd"/>
      <w:r w:rsidRPr="00F51284">
        <w:rPr>
          <w:rFonts w:ascii="Times New Roman" w:hAnsi="Times New Roman"/>
          <w:sz w:val="24"/>
          <w:szCs w:val="24"/>
          <w:lang w:val="en-US"/>
        </w:rPr>
        <w:t xml:space="preserve"> </w:t>
      </w:r>
      <w:r w:rsidRPr="00F51284">
        <w:rPr>
          <w:rFonts w:ascii="Times New Roman" w:hAnsi="Times New Roman"/>
          <w:i/>
          <w:iCs/>
          <w:sz w:val="24"/>
          <w:szCs w:val="24"/>
          <w:lang w:val="en-US"/>
        </w:rPr>
        <w:t xml:space="preserve">Lithium </w:t>
      </w:r>
      <w:r w:rsidRPr="00F51284">
        <w:rPr>
          <w:rFonts w:ascii="Times New Roman" w:hAnsi="Times New Roman"/>
          <w:sz w:val="24"/>
          <w:szCs w:val="24"/>
          <w:lang w:val="en-US"/>
        </w:rPr>
        <w:t>(</w:t>
      </w:r>
      <w:proofErr w:type="spellStart"/>
      <w:r w:rsidRPr="00F51284">
        <w:rPr>
          <w:rFonts w:ascii="Times New Roman" w:hAnsi="Times New Roman"/>
          <w:sz w:val="24"/>
          <w:szCs w:val="24"/>
          <w:lang w:val="en-US"/>
        </w:rPr>
        <w:t>litium</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Sumber</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daya</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litium</w:t>
      </w:r>
      <w:proofErr w:type="spellEnd"/>
      <w:r w:rsidRPr="00F51284">
        <w:rPr>
          <w:rFonts w:ascii="Times New Roman" w:hAnsi="Times New Roman"/>
          <w:sz w:val="24"/>
          <w:szCs w:val="24"/>
          <w:lang w:val="en-US"/>
        </w:rPr>
        <w:t xml:space="preserve"> Argentina sangat </w:t>
      </w:r>
      <w:proofErr w:type="spellStart"/>
      <w:r w:rsidRPr="00F51284">
        <w:rPr>
          <w:rFonts w:ascii="Times New Roman" w:hAnsi="Times New Roman"/>
          <w:sz w:val="24"/>
          <w:szCs w:val="24"/>
          <w:lang w:val="en-US"/>
        </w:rPr>
        <w:t>penting</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bagi</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perekonomiannya</w:t>
      </w:r>
      <w:proofErr w:type="spellEnd"/>
      <w:r w:rsidRPr="00F51284">
        <w:rPr>
          <w:rFonts w:ascii="Times New Roman" w:hAnsi="Times New Roman"/>
          <w:sz w:val="24"/>
          <w:szCs w:val="24"/>
          <w:lang w:val="en-US"/>
        </w:rPr>
        <w:t xml:space="preserve"> dan </w:t>
      </w:r>
      <w:proofErr w:type="spellStart"/>
      <w:r w:rsidRPr="00F51284">
        <w:rPr>
          <w:rFonts w:ascii="Times New Roman" w:hAnsi="Times New Roman"/>
          <w:sz w:val="24"/>
          <w:szCs w:val="24"/>
          <w:lang w:val="en-US"/>
        </w:rPr>
        <w:t>rantai</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pasokan</w:t>
      </w:r>
      <w:proofErr w:type="spellEnd"/>
      <w:r w:rsidRPr="00F51284">
        <w:rPr>
          <w:rFonts w:ascii="Times New Roman" w:hAnsi="Times New Roman"/>
          <w:sz w:val="24"/>
          <w:szCs w:val="24"/>
          <w:lang w:val="en-US"/>
        </w:rPr>
        <w:t xml:space="preserve"> global. Hal </w:t>
      </w:r>
      <w:proofErr w:type="spellStart"/>
      <w:r w:rsidRPr="00F51284">
        <w:rPr>
          <w:rFonts w:ascii="Times New Roman" w:hAnsi="Times New Roman"/>
          <w:sz w:val="24"/>
          <w:szCs w:val="24"/>
          <w:lang w:val="en-US"/>
        </w:rPr>
        <w:t>ini</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karena</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produksi</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litium</w:t>
      </w:r>
      <w:proofErr w:type="spellEnd"/>
      <w:r w:rsidRPr="00F51284">
        <w:rPr>
          <w:rFonts w:ascii="Times New Roman" w:hAnsi="Times New Roman"/>
          <w:sz w:val="24"/>
          <w:szCs w:val="24"/>
          <w:lang w:val="en-US"/>
        </w:rPr>
        <w:t xml:space="preserve"> Argentina </w:t>
      </w:r>
      <w:proofErr w:type="spellStart"/>
      <w:r w:rsidRPr="00F51284">
        <w:rPr>
          <w:rFonts w:ascii="Times New Roman" w:hAnsi="Times New Roman"/>
          <w:sz w:val="24"/>
          <w:szCs w:val="24"/>
          <w:lang w:val="en-US"/>
        </w:rPr>
        <w:t>menyumbang</w:t>
      </w:r>
      <w:proofErr w:type="spellEnd"/>
      <w:r w:rsidRPr="00F51284">
        <w:rPr>
          <w:rFonts w:ascii="Times New Roman" w:hAnsi="Times New Roman"/>
          <w:sz w:val="24"/>
          <w:szCs w:val="24"/>
          <w:lang w:val="en-US"/>
        </w:rPr>
        <w:t xml:space="preserve"> 16% </w:t>
      </w:r>
      <w:proofErr w:type="spellStart"/>
      <w:r w:rsidRPr="00F51284">
        <w:rPr>
          <w:rFonts w:ascii="Times New Roman" w:hAnsi="Times New Roman"/>
          <w:sz w:val="24"/>
          <w:szCs w:val="24"/>
          <w:lang w:val="en-US"/>
        </w:rPr>
        <w:t>dari</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keseluruhan</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produksi</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litium</w:t>
      </w:r>
      <w:proofErr w:type="spellEnd"/>
      <w:r w:rsidRPr="00F51284">
        <w:rPr>
          <w:rFonts w:ascii="Times New Roman" w:hAnsi="Times New Roman"/>
          <w:sz w:val="24"/>
          <w:szCs w:val="24"/>
          <w:lang w:val="en-US"/>
        </w:rPr>
        <w:t xml:space="preserve"> global. </w:t>
      </w:r>
      <w:proofErr w:type="spellStart"/>
      <w:r w:rsidRPr="00F51284">
        <w:rPr>
          <w:rFonts w:ascii="Times New Roman" w:hAnsi="Times New Roman"/>
          <w:sz w:val="24"/>
          <w:szCs w:val="24"/>
          <w:lang w:val="en-US"/>
        </w:rPr>
        <w:t>Industri</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pertambangan</w:t>
      </w:r>
      <w:proofErr w:type="spellEnd"/>
      <w:r w:rsidRPr="00F51284">
        <w:rPr>
          <w:rFonts w:ascii="Times New Roman" w:hAnsi="Times New Roman"/>
          <w:sz w:val="24"/>
          <w:szCs w:val="24"/>
          <w:lang w:val="en-US"/>
        </w:rPr>
        <w:t xml:space="preserve"> Argentina </w:t>
      </w:r>
      <w:proofErr w:type="spellStart"/>
      <w:r w:rsidRPr="00F51284">
        <w:rPr>
          <w:rFonts w:ascii="Times New Roman" w:hAnsi="Times New Roman"/>
          <w:sz w:val="24"/>
          <w:szCs w:val="24"/>
          <w:lang w:val="en-US"/>
        </w:rPr>
        <w:t>hanya</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dapat</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menyumbang</w:t>
      </w:r>
      <w:proofErr w:type="spellEnd"/>
      <w:r w:rsidRPr="00F51284">
        <w:rPr>
          <w:rFonts w:ascii="Times New Roman" w:hAnsi="Times New Roman"/>
          <w:sz w:val="24"/>
          <w:szCs w:val="24"/>
          <w:lang w:val="en-US"/>
        </w:rPr>
        <w:t xml:space="preserve"> 0,6% </w:t>
      </w:r>
      <w:proofErr w:type="spellStart"/>
      <w:r w:rsidRPr="00F51284">
        <w:rPr>
          <w:rFonts w:ascii="Times New Roman" w:hAnsi="Times New Roman"/>
          <w:sz w:val="24"/>
          <w:szCs w:val="24"/>
          <w:lang w:val="en-US"/>
        </w:rPr>
        <w:t>dari</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Produk</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Domestik</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Bruto</w:t>
      </w:r>
      <w:proofErr w:type="spellEnd"/>
      <w:r w:rsidRPr="00F51284">
        <w:rPr>
          <w:rFonts w:ascii="Times New Roman" w:hAnsi="Times New Roman"/>
          <w:sz w:val="24"/>
          <w:szCs w:val="24"/>
          <w:lang w:val="en-US"/>
        </w:rPr>
        <w:t xml:space="preserve"> (PDB) </w:t>
      </w:r>
      <w:proofErr w:type="spellStart"/>
      <w:r w:rsidRPr="00F51284">
        <w:rPr>
          <w:rFonts w:ascii="Times New Roman" w:hAnsi="Times New Roman"/>
          <w:sz w:val="24"/>
          <w:szCs w:val="24"/>
          <w:lang w:val="en-US"/>
        </w:rPr>
        <w:t>dikarenakan</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kurang</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berkembangnya</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sistem</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pertambangan</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mereka</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untuk</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menambang</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litium</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sementara</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pemerintah</w:t>
      </w:r>
      <w:proofErr w:type="spellEnd"/>
      <w:r w:rsidRPr="00F51284">
        <w:rPr>
          <w:rFonts w:ascii="Times New Roman" w:hAnsi="Times New Roman"/>
          <w:sz w:val="24"/>
          <w:szCs w:val="24"/>
          <w:lang w:val="en-US"/>
        </w:rPr>
        <w:t xml:space="preserve"> Argentina </w:t>
      </w:r>
      <w:proofErr w:type="spellStart"/>
      <w:r w:rsidRPr="00F51284">
        <w:rPr>
          <w:rFonts w:ascii="Times New Roman" w:hAnsi="Times New Roman"/>
          <w:sz w:val="24"/>
          <w:szCs w:val="24"/>
          <w:lang w:val="en-US"/>
        </w:rPr>
        <w:t>berharap</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dapat</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meningkatkan</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kontribusinya</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setidaknya</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hingga</w:t>
      </w:r>
      <w:proofErr w:type="spellEnd"/>
      <w:r w:rsidRPr="00F51284">
        <w:rPr>
          <w:rFonts w:ascii="Times New Roman" w:hAnsi="Times New Roman"/>
          <w:sz w:val="24"/>
          <w:szCs w:val="24"/>
          <w:lang w:val="en-US"/>
        </w:rPr>
        <w:t xml:space="preserve"> 3% di </w:t>
      </w:r>
      <w:proofErr w:type="spellStart"/>
      <w:r w:rsidRPr="00F51284">
        <w:rPr>
          <w:rFonts w:ascii="Times New Roman" w:hAnsi="Times New Roman"/>
          <w:sz w:val="24"/>
          <w:szCs w:val="24"/>
          <w:lang w:val="en-US"/>
        </w:rPr>
        <w:t>tahun-tahun</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mendatang</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Kontribusi</w:t>
      </w:r>
      <w:proofErr w:type="spellEnd"/>
      <w:r w:rsidRPr="00F51284">
        <w:rPr>
          <w:rFonts w:ascii="Times New Roman" w:hAnsi="Times New Roman"/>
          <w:sz w:val="24"/>
          <w:szCs w:val="24"/>
          <w:lang w:val="en-US"/>
        </w:rPr>
        <w:t xml:space="preserve"> yang </w:t>
      </w:r>
      <w:proofErr w:type="spellStart"/>
      <w:r w:rsidRPr="00F51284">
        <w:rPr>
          <w:rFonts w:ascii="Times New Roman" w:hAnsi="Times New Roman"/>
          <w:sz w:val="24"/>
          <w:szCs w:val="24"/>
          <w:lang w:val="en-US"/>
        </w:rPr>
        <w:t>meningkat</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dari</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industri</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pertambangan</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mulai</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berjalan</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dengan</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baik</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semenjak</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Posco</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perusahaan</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pembuat</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baja</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dari</w:t>
      </w:r>
      <w:proofErr w:type="spellEnd"/>
      <w:r w:rsidRPr="00F51284">
        <w:rPr>
          <w:rFonts w:ascii="Times New Roman" w:hAnsi="Times New Roman"/>
          <w:sz w:val="24"/>
          <w:szCs w:val="24"/>
          <w:lang w:val="en-US"/>
        </w:rPr>
        <w:t xml:space="preserve"> Korea Selatan) </w:t>
      </w:r>
      <w:proofErr w:type="spellStart"/>
      <w:r w:rsidRPr="00F51284">
        <w:rPr>
          <w:rFonts w:ascii="Times New Roman" w:hAnsi="Times New Roman"/>
          <w:sz w:val="24"/>
          <w:szCs w:val="24"/>
          <w:lang w:val="en-US"/>
        </w:rPr>
        <w:t>mulai</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beroperasi</w:t>
      </w:r>
      <w:proofErr w:type="spellEnd"/>
      <w:r w:rsidRPr="00F51284">
        <w:rPr>
          <w:rFonts w:ascii="Times New Roman" w:hAnsi="Times New Roman"/>
          <w:sz w:val="24"/>
          <w:szCs w:val="24"/>
          <w:lang w:val="en-US"/>
        </w:rPr>
        <w:t xml:space="preserve"> di </w:t>
      </w:r>
      <w:proofErr w:type="spellStart"/>
      <w:r w:rsidRPr="00F51284">
        <w:rPr>
          <w:rFonts w:ascii="Times New Roman" w:hAnsi="Times New Roman"/>
          <w:sz w:val="24"/>
          <w:szCs w:val="24"/>
          <w:lang w:val="en-US"/>
        </w:rPr>
        <w:t>pertambangan</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litium</w:t>
      </w:r>
      <w:proofErr w:type="spellEnd"/>
      <w:r w:rsidRPr="00F51284">
        <w:rPr>
          <w:rFonts w:ascii="Times New Roman" w:hAnsi="Times New Roman"/>
          <w:sz w:val="24"/>
          <w:szCs w:val="24"/>
          <w:lang w:val="en-US"/>
        </w:rPr>
        <w:t xml:space="preserve"> di Argentina </w:t>
      </w:r>
      <w:proofErr w:type="spellStart"/>
      <w:r w:rsidRPr="00F51284">
        <w:rPr>
          <w:rFonts w:ascii="Times New Roman" w:hAnsi="Times New Roman"/>
          <w:sz w:val="24"/>
          <w:szCs w:val="24"/>
          <w:lang w:val="en-US"/>
        </w:rPr>
        <w:t>dari</w:t>
      </w:r>
      <w:proofErr w:type="spellEnd"/>
      <w:r w:rsidRPr="00F51284">
        <w:rPr>
          <w:rFonts w:ascii="Times New Roman" w:hAnsi="Times New Roman"/>
          <w:sz w:val="24"/>
          <w:szCs w:val="24"/>
          <w:lang w:val="en-US"/>
        </w:rPr>
        <w:t xml:space="preserve"> </w:t>
      </w:r>
      <w:proofErr w:type="spellStart"/>
      <w:r w:rsidRPr="00F51284">
        <w:rPr>
          <w:rFonts w:ascii="Times New Roman" w:hAnsi="Times New Roman"/>
          <w:sz w:val="24"/>
          <w:szCs w:val="24"/>
          <w:lang w:val="en-US"/>
        </w:rPr>
        <w:t>tahun</w:t>
      </w:r>
      <w:proofErr w:type="spellEnd"/>
      <w:r w:rsidRPr="00F51284">
        <w:rPr>
          <w:rFonts w:ascii="Times New Roman" w:hAnsi="Times New Roman"/>
          <w:sz w:val="24"/>
          <w:szCs w:val="24"/>
          <w:lang w:val="en-US"/>
        </w:rPr>
        <w:t xml:space="preserve"> 2019</w:t>
      </w:r>
      <w:r>
        <w:rPr>
          <w:rFonts w:ascii="Times New Roman" w:hAnsi="Times New Roman"/>
          <w:sz w:val="24"/>
          <w:szCs w:val="24"/>
          <w:lang w:val="en-US"/>
        </w:rPr>
        <w:t xml:space="preserve">. </w:t>
      </w:r>
      <w:r w:rsidRPr="00F51284">
        <w:rPr>
          <w:rFonts w:ascii="Times New Roman" w:hAnsi="Times New Roman"/>
          <w:color w:val="4472C4" w:themeColor="accent1"/>
          <w:sz w:val="24"/>
          <w:szCs w:val="24"/>
          <w:lang w:val="en-US"/>
        </w:rPr>
        <w:t>(The Energy Year, 2019)</w:t>
      </w:r>
    </w:p>
    <w:p w14:paraId="4AAD847D" w14:textId="77777777" w:rsidR="008B6FA2" w:rsidRDefault="008B6FA2" w:rsidP="008041B7">
      <w:pPr>
        <w:spacing w:after="16" w:line="240" w:lineRule="auto"/>
        <w:ind w:right="-1" w:firstLine="567"/>
        <w:jc w:val="both"/>
        <w:rPr>
          <w:rFonts w:ascii="Times New Roman" w:hAnsi="Times New Roman"/>
          <w:sz w:val="24"/>
          <w:szCs w:val="24"/>
          <w:lang w:val="en-US"/>
        </w:rPr>
      </w:pPr>
      <w:proofErr w:type="spellStart"/>
      <w:r w:rsidRPr="008B6FA2">
        <w:rPr>
          <w:rFonts w:ascii="Times New Roman" w:hAnsi="Times New Roman"/>
          <w:sz w:val="24"/>
          <w:szCs w:val="24"/>
          <w:lang w:val="en-US"/>
        </w:rPr>
        <w:t>Industri</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mobil</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listrik</w:t>
      </w:r>
      <w:proofErr w:type="spellEnd"/>
      <w:r w:rsidRPr="008B6FA2">
        <w:rPr>
          <w:rFonts w:ascii="Times New Roman" w:hAnsi="Times New Roman"/>
          <w:sz w:val="24"/>
          <w:szCs w:val="24"/>
          <w:lang w:val="en-US"/>
        </w:rPr>
        <w:t xml:space="preserve"> dan </w:t>
      </w:r>
      <w:proofErr w:type="spellStart"/>
      <w:r w:rsidRPr="008B6FA2">
        <w:rPr>
          <w:rFonts w:ascii="Times New Roman" w:hAnsi="Times New Roman"/>
          <w:sz w:val="24"/>
          <w:szCs w:val="24"/>
          <w:lang w:val="en-US"/>
        </w:rPr>
        <w:t>elektronik</w:t>
      </w:r>
      <w:proofErr w:type="spellEnd"/>
      <w:r w:rsidRPr="008B6FA2">
        <w:rPr>
          <w:rFonts w:ascii="Times New Roman" w:hAnsi="Times New Roman"/>
          <w:sz w:val="24"/>
          <w:szCs w:val="24"/>
          <w:lang w:val="en-US"/>
        </w:rPr>
        <w:t xml:space="preserve"> yang </w:t>
      </w:r>
      <w:proofErr w:type="spellStart"/>
      <w:r w:rsidRPr="008B6FA2">
        <w:rPr>
          <w:rFonts w:ascii="Times New Roman" w:hAnsi="Times New Roman"/>
          <w:sz w:val="24"/>
          <w:szCs w:val="24"/>
          <w:lang w:val="en-US"/>
        </w:rPr>
        <w:t>berkembang</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pesat</w:t>
      </w:r>
      <w:proofErr w:type="spellEnd"/>
      <w:r w:rsidRPr="008B6FA2">
        <w:rPr>
          <w:rFonts w:ascii="Times New Roman" w:hAnsi="Times New Roman"/>
          <w:sz w:val="24"/>
          <w:szCs w:val="24"/>
          <w:lang w:val="en-US"/>
        </w:rPr>
        <w:t xml:space="preserve"> di </w:t>
      </w:r>
      <w:proofErr w:type="spellStart"/>
      <w:r w:rsidRPr="008B6FA2">
        <w:rPr>
          <w:rFonts w:ascii="Times New Roman" w:hAnsi="Times New Roman"/>
          <w:sz w:val="24"/>
          <w:szCs w:val="24"/>
          <w:lang w:val="en-US"/>
        </w:rPr>
        <w:t>Tiongkok</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akan</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membutuhkan</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peningkatan</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cadangan</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sumber</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daya</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untuk</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memenuhi</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kebutuhan</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produksi</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Metode</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alternatif</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untuk</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meningkatkan</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cadangan</w:t>
      </w:r>
      <w:proofErr w:type="spellEnd"/>
      <w:r w:rsidRPr="008B6FA2">
        <w:rPr>
          <w:rFonts w:ascii="Times New Roman" w:hAnsi="Times New Roman"/>
          <w:sz w:val="24"/>
          <w:szCs w:val="24"/>
          <w:lang w:val="en-US"/>
        </w:rPr>
        <w:t xml:space="preserve"> mineral </w:t>
      </w:r>
      <w:proofErr w:type="spellStart"/>
      <w:r w:rsidRPr="008B6FA2">
        <w:rPr>
          <w:rFonts w:ascii="Times New Roman" w:hAnsi="Times New Roman"/>
          <w:sz w:val="24"/>
          <w:szCs w:val="24"/>
          <w:lang w:val="en-US"/>
        </w:rPr>
        <w:t>mereka</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dapat</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mencakup</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perluasan</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penggalian</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dalam</w:t>
      </w:r>
      <w:proofErr w:type="spellEnd"/>
      <w:r w:rsidRPr="008B6FA2">
        <w:rPr>
          <w:rFonts w:ascii="Times New Roman" w:hAnsi="Times New Roman"/>
          <w:sz w:val="24"/>
          <w:szCs w:val="24"/>
          <w:lang w:val="en-US"/>
        </w:rPr>
        <w:t xml:space="preserve"> negeri, </w:t>
      </w:r>
      <w:proofErr w:type="spellStart"/>
      <w:r w:rsidRPr="008B6FA2">
        <w:rPr>
          <w:rFonts w:ascii="Times New Roman" w:hAnsi="Times New Roman"/>
          <w:sz w:val="24"/>
          <w:szCs w:val="24"/>
          <w:lang w:val="en-US"/>
        </w:rPr>
        <w:t>pembangunan</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fasilitas</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pertambangan</w:t>
      </w:r>
      <w:proofErr w:type="spellEnd"/>
      <w:r w:rsidRPr="008B6FA2">
        <w:rPr>
          <w:rFonts w:ascii="Times New Roman" w:hAnsi="Times New Roman"/>
          <w:sz w:val="24"/>
          <w:szCs w:val="24"/>
          <w:lang w:val="en-US"/>
        </w:rPr>
        <w:t xml:space="preserve"> di </w:t>
      </w:r>
      <w:proofErr w:type="spellStart"/>
      <w:r w:rsidRPr="008B6FA2">
        <w:rPr>
          <w:rFonts w:ascii="Times New Roman" w:hAnsi="Times New Roman"/>
          <w:sz w:val="24"/>
          <w:szCs w:val="24"/>
          <w:lang w:val="en-US"/>
        </w:rPr>
        <w:t>luar</w:t>
      </w:r>
      <w:proofErr w:type="spellEnd"/>
      <w:r w:rsidRPr="008B6FA2">
        <w:rPr>
          <w:rFonts w:ascii="Times New Roman" w:hAnsi="Times New Roman"/>
          <w:sz w:val="24"/>
          <w:szCs w:val="24"/>
          <w:lang w:val="en-US"/>
        </w:rPr>
        <w:t xml:space="preserve"> negeri </w:t>
      </w:r>
      <w:proofErr w:type="spellStart"/>
      <w:r w:rsidRPr="008B6FA2">
        <w:rPr>
          <w:rFonts w:ascii="Times New Roman" w:hAnsi="Times New Roman"/>
          <w:sz w:val="24"/>
          <w:szCs w:val="24"/>
          <w:lang w:val="en-US"/>
        </w:rPr>
        <w:t>atau</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perluasan</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impor</w:t>
      </w:r>
      <w:proofErr w:type="spellEnd"/>
      <w:r w:rsidRPr="008B6FA2">
        <w:rPr>
          <w:rFonts w:ascii="Times New Roman" w:hAnsi="Times New Roman"/>
          <w:sz w:val="24"/>
          <w:szCs w:val="24"/>
          <w:lang w:val="en-US"/>
        </w:rPr>
        <w:t xml:space="preserve"> </w:t>
      </w:r>
      <w:proofErr w:type="spellStart"/>
      <w:r w:rsidRPr="008B6FA2">
        <w:rPr>
          <w:rFonts w:ascii="Times New Roman" w:hAnsi="Times New Roman"/>
          <w:sz w:val="24"/>
          <w:szCs w:val="24"/>
          <w:lang w:val="en-US"/>
        </w:rPr>
        <w:t>litium</w:t>
      </w:r>
      <w:proofErr w:type="spellEnd"/>
      <w:r w:rsidRPr="008B6FA2">
        <w:rPr>
          <w:rFonts w:ascii="Times New Roman" w:hAnsi="Times New Roman"/>
          <w:sz w:val="24"/>
          <w:szCs w:val="24"/>
          <w:lang w:val="en-US"/>
        </w:rPr>
        <w:t xml:space="preserve">. </w:t>
      </w:r>
    </w:p>
    <w:p w14:paraId="7DC09ABE" w14:textId="77777777" w:rsidR="008B6FA2" w:rsidRDefault="008B6FA2" w:rsidP="008041B7">
      <w:pPr>
        <w:spacing w:after="16" w:line="240" w:lineRule="auto"/>
        <w:ind w:right="-1" w:firstLine="567"/>
        <w:jc w:val="both"/>
        <w:rPr>
          <w:rFonts w:ascii="Times New Roman" w:hAnsi="Times New Roman"/>
          <w:color w:val="4472C4" w:themeColor="accent1"/>
          <w:sz w:val="24"/>
          <w:szCs w:val="24"/>
          <w:lang w:val="en-US"/>
        </w:rPr>
      </w:pPr>
      <w:proofErr w:type="spellStart"/>
      <w:r w:rsidRPr="008B6FA2">
        <w:rPr>
          <w:rFonts w:ascii="Times New Roman" w:hAnsi="Times New Roman"/>
          <w:color w:val="000000" w:themeColor="text1"/>
          <w:sz w:val="24"/>
          <w:szCs w:val="24"/>
          <w:lang w:val="en-ID"/>
        </w:rPr>
        <w:t>Impor</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litium</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karbonat</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ke</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Tiongkok</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mencapai</w:t>
      </w:r>
      <w:proofErr w:type="spellEnd"/>
      <w:r w:rsidRPr="008B6FA2">
        <w:rPr>
          <w:rFonts w:ascii="Times New Roman" w:hAnsi="Times New Roman"/>
          <w:color w:val="000000" w:themeColor="text1"/>
          <w:sz w:val="24"/>
          <w:szCs w:val="24"/>
          <w:lang w:val="en-ID"/>
        </w:rPr>
        <w:t xml:space="preserve"> 50 </w:t>
      </w:r>
      <w:proofErr w:type="spellStart"/>
      <w:r w:rsidRPr="008B6FA2">
        <w:rPr>
          <w:rFonts w:ascii="Times New Roman" w:hAnsi="Times New Roman"/>
          <w:color w:val="000000" w:themeColor="text1"/>
          <w:sz w:val="24"/>
          <w:szCs w:val="24"/>
          <w:lang w:val="en-ID"/>
        </w:rPr>
        <w:t>ribu</w:t>
      </w:r>
      <w:proofErr w:type="spellEnd"/>
      <w:r w:rsidRPr="008B6FA2">
        <w:rPr>
          <w:rFonts w:ascii="Times New Roman" w:hAnsi="Times New Roman"/>
          <w:color w:val="000000" w:themeColor="text1"/>
          <w:sz w:val="24"/>
          <w:szCs w:val="24"/>
          <w:lang w:val="en-ID"/>
        </w:rPr>
        <w:t xml:space="preserve"> ton pada </w:t>
      </w:r>
      <w:proofErr w:type="spellStart"/>
      <w:r w:rsidRPr="008B6FA2">
        <w:rPr>
          <w:rFonts w:ascii="Times New Roman" w:hAnsi="Times New Roman"/>
          <w:color w:val="000000" w:themeColor="text1"/>
          <w:sz w:val="24"/>
          <w:szCs w:val="24"/>
          <w:lang w:val="en-ID"/>
        </w:rPr>
        <w:t>tahun</w:t>
      </w:r>
      <w:proofErr w:type="spellEnd"/>
      <w:r w:rsidRPr="008B6FA2">
        <w:rPr>
          <w:rFonts w:ascii="Times New Roman" w:hAnsi="Times New Roman"/>
          <w:color w:val="000000" w:themeColor="text1"/>
          <w:sz w:val="24"/>
          <w:szCs w:val="24"/>
          <w:lang w:val="en-ID"/>
        </w:rPr>
        <w:t xml:space="preserve"> 2019. </w:t>
      </w:r>
      <w:proofErr w:type="spellStart"/>
      <w:r w:rsidRPr="008B6FA2">
        <w:rPr>
          <w:rFonts w:ascii="Times New Roman" w:hAnsi="Times New Roman"/>
          <w:color w:val="000000" w:themeColor="text1"/>
          <w:sz w:val="24"/>
          <w:szCs w:val="24"/>
          <w:lang w:val="en-ID"/>
        </w:rPr>
        <w:t>Dalam</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hal</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nilai</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mereka</w:t>
      </w:r>
      <w:proofErr w:type="spellEnd"/>
      <w:r w:rsidRPr="008B6FA2">
        <w:rPr>
          <w:rFonts w:ascii="Times New Roman" w:hAnsi="Times New Roman"/>
          <w:color w:val="000000" w:themeColor="text1"/>
          <w:sz w:val="24"/>
          <w:szCs w:val="24"/>
          <w:lang w:val="en-ID"/>
        </w:rPr>
        <w:t xml:space="preserve"> juga </w:t>
      </w:r>
      <w:proofErr w:type="spellStart"/>
      <w:r w:rsidRPr="008B6FA2">
        <w:rPr>
          <w:rFonts w:ascii="Times New Roman" w:hAnsi="Times New Roman"/>
          <w:color w:val="000000" w:themeColor="text1"/>
          <w:sz w:val="24"/>
          <w:szCs w:val="24"/>
          <w:lang w:val="en-ID"/>
        </w:rPr>
        <w:t>meningkat</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tajam</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sebesar</w:t>
      </w:r>
      <w:proofErr w:type="spellEnd"/>
      <w:r w:rsidRPr="008B6FA2">
        <w:rPr>
          <w:rFonts w:ascii="Times New Roman" w:hAnsi="Times New Roman"/>
          <w:color w:val="000000" w:themeColor="text1"/>
          <w:sz w:val="24"/>
          <w:szCs w:val="24"/>
          <w:lang w:val="en-ID"/>
        </w:rPr>
        <w:t xml:space="preserve"> +8,5% </w:t>
      </w:r>
      <w:proofErr w:type="spellStart"/>
      <w:r w:rsidRPr="008B6FA2">
        <w:rPr>
          <w:rFonts w:ascii="Times New Roman" w:hAnsi="Times New Roman"/>
          <w:color w:val="000000" w:themeColor="text1"/>
          <w:sz w:val="24"/>
          <w:szCs w:val="24"/>
          <w:lang w:val="en-ID"/>
        </w:rPr>
        <w:t>dengan</w:t>
      </w:r>
      <w:proofErr w:type="spellEnd"/>
      <w:r w:rsidRPr="008B6FA2">
        <w:rPr>
          <w:rFonts w:ascii="Times New Roman" w:hAnsi="Times New Roman"/>
          <w:color w:val="000000" w:themeColor="text1"/>
          <w:sz w:val="24"/>
          <w:szCs w:val="24"/>
          <w:lang w:val="en-ID"/>
        </w:rPr>
        <w:t xml:space="preserve"> total $261 </w:t>
      </w:r>
      <w:proofErr w:type="spellStart"/>
      <w:r w:rsidRPr="008B6FA2">
        <w:rPr>
          <w:rFonts w:ascii="Times New Roman" w:hAnsi="Times New Roman"/>
          <w:color w:val="000000" w:themeColor="text1"/>
          <w:sz w:val="24"/>
          <w:szCs w:val="24"/>
          <w:lang w:val="en-ID"/>
        </w:rPr>
        <w:t>juta</w:t>
      </w:r>
      <w:proofErr w:type="spellEnd"/>
      <w:r w:rsidRPr="008B6FA2">
        <w:rPr>
          <w:rFonts w:ascii="Times New Roman" w:hAnsi="Times New Roman"/>
          <w:color w:val="000000" w:themeColor="text1"/>
          <w:sz w:val="24"/>
          <w:szCs w:val="24"/>
          <w:lang w:val="en-ID"/>
        </w:rPr>
        <w:t xml:space="preserve"> pada </w:t>
      </w:r>
      <w:proofErr w:type="spellStart"/>
      <w:r w:rsidRPr="008B6FA2">
        <w:rPr>
          <w:rFonts w:ascii="Times New Roman" w:hAnsi="Times New Roman"/>
          <w:color w:val="000000" w:themeColor="text1"/>
          <w:sz w:val="24"/>
          <w:szCs w:val="24"/>
          <w:lang w:val="en-ID"/>
        </w:rPr>
        <w:t>tahun</w:t>
      </w:r>
      <w:proofErr w:type="spellEnd"/>
      <w:r w:rsidRPr="008B6FA2">
        <w:rPr>
          <w:rFonts w:ascii="Times New Roman" w:hAnsi="Times New Roman"/>
          <w:color w:val="000000" w:themeColor="text1"/>
          <w:sz w:val="24"/>
          <w:szCs w:val="24"/>
          <w:lang w:val="en-ID"/>
        </w:rPr>
        <w:t xml:space="preserve"> 2020. Chili </w:t>
      </w:r>
      <w:proofErr w:type="spellStart"/>
      <w:r w:rsidRPr="008B6FA2">
        <w:rPr>
          <w:rFonts w:ascii="Times New Roman" w:hAnsi="Times New Roman"/>
          <w:color w:val="000000" w:themeColor="text1"/>
          <w:sz w:val="24"/>
          <w:szCs w:val="24"/>
          <w:lang w:val="en-ID"/>
        </w:rPr>
        <w:t>meenjadi</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pemasok</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litium</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karbonat</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terbesar</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ke</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Tiongkok</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dengan</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jumlah</w:t>
      </w:r>
      <w:proofErr w:type="spellEnd"/>
      <w:r w:rsidRPr="008B6FA2">
        <w:rPr>
          <w:rFonts w:ascii="Times New Roman" w:hAnsi="Times New Roman"/>
          <w:color w:val="000000" w:themeColor="text1"/>
          <w:sz w:val="24"/>
          <w:szCs w:val="24"/>
          <w:lang w:val="en-ID"/>
        </w:rPr>
        <w:t xml:space="preserve"> 37 </w:t>
      </w:r>
      <w:proofErr w:type="spellStart"/>
      <w:r w:rsidRPr="008B6FA2">
        <w:rPr>
          <w:rFonts w:ascii="Times New Roman" w:hAnsi="Times New Roman"/>
          <w:color w:val="000000" w:themeColor="text1"/>
          <w:sz w:val="24"/>
          <w:szCs w:val="24"/>
          <w:lang w:val="en-ID"/>
        </w:rPr>
        <w:t>ribu</w:t>
      </w:r>
      <w:proofErr w:type="spellEnd"/>
      <w:r w:rsidRPr="008B6FA2">
        <w:rPr>
          <w:rFonts w:ascii="Times New Roman" w:hAnsi="Times New Roman"/>
          <w:color w:val="000000" w:themeColor="text1"/>
          <w:sz w:val="24"/>
          <w:szCs w:val="24"/>
          <w:lang w:val="en-ID"/>
        </w:rPr>
        <w:t xml:space="preserve"> ton, </w:t>
      </w:r>
      <w:proofErr w:type="spellStart"/>
      <w:r w:rsidRPr="008B6FA2">
        <w:rPr>
          <w:rFonts w:ascii="Times New Roman" w:hAnsi="Times New Roman"/>
          <w:color w:val="000000" w:themeColor="text1"/>
          <w:sz w:val="24"/>
          <w:szCs w:val="24"/>
          <w:lang w:val="en-ID"/>
        </w:rPr>
        <w:t>dengan</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pangsa</w:t>
      </w:r>
      <w:proofErr w:type="spellEnd"/>
      <w:r w:rsidRPr="008B6FA2">
        <w:rPr>
          <w:rFonts w:ascii="Times New Roman" w:hAnsi="Times New Roman"/>
          <w:color w:val="000000" w:themeColor="text1"/>
          <w:sz w:val="24"/>
          <w:szCs w:val="24"/>
          <w:lang w:val="en-ID"/>
        </w:rPr>
        <w:t xml:space="preserve"> 74% </w:t>
      </w:r>
      <w:proofErr w:type="spellStart"/>
      <w:r w:rsidRPr="008B6FA2">
        <w:rPr>
          <w:rFonts w:ascii="Times New Roman" w:hAnsi="Times New Roman"/>
          <w:color w:val="000000" w:themeColor="text1"/>
          <w:sz w:val="24"/>
          <w:szCs w:val="24"/>
          <w:lang w:val="en-ID"/>
        </w:rPr>
        <w:t>dari</w:t>
      </w:r>
      <w:proofErr w:type="spellEnd"/>
      <w:r w:rsidRPr="008B6FA2">
        <w:rPr>
          <w:rFonts w:ascii="Times New Roman" w:hAnsi="Times New Roman"/>
          <w:color w:val="000000" w:themeColor="text1"/>
          <w:sz w:val="24"/>
          <w:szCs w:val="24"/>
          <w:lang w:val="en-ID"/>
        </w:rPr>
        <w:t xml:space="preserve"> total </w:t>
      </w:r>
      <w:proofErr w:type="spellStart"/>
      <w:r w:rsidRPr="008B6FA2">
        <w:rPr>
          <w:rFonts w:ascii="Times New Roman" w:hAnsi="Times New Roman"/>
          <w:color w:val="000000" w:themeColor="text1"/>
          <w:sz w:val="24"/>
          <w:szCs w:val="24"/>
          <w:lang w:val="en-ID"/>
        </w:rPr>
        <w:t>impor</w:t>
      </w:r>
      <w:proofErr w:type="spellEnd"/>
      <w:r w:rsidRPr="008B6FA2">
        <w:rPr>
          <w:rFonts w:ascii="Times New Roman" w:hAnsi="Times New Roman"/>
          <w:color w:val="000000" w:themeColor="text1"/>
          <w:sz w:val="24"/>
          <w:szCs w:val="24"/>
          <w:lang w:val="en-ID"/>
        </w:rPr>
        <w:t xml:space="preserve"> pada </w:t>
      </w:r>
      <w:proofErr w:type="spellStart"/>
      <w:r w:rsidRPr="008B6FA2">
        <w:rPr>
          <w:rFonts w:ascii="Times New Roman" w:hAnsi="Times New Roman"/>
          <w:color w:val="000000" w:themeColor="text1"/>
          <w:sz w:val="24"/>
          <w:szCs w:val="24"/>
          <w:lang w:val="en-ID"/>
        </w:rPr>
        <w:t>tahun</w:t>
      </w:r>
      <w:proofErr w:type="spellEnd"/>
      <w:r w:rsidRPr="008B6FA2">
        <w:rPr>
          <w:rFonts w:ascii="Times New Roman" w:hAnsi="Times New Roman"/>
          <w:color w:val="000000" w:themeColor="text1"/>
          <w:sz w:val="24"/>
          <w:szCs w:val="24"/>
          <w:lang w:val="en-ID"/>
        </w:rPr>
        <w:t xml:space="preserve"> 2020. </w:t>
      </w:r>
      <w:proofErr w:type="spellStart"/>
      <w:r w:rsidRPr="008B6FA2">
        <w:rPr>
          <w:rFonts w:ascii="Times New Roman" w:hAnsi="Times New Roman"/>
          <w:color w:val="000000" w:themeColor="text1"/>
          <w:sz w:val="24"/>
          <w:szCs w:val="24"/>
          <w:lang w:val="en-ID"/>
        </w:rPr>
        <w:t>Selain</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itu</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impor</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litium</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karbonat</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dari</w:t>
      </w:r>
      <w:proofErr w:type="spellEnd"/>
      <w:r w:rsidRPr="008B6FA2">
        <w:rPr>
          <w:rFonts w:ascii="Times New Roman" w:hAnsi="Times New Roman"/>
          <w:color w:val="000000" w:themeColor="text1"/>
          <w:sz w:val="24"/>
          <w:szCs w:val="24"/>
          <w:lang w:val="en-ID"/>
        </w:rPr>
        <w:t xml:space="preserve"> Chili </w:t>
      </w:r>
      <w:proofErr w:type="spellStart"/>
      <w:r w:rsidRPr="008B6FA2">
        <w:rPr>
          <w:rFonts w:ascii="Times New Roman" w:hAnsi="Times New Roman"/>
          <w:color w:val="000000" w:themeColor="text1"/>
          <w:sz w:val="24"/>
          <w:szCs w:val="24"/>
          <w:lang w:val="en-ID"/>
        </w:rPr>
        <w:t>melebihi</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angka</w:t>
      </w:r>
      <w:proofErr w:type="spellEnd"/>
      <w:r w:rsidRPr="008B6FA2">
        <w:rPr>
          <w:rFonts w:ascii="Times New Roman" w:hAnsi="Times New Roman"/>
          <w:color w:val="000000" w:themeColor="text1"/>
          <w:sz w:val="24"/>
          <w:szCs w:val="24"/>
          <w:lang w:val="en-ID"/>
        </w:rPr>
        <w:t xml:space="preserve"> yang </w:t>
      </w:r>
      <w:proofErr w:type="spellStart"/>
      <w:r w:rsidRPr="008B6FA2">
        <w:rPr>
          <w:rFonts w:ascii="Times New Roman" w:hAnsi="Times New Roman"/>
          <w:color w:val="000000" w:themeColor="text1"/>
          <w:sz w:val="24"/>
          <w:szCs w:val="24"/>
          <w:lang w:val="en-ID"/>
        </w:rPr>
        <w:t>dicatat</w:t>
      </w:r>
      <w:proofErr w:type="spellEnd"/>
      <w:r w:rsidRPr="008B6FA2">
        <w:rPr>
          <w:rFonts w:ascii="Times New Roman" w:hAnsi="Times New Roman"/>
          <w:color w:val="000000" w:themeColor="text1"/>
          <w:sz w:val="24"/>
          <w:szCs w:val="24"/>
          <w:lang w:val="en-ID"/>
        </w:rPr>
        <w:t xml:space="preserve"> oleh </w:t>
      </w:r>
      <w:proofErr w:type="spellStart"/>
      <w:r w:rsidRPr="008B6FA2">
        <w:rPr>
          <w:rFonts w:ascii="Times New Roman" w:hAnsi="Times New Roman"/>
          <w:color w:val="000000" w:themeColor="text1"/>
          <w:sz w:val="24"/>
          <w:szCs w:val="24"/>
          <w:lang w:val="en-ID"/>
        </w:rPr>
        <w:t>pemasok</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terbesar</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kedua</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yaitu</w:t>
      </w:r>
      <w:proofErr w:type="spellEnd"/>
      <w:r w:rsidRPr="008B6FA2">
        <w:rPr>
          <w:rFonts w:ascii="Times New Roman" w:hAnsi="Times New Roman"/>
          <w:color w:val="000000" w:themeColor="text1"/>
          <w:sz w:val="24"/>
          <w:szCs w:val="24"/>
          <w:lang w:val="en-ID"/>
        </w:rPr>
        <w:t xml:space="preserve"> Argentina </w:t>
      </w:r>
      <w:proofErr w:type="spellStart"/>
      <w:r w:rsidRPr="008B6FA2">
        <w:rPr>
          <w:rFonts w:ascii="Times New Roman" w:hAnsi="Times New Roman"/>
          <w:color w:val="000000" w:themeColor="text1"/>
          <w:sz w:val="24"/>
          <w:szCs w:val="24"/>
          <w:lang w:val="en-ID"/>
        </w:rPr>
        <w:t>dengan</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jumlah</w:t>
      </w:r>
      <w:proofErr w:type="spellEnd"/>
      <w:r w:rsidRPr="008B6FA2">
        <w:rPr>
          <w:rFonts w:ascii="Times New Roman" w:hAnsi="Times New Roman"/>
          <w:color w:val="000000" w:themeColor="text1"/>
          <w:sz w:val="24"/>
          <w:szCs w:val="24"/>
          <w:lang w:val="en-ID"/>
        </w:rPr>
        <w:t xml:space="preserve"> 13 </w:t>
      </w:r>
      <w:proofErr w:type="spellStart"/>
      <w:r w:rsidRPr="008B6FA2">
        <w:rPr>
          <w:rFonts w:ascii="Times New Roman" w:hAnsi="Times New Roman"/>
          <w:color w:val="000000" w:themeColor="text1"/>
          <w:sz w:val="24"/>
          <w:szCs w:val="24"/>
          <w:lang w:val="en-ID"/>
        </w:rPr>
        <w:t>ribu</w:t>
      </w:r>
      <w:proofErr w:type="spellEnd"/>
      <w:r w:rsidRPr="008B6FA2">
        <w:rPr>
          <w:rFonts w:ascii="Times New Roman" w:hAnsi="Times New Roman"/>
          <w:color w:val="000000" w:themeColor="text1"/>
          <w:sz w:val="24"/>
          <w:szCs w:val="24"/>
          <w:lang w:val="en-ID"/>
        </w:rPr>
        <w:t xml:space="preserve"> ton, yang </w:t>
      </w:r>
      <w:proofErr w:type="spellStart"/>
      <w:r w:rsidRPr="008B6FA2">
        <w:rPr>
          <w:rFonts w:ascii="Times New Roman" w:hAnsi="Times New Roman"/>
          <w:color w:val="000000" w:themeColor="text1"/>
          <w:sz w:val="24"/>
          <w:szCs w:val="24"/>
          <w:lang w:val="en-ID"/>
        </w:rPr>
        <w:t>berarti</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ini</w:t>
      </w:r>
      <w:proofErr w:type="spellEnd"/>
      <w:r w:rsidRPr="008B6FA2">
        <w:rPr>
          <w:rFonts w:ascii="Times New Roman" w:hAnsi="Times New Roman"/>
          <w:color w:val="000000" w:themeColor="text1"/>
          <w:sz w:val="24"/>
          <w:szCs w:val="24"/>
          <w:lang w:val="en-ID"/>
        </w:rPr>
        <w:t xml:space="preserve"> </w:t>
      </w:r>
      <w:proofErr w:type="spellStart"/>
      <w:r w:rsidRPr="008B6FA2">
        <w:rPr>
          <w:rFonts w:ascii="Times New Roman" w:hAnsi="Times New Roman"/>
          <w:color w:val="000000" w:themeColor="text1"/>
          <w:sz w:val="24"/>
          <w:szCs w:val="24"/>
          <w:lang w:val="en-ID"/>
        </w:rPr>
        <w:t>tiga</w:t>
      </w:r>
      <w:proofErr w:type="spellEnd"/>
      <w:r w:rsidRPr="008B6FA2">
        <w:rPr>
          <w:rFonts w:ascii="Times New Roman" w:hAnsi="Times New Roman"/>
          <w:color w:val="000000" w:themeColor="text1"/>
          <w:sz w:val="24"/>
          <w:szCs w:val="24"/>
          <w:lang w:val="en-ID"/>
        </w:rPr>
        <w:t xml:space="preserve"> kali </w:t>
      </w:r>
      <w:proofErr w:type="spellStart"/>
      <w:r w:rsidRPr="008B6FA2">
        <w:rPr>
          <w:rFonts w:ascii="Times New Roman" w:hAnsi="Times New Roman"/>
          <w:color w:val="000000" w:themeColor="text1"/>
          <w:sz w:val="24"/>
          <w:szCs w:val="24"/>
          <w:lang w:val="en-ID"/>
        </w:rPr>
        <w:t>lipatnya</w:t>
      </w:r>
      <w:proofErr w:type="spellEnd"/>
      <w:r>
        <w:rPr>
          <w:rFonts w:ascii="Times New Roman" w:hAnsi="Times New Roman"/>
          <w:color w:val="4472C4" w:themeColor="accent1"/>
          <w:sz w:val="24"/>
          <w:szCs w:val="24"/>
          <w:lang w:val="en-US"/>
        </w:rPr>
        <w:t xml:space="preserve">. </w:t>
      </w:r>
    </w:p>
    <w:p w14:paraId="60FD5FC3" w14:textId="77777777" w:rsidR="008B6FA2" w:rsidRDefault="008B6FA2" w:rsidP="008041B7">
      <w:pPr>
        <w:spacing w:after="16" w:line="240" w:lineRule="auto"/>
        <w:ind w:right="-1" w:firstLine="567"/>
        <w:jc w:val="both"/>
        <w:rPr>
          <w:rFonts w:ascii="Times New Roman" w:hAnsi="Times New Roman"/>
          <w:color w:val="4472C4" w:themeColor="accent1"/>
          <w:sz w:val="24"/>
          <w:szCs w:val="24"/>
          <w:lang w:val="en-US"/>
        </w:rPr>
      </w:pPr>
      <w:proofErr w:type="spellStart"/>
      <w:r w:rsidRPr="008B6FA2">
        <w:rPr>
          <w:rFonts w:ascii="Times New Roman" w:hAnsi="Times New Roman"/>
          <w:sz w:val="24"/>
          <w:szCs w:val="24"/>
          <w:lang w:val="en-ID"/>
        </w:rPr>
        <w:t>Ditambah</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lagi</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dengan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kehadiran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mobil</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listrik</w:t>
      </w:r>
      <w:proofErr w:type="spellEnd"/>
      <w:r w:rsidRPr="008B6FA2">
        <w:rPr>
          <w:rFonts w:ascii="Times New Roman" w:hAnsi="Times New Roman"/>
          <w:sz w:val="24"/>
          <w:szCs w:val="24"/>
          <w:lang w:val="en-ID"/>
        </w:rPr>
        <w:t xml:space="preserve"> yang </w:t>
      </w:r>
      <w:proofErr w:type="spellStart"/>
      <w:r w:rsidRPr="008B6FA2">
        <w:rPr>
          <w:rFonts w:ascii="Times New Roman" w:hAnsi="Times New Roman"/>
          <w:sz w:val="24"/>
          <w:szCs w:val="24"/>
          <w:lang w:val="en-ID"/>
        </w:rPr>
        <w:t>mulai</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muncul</w:t>
      </w:r>
      <w:proofErr w:type="spellEnd"/>
      <w:r w:rsidRPr="008B6FA2">
        <w:rPr>
          <w:rFonts w:ascii="Times New Roman" w:hAnsi="Times New Roman"/>
          <w:sz w:val="24"/>
          <w:szCs w:val="24"/>
          <w:lang w:val="en-ID"/>
        </w:rPr>
        <w:t xml:space="preserve"> di </w:t>
      </w:r>
      <w:proofErr w:type="spellStart"/>
      <w:r w:rsidRPr="008B6FA2">
        <w:rPr>
          <w:rFonts w:ascii="Times New Roman" w:hAnsi="Times New Roman"/>
          <w:sz w:val="24"/>
          <w:szCs w:val="24"/>
          <w:lang w:val="en-ID"/>
        </w:rPr>
        <w:t>pasaran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kendaraan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listrik</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memiliki</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baterai</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isi</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ulang</w:t>
      </w:r>
      <w:proofErr w:type="spellEnd"/>
      <w:r w:rsidRPr="008B6FA2">
        <w:rPr>
          <w:rFonts w:ascii="Times New Roman" w:hAnsi="Times New Roman"/>
          <w:sz w:val="24"/>
          <w:szCs w:val="24"/>
          <w:lang w:val="en-ID"/>
        </w:rPr>
        <w:t xml:space="preserve"> yang </w:t>
      </w:r>
      <w:proofErr w:type="spellStart"/>
      <w:r w:rsidRPr="008B6FA2">
        <w:rPr>
          <w:rFonts w:ascii="Times New Roman" w:hAnsi="Times New Roman"/>
          <w:sz w:val="24"/>
          <w:szCs w:val="24"/>
          <w:lang w:val="en-ID"/>
        </w:rPr>
        <w:t>besar</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dengan</w:t>
      </w:r>
      <w:proofErr w:type="spellEnd"/>
      <w:r w:rsidRPr="008B6FA2">
        <w:rPr>
          <w:rFonts w:ascii="Times New Roman" w:hAnsi="Times New Roman"/>
          <w:sz w:val="24"/>
          <w:szCs w:val="24"/>
          <w:lang w:val="en-ID"/>
        </w:rPr>
        <w:t xml:space="preserve"> inti </w:t>
      </w:r>
      <w:proofErr w:type="spellStart"/>
      <w:r w:rsidRPr="008B6FA2">
        <w:rPr>
          <w:rFonts w:ascii="Times New Roman" w:hAnsi="Times New Roman"/>
          <w:sz w:val="24"/>
          <w:szCs w:val="24"/>
          <w:lang w:val="en-ID"/>
        </w:rPr>
        <w:t>litium</w:t>
      </w:r>
      <w:proofErr w:type="spellEnd"/>
      <w:r w:rsidRPr="008B6FA2">
        <w:rPr>
          <w:rFonts w:ascii="Times New Roman" w:hAnsi="Times New Roman"/>
          <w:sz w:val="24"/>
          <w:szCs w:val="24"/>
          <w:lang w:val="en-ID"/>
        </w:rPr>
        <w:t xml:space="preserve">, dan </w:t>
      </w:r>
      <w:proofErr w:type="spellStart"/>
      <w:r w:rsidRPr="008B6FA2">
        <w:rPr>
          <w:rFonts w:ascii="Times New Roman" w:hAnsi="Times New Roman"/>
          <w:sz w:val="24"/>
          <w:szCs w:val="24"/>
          <w:lang w:val="en-ID"/>
        </w:rPr>
        <w:t>hal</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ini</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membuat</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kebutuhan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akan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penambangan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litium</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semakin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meningkat</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seiring</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dengan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meningkatnya</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permintaan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akan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kendaraan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listrik</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Kendaraan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listrik</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telah</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menjadi</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populer</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sebagai</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mesin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transportasi</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alternatif</w:t>
      </w:r>
      <w:proofErr w:type="spellEnd"/>
      <w:r w:rsidRPr="008B6FA2">
        <w:rPr>
          <w:rFonts w:ascii="Times New Roman" w:hAnsi="Times New Roman"/>
          <w:sz w:val="24"/>
          <w:szCs w:val="24"/>
          <w:lang w:val="en-ID"/>
        </w:rPr>
        <w:t xml:space="preserve"> dan </w:t>
      </w:r>
      <w:proofErr w:type="spellStart"/>
      <w:r w:rsidRPr="008B6FA2">
        <w:rPr>
          <w:rFonts w:ascii="Times New Roman" w:hAnsi="Times New Roman"/>
          <w:sz w:val="24"/>
          <w:szCs w:val="24"/>
          <w:lang w:val="en-ID"/>
        </w:rPr>
        <w:t>terlihat</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sebagai</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investasi</w:t>
      </w:r>
      <w:proofErr w:type="spellEnd"/>
      <w:r w:rsidRPr="008B6FA2">
        <w:rPr>
          <w:rFonts w:ascii="Times New Roman" w:hAnsi="Times New Roman"/>
          <w:sz w:val="24"/>
          <w:szCs w:val="24"/>
          <w:lang w:val="en-ID"/>
        </w:rPr>
        <w:t xml:space="preserve"> yang </w:t>
      </w:r>
      <w:proofErr w:type="spellStart"/>
      <w:r w:rsidRPr="008B6FA2">
        <w:rPr>
          <w:rFonts w:ascii="Times New Roman" w:hAnsi="Times New Roman"/>
          <w:sz w:val="24"/>
          <w:szCs w:val="24"/>
          <w:lang w:val="en-ID"/>
        </w:rPr>
        <w:t>menjanjikan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karena</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harga</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minyak</w:t>
      </w:r>
      <w:proofErr w:type="spellEnd"/>
      <w:r w:rsidRPr="008B6FA2">
        <w:rPr>
          <w:rFonts w:ascii="Times New Roman" w:hAnsi="Times New Roman"/>
          <w:sz w:val="24"/>
          <w:szCs w:val="24"/>
          <w:lang w:val="en-ID"/>
        </w:rPr>
        <w:t xml:space="preserve"> dan gas yang </w:t>
      </w:r>
      <w:proofErr w:type="spellStart"/>
      <w:r w:rsidRPr="008B6FA2">
        <w:rPr>
          <w:rFonts w:ascii="Times New Roman" w:hAnsi="Times New Roman"/>
          <w:sz w:val="24"/>
          <w:szCs w:val="24"/>
          <w:lang w:val="en-ID"/>
        </w:rPr>
        <w:t>semakin</w:t>
      </w:r>
      <w:proofErr w:type="spellEnd"/>
      <w:r w:rsidRPr="008B6FA2">
        <w:rPr>
          <w:rFonts w:ascii="Times New Roman" w:hAnsi="Times New Roman"/>
          <w:sz w:val="24"/>
          <w:szCs w:val="24"/>
          <w:lang w:val="en-ID"/>
        </w:rPr>
        <w:t xml:space="preserve"> naik di </w:t>
      </w:r>
      <w:proofErr w:type="spellStart"/>
      <w:r w:rsidRPr="008B6FA2">
        <w:rPr>
          <w:rFonts w:ascii="Times New Roman" w:hAnsi="Times New Roman"/>
          <w:sz w:val="24"/>
          <w:szCs w:val="24"/>
          <w:lang w:val="en-ID"/>
        </w:rPr>
        <w:t>seluruh</w:t>
      </w:r>
      <w:proofErr w:type="spellEnd"/>
      <w:r w:rsidRPr="008B6FA2">
        <w:rPr>
          <w:rFonts w:ascii="Times New Roman" w:hAnsi="Times New Roman"/>
          <w:sz w:val="24"/>
          <w:szCs w:val="24"/>
          <w:lang w:val="en-ID"/>
        </w:rPr>
        <w:t xml:space="preserve"> dunia, </w:t>
      </w:r>
      <w:proofErr w:type="spellStart"/>
      <w:r w:rsidRPr="008B6FA2">
        <w:rPr>
          <w:rFonts w:ascii="Times New Roman" w:hAnsi="Times New Roman"/>
          <w:sz w:val="24"/>
          <w:szCs w:val="24"/>
          <w:lang w:val="en-ID"/>
        </w:rPr>
        <w:t>menjadikan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mengemudi</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sebagai</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pengeluaran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sehari-hari</w:t>
      </w:r>
      <w:proofErr w:type="spellEnd"/>
      <w:r w:rsidRPr="008B6FA2">
        <w:rPr>
          <w:rFonts w:ascii="Times New Roman" w:hAnsi="Times New Roman"/>
          <w:sz w:val="24"/>
          <w:szCs w:val="24"/>
          <w:lang w:val="en-ID"/>
        </w:rPr>
        <w:t xml:space="preserve"> yang </w:t>
      </w:r>
      <w:proofErr w:type="spellStart"/>
      <w:r w:rsidRPr="008B6FA2">
        <w:rPr>
          <w:rFonts w:ascii="Times New Roman" w:hAnsi="Times New Roman"/>
          <w:sz w:val="24"/>
          <w:szCs w:val="24"/>
          <w:lang w:val="en-ID"/>
        </w:rPr>
        <w:t>biayanya</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meningkat</w:t>
      </w:r>
      <w:proofErr w:type="spellEnd"/>
      <w:r w:rsidRPr="008B6FA2">
        <w:rPr>
          <w:rFonts w:ascii="Times New Roman" w:hAnsi="Times New Roman"/>
          <w:sz w:val="24"/>
          <w:szCs w:val="24"/>
          <w:lang w:val="en-ID"/>
        </w:rPr>
        <w:t>.</w:t>
      </w:r>
      <w:r w:rsidRPr="008B6FA2">
        <w:rPr>
          <w:rFonts w:ascii="Times New Roman" w:hAnsi="Times New Roman"/>
          <w:color w:val="4472C4" w:themeColor="accent1"/>
          <w:sz w:val="24"/>
          <w:szCs w:val="24"/>
          <w:lang w:val="en-US"/>
        </w:rPr>
        <w:t xml:space="preserve"> </w:t>
      </w:r>
    </w:p>
    <w:p w14:paraId="734F95AD" w14:textId="77777777" w:rsidR="00CB2904" w:rsidRDefault="008B6FA2" w:rsidP="008041B7">
      <w:pPr>
        <w:spacing w:after="16" w:line="240" w:lineRule="auto"/>
        <w:ind w:right="-1" w:firstLine="567"/>
        <w:jc w:val="both"/>
        <w:rPr>
          <w:rFonts w:ascii="Times New Roman" w:hAnsi="Times New Roman"/>
          <w:color w:val="4472C4" w:themeColor="accent1"/>
          <w:sz w:val="24"/>
          <w:szCs w:val="24"/>
          <w:lang w:val="en-US"/>
        </w:rPr>
      </w:pPr>
      <w:proofErr w:type="spellStart"/>
      <w:r w:rsidRPr="008B6FA2">
        <w:rPr>
          <w:rFonts w:ascii="Times New Roman" w:hAnsi="Times New Roman"/>
          <w:sz w:val="24"/>
          <w:szCs w:val="24"/>
          <w:lang w:val="en-ID"/>
        </w:rPr>
        <w:t>Tiongkok</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telah</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mengupayakan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berbagai</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kebijakan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untuk</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memfasilitasi</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pengembangan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industri</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kendaraan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listrik</w:t>
      </w:r>
      <w:proofErr w:type="spellEnd"/>
      <w:r w:rsidRPr="008B6FA2">
        <w:rPr>
          <w:rFonts w:ascii="Times New Roman" w:hAnsi="Times New Roman"/>
          <w:sz w:val="24"/>
          <w:szCs w:val="24"/>
          <w:lang w:val="en-ID"/>
        </w:rPr>
        <w:t xml:space="preserve"> (</w:t>
      </w:r>
      <w:r w:rsidRPr="008B6FA2">
        <w:rPr>
          <w:rFonts w:ascii="Times New Roman" w:hAnsi="Times New Roman"/>
          <w:i/>
          <w:iCs/>
          <w:sz w:val="24"/>
          <w:szCs w:val="24"/>
          <w:lang w:val="en-ID"/>
        </w:rPr>
        <w:t>Electric Vehicle).</w:t>
      </w:r>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Hasilnya</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penjualan</w:t>
      </w:r>
      <w:proofErr w:type="spellEnd"/>
      <w:r w:rsidRPr="008B6FA2">
        <w:rPr>
          <w:rFonts w:ascii="Times New Roman" w:hAnsi="Times New Roman"/>
          <w:sz w:val="24"/>
          <w:szCs w:val="24"/>
          <w:lang w:val="en-ID"/>
        </w:rPr>
        <w:t xml:space="preserve"> EV </w:t>
      </w:r>
      <w:proofErr w:type="spellStart"/>
      <w:r w:rsidRPr="008B6FA2">
        <w:rPr>
          <w:rFonts w:ascii="Times New Roman" w:hAnsi="Times New Roman"/>
          <w:sz w:val="24"/>
          <w:szCs w:val="24"/>
          <w:lang w:val="en-ID"/>
        </w:rPr>
        <w:t>tahunan</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Tiongkok</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meningkat</w:t>
      </w:r>
      <w:proofErr w:type="spellEnd"/>
      <w:r w:rsidRPr="008B6FA2">
        <w:rPr>
          <w:rFonts w:ascii="Times New Roman" w:hAnsi="Times New Roman"/>
          <w:sz w:val="24"/>
          <w:szCs w:val="24"/>
          <w:lang w:val="en-ID"/>
        </w:rPr>
        <w:t xml:space="preserve"> </w:t>
      </w:r>
      <w:proofErr w:type="spellStart"/>
      <w:r w:rsidRPr="008B6FA2">
        <w:rPr>
          <w:rFonts w:ascii="Times New Roman" w:hAnsi="Times New Roman"/>
          <w:sz w:val="24"/>
          <w:szCs w:val="24"/>
          <w:lang w:val="en-ID"/>
        </w:rPr>
        <w:t>dari</w:t>
      </w:r>
      <w:proofErr w:type="spellEnd"/>
      <w:r w:rsidRPr="008B6FA2">
        <w:rPr>
          <w:rFonts w:ascii="Times New Roman" w:hAnsi="Times New Roman"/>
          <w:sz w:val="24"/>
          <w:szCs w:val="24"/>
          <w:lang w:val="en-ID"/>
        </w:rPr>
        <w:t xml:space="preserve"> 12,8 </w:t>
      </w:r>
      <w:proofErr w:type="spellStart"/>
      <w:r w:rsidRPr="008B6FA2">
        <w:rPr>
          <w:rFonts w:ascii="Times New Roman" w:hAnsi="Times New Roman"/>
          <w:sz w:val="24"/>
          <w:szCs w:val="24"/>
          <w:lang w:val="en-ID"/>
        </w:rPr>
        <w:t>ribu</w:t>
      </w:r>
      <w:proofErr w:type="spellEnd"/>
      <w:r w:rsidRPr="008B6FA2">
        <w:rPr>
          <w:rFonts w:ascii="Times New Roman" w:hAnsi="Times New Roman"/>
          <w:sz w:val="24"/>
          <w:szCs w:val="24"/>
          <w:lang w:val="en-ID"/>
        </w:rPr>
        <w:t xml:space="preserve"> unit pada 2012 </w:t>
      </w:r>
      <w:proofErr w:type="spellStart"/>
      <w:r w:rsidRPr="008B6FA2">
        <w:rPr>
          <w:rFonts w:ascii="Times New Roman" w:hAnsi="Times New Roman"/>
          <w:sz w:val="24"/>
          <w:szCs w:val="24"/>
          <w:lang w:val="en-ID"/>
        </w:rPr>
        <w:t>menjadi</w:t>
      </w:r>
      <w:proofErr w:type="spellEnd"/>
      <w:r w:rsidRPr="008B6FA2">
        <w:rPr>
          <w:rFonts w:ascii="Times New Roman" w:hAnsi="Times New Roman"/>
          <w:sz w:val="24"/>
          <w:szCs w:val="24"/>
          <w:lang w:val="en-ID"/>
        </w:rPr>
        <w:t xml:space="preserve"> 1,37 </w:t>
      </w:r>
      <w:proofErr w:type="spellStart"/>
      <w:r w:rsidRPr="008B6FA2">
        <w:rPr>
          <w:rFonts w:ascii="Times New Roman" w:hAnsi="Times New Roman"/>
          <w:sz w:val="24"/>
          <w:szCs w:val="24"/>
          <w:lang w:val="en-ID"/>
        </w:rPr>
        <w:t>juta</w:t>
      </w:r>
      <w:proofErr w:type="spellEnd"/>
      <w:r w:rsidRPr="008B6FA2">
        <w:rPr>
          <w:rFonts w:ascii="Times New Roman" w:hAnsi="Times New Roman"/>
          <w:sz w:val="24"/>
          <w:szCs w:val="24"/>
          <w:lang w:val="en-ID"/>
        </w:rPr>
        <w:t xml:space="preserve"> unit pada </w:t>
      </w:r>
      <w:proofErr w:type="spellStart"/>
      <w:r w:rsidRPr="008B6FA2">
        <w:rPr>
          <w:rFonts w:ascii="Times New Roman" w:hAnsi="Times New Roman"/>
          <w:sz w:val="24"/>
          <w:szCs w:val="24"/>
          <w:lang w:val="en-ID"/>
        </w:rPr>
        <w:t>tahun</w:t>
      </w:r>
      <w:proofErr w:type="spellEnd"/>
      <w:r w:rsidRPr="008B6FA2">
        <w:rPr>
          <w:rFonts w:ascii="Times New Roman" w:hAnsi="Times New Roman"/>
          <w:sz w:val="24"/>
          <w:szCs w:val="24"/>
          <w:lang w:val="en-ID"/>
        </w:rPr>
        <w:t xml:space="preserve"> 2020</w:t>
      </w:r>
      <w:r w:rsidRPr="008B6FA2">
        <w:rPr>
          <w:rFonts w:ascii="Times New Roman" w:hAnsi="Times New Roman"/>
          <w:sz w:val="24"/>
          <w:szCs w:val="24"/>
          <w:lang w:val="en-US"/>
        </w:rPr>
        <w:t xml:space="preserve">. </w:t>
      </w:r>
      <w:r w:rsidR="00931BD4" w:rsidRPr="00931BD4">
        <w:rPr>
          <w:rFonts w:ascii="Times New Roman" w:hAnsi="Times New Roman"/>
          <w:color w:val="4472C4" w:themeColor="accent1"/>
          <w:sz w:val="24"/>
          <w:szCs w:val="24"/>
          <w:lang w:val="en-US"/>
        </w:rPr>
        <w:t>(</w:t>
      </w:r>
      <w:r w:rsidR="00A607F4" w:rsidRPr="00A607F4">
        <w:rPr>
          <w:rFonts w:ascii="Times New Roman" w:hAnsi="Times New Roman"/>
          <w:color w:val="4472C4" w:themeColor="accent1"/>
          <w:sz w:val="24"/>
          <w:szCs w:val="24"/>
          <w:lang w:val="en-US"/>
        </w:rPr>
        <w:t>GlobeNewswire</w:t>
      </w:r>
      <w:r w:rsidR="00931BD4" w:rsidRPr="00931BD4">
        <w:rPr>
          <w:rFonts w:ascii="Times New Roman" w:hAnsi="Times New Roman"/>
          <w:color w:val="4472C4" w:themeColor="accent1"/>
          <w:sz w:val="24"/>
          <w:szCs w:val="24"/>
          <w:lang w:val="en-US"/>
        </w:rPr>
        <w:t>, 2021)</w:t>
      </w:r>
      <w:r w:rsidR="00931BD4">
        <w:rPr>
          <w:rFonts w:ascii="Times New Roman" w:hAnsi="Times New Roman"/>
          <w:color w:val="4472C4" w:themeColor="accent1"/>
          <w:sz w:val="24"/>
          <w:szCs w:val="24"/>
          <w:lang w:val="en-US"/>
        </w:rPr>
        <w:t>.</w:t>
      </w:r>
    </w:p>
    <w:p w14:paraId="4F2E05E2" w14:textId="77777777" w:rsidR="00931BD4" w:rsidRDefault="008E6F73" w:rsidP="008041B7">
      <w:pPr>
        <w:spacing w:after="16" w:line="240" w:lineRule="auto"/>
        <w:ind w:right="-1" w:firstLine="567"/>
        <w:jc w:val="both"/>
        <w:rPr>
          <w:rFonts w:ascii="Times New Roman" w:hAnsi="Times New Roman"/>
          <w:sz w:val="24"/>
          <w:szCs w:val="24"/>
          <w:lang w:val="en-US"/>
        </w:rPr>
      </w:pPr>
      <w:r w:rsidRPr="008E6F73">
        <w:rPr>
          <w:rFonts w:ascii="Times New Roman" w:hAnsi="Times New Roman"/>
          <w:sz w:val="24"/>
          <w:szCs w:val="24"/>
          <w:lang w:val="en-ID"/>
        </w:rPr>
        <w:t xml:space="preserve">Argentina yang </w:t>
      </w:r>
      <w:proofErr w:type="spellStart"/>
      <w:r w:rsidRPr="008E6F73">
        <w:rPr>
          <w:rFonts w:ascii="Times New Roman" w:hAnsi="Times New Roman"/>
          <w:sz w:val="24"/>
          <w:szCs w:val="24"/>
          <w:lang w:val="en-ID"/>
        </w:rPr>
        <w:t>merupakan</w:t>
      </w:r>
      <w:proofErr w:type="spellEnd"/>
      <w:r w:rsidRPr="008E6F73">
        <w:rPr>
          <w:rFonts w:ascii="Times New Roman" w:hAnsi="Times New Roman"/>
          <w:sz w:val="24"/>
          <w:szCs w:val="24"/>
          <w:lang w:val="en-ID"/>
        </w:rPr>
        <w:t xml:space="preserve"> negara </w:t>
      </w:r>
      <w:proofErr w:type="spellStart"/>
      <w:r w:rsidRPr="008E6F73">
        <w:rPr>
          <w:rFonts w:ascii="Times New Roman" w:hAnsi="Times New Roman"/>
          <w:sz w:val="24"/>
          <w:szCs w:val="24"/>
          <w:lang w:val="en-ID"/>
        </w:rPr>
        <w:t>penghasil</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litium</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terbesar</w:t>
      </w:r>
      <w:proofErr w:type="spellEnd"/>
      <w:r w:rsidRPr="008E6F73">
        <w:rPr>
          <w:rFonts w:ascii="Times New Roman" w:hAnsi="Times New Roman"/>
          <w:sz w:val="24"/>
          <w:szCs w:val="24"/>
          <w:lang w:val="en-ID"/>
        </w:rPr>
        <w:t xml:space="preserve"> ke-4 di dunia</w:t>
      </w:r>
      <w:r>
        <w:rPr>
          <w:rFonts w:ascii="Times New Roman" w:hAnsi="Times New Roman"/>
          <w:sz w:val="24"/>
          <w:szCs w:val="24"/>
          <w:lang w:val="en-US"/>
        </w:rPr>
        <w:t xml:space="preserve">, </w:t>
      </w:r>
      <w:proofErr w:type="spellStart"/>
      <w:r w:rsidRPr="008E6F73">
        <w:rPr>
          <w:rFonts w:ascii="Times New Roman" w:hAnsi="Times New Roman"/>
          <w:sz w:val="24"/>
          <w:szCs w:val="24"/>
          <w:lang w:val="en-ID"/>
        </w:rPr>
        <w:t>akan</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bisa</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menjadi</w:t>
      </w:r>
      <w:proofErr w:type="spellEnd"/>
      <w:r w:rsidRPr="008E6F73">
        <w:rPr>
          <w:rFonts w:ascii="Times New Roman" w:hAnsi="Times New Roman"/>
          <w:sz w:val="24"/>
          <w:szCs w:val="24"/>
          <w:lang w:val="en-ID"/>
        </w:rPr>
        <w:t xml:space="preserve"> partner </w:t>
      </w:r>
      <w:proofErr w:type="spellStart"/>
      <w:r w:rsidRPr="008E6F73">
        <w:rPr>
          <w:rFonts w:ascii="Times New Roman" w:hAnsi="Times New Roman"/>
          <w:sz w:val="24"/>
          <w:szCs w:val="24"/>
          <w:lang w:val="en-ID"/>
        </w:rPr>
        <w:t>strategis</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bagi</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Tiongkok</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dalam</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menghadapi</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permasalahan</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krisis</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kekurangan</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logam</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ini</w:t>
      </w:r>
      <w:proofErr w:type="spellEnd"/>
      <w:r w:rsidRPr="008E6F73">
        <w:rPr>
          <w:rFonts w:ascii="Times New Roman" w:hAnsi="Times New Roman"/>
          <w:sz w:val="24"/>
          <w:szCs w:val="24"/>
          <w:lang w:val="en-ID"/>
        </w:rPr>
        <w:t xml:space="preserve">. Pada </w:t>
      </w:r>
      <w:proofErr w:type="spellStart"/>
      <w:r w:rsidRPr="008E6F73">
        <w:rPr>
          <w:rFonts w:ascii="Times New Roman" w:hAnsi="Times New Roman"/>
          <w:sz w:val="24"/>
          <w:szCs w:val="24"/>
          <w:lang w:val="en-ID"/>
        </w:rPr>
        <w:t>tahun</w:t>
      </w:r>
      <w:proofErr w:type="spellEnd"/>
      <w:r w:rsidRPr="008E6F73">
        <w:rPr>
          <w:rFonts w:ascii="Times New Roman" w:hAnsi="Times New Roman"/>
          <w:sz w:val="24"/>
          <w:szCs w:val="24"/>
          <w:lang w:val="en-ID"/>
        </w:rPr>
        <w:t xml:space="preserve"> 2020-2021, </w:t>
      </w:r>
      <w:proofErr w:type="spellStart"/>
      <w:r w:rsidRPr="008E6F73">
        <w:rPr>
          <w:rFonts w:ascii="Times New Roman" w:hAnsi="Times New Roman"/>
          <w:sz w:val="24"/>
          <w:szCs w:val="24"/>
          <w:lang w:val="en-ID"/>
        </w:rPr>
        <w:t>investasi</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dalam</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penambangan</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litium</w:t>
      </w:r>
      <w:proofErr w:type="spellEnd"/>
      <w:r w:rsidRPr="008E6F73">
        <w:rPr>
          <w:rFonts w:ascii="Times New Roman" w:hAnsi="Times New Roman"/>
          <w:sz w:val="24"/>
          <w:szCs w:val="24"/>
          <w:lang w:val="en-ID"/>
        </w:rPr>
        <w:t xml:space="preserve"> di Argentina naik </w:t>
      </w:r>
      <w:proofErr w:type="spellStart"/>
      <w:r w:rsidRPr="008E6F73">
        <w:rPr>
          <w:rFonts w:ascii="Times New Roman" w:hAnsi="Times New Roman"/>
          <w:sz w:val="24"/>
          <w:szCs w:val="24"/>
          <w:lang w:val="en-ID"/>
        </w:rPr>
        <w:t>menjadi</w:t>
      </w:r>
      <w:proofErr w:type="spellEnd"/>
      <w:r w:rsidRPr="008E6F73">
        <w:rPr>
          <w:rFonts w:ascii="Times New Roman" w:hAnsi="Times New Roman"/>
          <w:sz w:val="24"/>
          <w:szCs w:val="24"/>
          <w:lang w:val="en-ID"/>
        </w:rPr>
        <w:t xml:space="preserve"> $3,4 </w:t>
      </w:r>
      <w:proofErr w:type="spellStart"/>
      <w:r w:rsidRPr="008E6F73">
        <w:rPr>
          <w:rFonts w:ascii="Times New Roman" w:hAnsi="Times New Roman"/>
          <w:sz w:val="24"/>
          <w:szCs w:val="24"/>
          <w:lang w:val="en-ID"/>
        </w:rPr>
        <w:t>miliar</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terutama</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perusahaan</w:t>
      </w:r>
      <w:proofErr w:type="spellEnd"/>
      <w:r w:rsidRPr="008E6F73">
        <w:rPr>
          <w:rFonts w:ascii="Times New Roman" w:hAnsi="Times New Roman"/>
          <w:sz w:val="24"/>
          <w:szCs w:val="24"/>
          <w:lang w:val="en-ID"/>
        </w:rPr>
        <w:t xml:space="preserve"> AS, Australia, </w:t>
      </w:r>
      <w:proofErr w:type="spellStart"/>
      <w:r w:rsidRPr="008E6F73">
        <w:rPr>
          <w:rFonts w:ascii="Times New Roman" w:hAnsi="Times New Roman"/>
          <w:sz w:val="24"/>
          <w:szCs w:val="24"/>
          <w:lang w:val="en-ID"/>
        </w:rPr>
        <w:t>Kanada</w:t>
      </w:r>
      <w:proofErr w:type="spellEnd"/>
      <w:r w:rsidRPr="008E6F73">
        <w:rPr>
          <w:rFonts w:ascii="Times New Roman" w:hAnsi="Times New Roman"/>
          <w:sz w:val="24"/>
          <w:szCs w:val="24"/>
          <w:lang w:val="en-ID"/>
        </w:rPr>
        <w:t xml:space="preserve">, dan </w:t>
      </w:r>
      <w:proofErr w:type="spellStart"/>
      <w:r w:rsidRPr="008E6F73">
        <w:rPr>
          <w:rFonts w:ascii="Times New Roman" w:hAnsi="Times New Roman"/>
          <w:sz w:val="24"/>
          <w:szCs w:val="24"/>
          <w:lang w:val="en-ID"/>
        </w:rPr>
        <w:t>Tiongkok</w:t>
      </w:r>
      <w:proofErr w:type="spellEnd"/>
      <w:r w:rsidRPr="008E6F73">
        <w:rPr>
          <w:rFonts w:ascii="Times New Roman" w:hAnsi="Times New Roman"/>
          <w:sz w:val="24"/>
          <w:szCs w:val="24"/>
          <w:lang w:val="en-ID"/>
        </w:rPr>
        <w:t xml:space="preserve"> – </w:t>
      </w:r>
      <w:proofErr w:type="spellStart"/>
      <w:r w:rsidRPr="008E6F73">
        <w:rPr>
          <w:rFonts w:ascii="Times New Roman" w:hAnsi="Times New Roman"/>
          <w:sz w:val="24"/>
          <w:szCs w:val="24"/>
          <w:lang w:val="en-ID"/>
        </w:rPr>
        <w:t>tentang</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kampanye</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eksplorasi</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baru</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perluasan</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proyek</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akuisisi</w:t>
      </w:r>
      <w:proofErr w:type="spellEnd"/>
      <w:r w:rsidRPr="008E6F73">
        <w:rPr>
          <w:rFonts w:ascii="Times New Roman" w:hAnsi="Times New Roman"/>
          <w:sz w:val="24"/>
          <w:szCs w:val="24"/>
          <w:lang w:val="en-ID"/>
        </w:rPr>
        <w:t xml:space="preserve">, dan </w:t>
      </w:r>
      <w:proofErr w:type="spellStart"/>
      <w:r w:rsidRPr="008E6F73">
        <w:rPr>
          <w:rFonts w:ascii="Times New Roman" w:hAnsi="Times New Roman"/>
          <w:sz w:val="24"/>
          <w:szCs w:val="24"/>
          <w:lang w:val="en-ID"/>
        </w:rPr>
        <w:t>investasi</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lebih</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lanjut</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termasuk</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pengumuman</w:t>
      </w:r>
      <w:proofErr w:type="spellEnd"/>
      <w:r w:rsidRPr="008E6F73">
        <w:rPr>
          <w:rFonts w:ascii="Times New Roman" w:hAnsi="Times New Roman"/>
          <w:sz w:val="24"/>
          <w:szCs w:val="24"/>
          <w:lang w:val="en-ID"/>
        </w:rPr>
        <w:t xml:space="preserve"> oleh </w:t>
      </w:r>
      <w:proofErr w:type="spellStart"/>
      <w:r w:rsidRPr="008E6F73">
        <w:rPr>
          <w:rFonts w:ascii="Times New Roman" w:hAnsi="Times New Roman"/>
          <w:sz w:val="24"/>
          <w:szCs w:val="24"/>
          <w:lang w:val="en-ID"/>
        </w:rPr>
        <w:t>Grup</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Pertambangan</w:t>
      </w:r>
      <w:proofErr w:type="spellEnd"/>
      <w:r w:rsidRPr="008E6F73">
        <w:rPr>
          <w:rFonts w:ascii="Times New Roman" w:hAnsi="Times New Roman"/>
          <w:sz w:val="24"/>
          <w:szCs w:val="24"/>
          <w:lang w:val="en-ID"/>
        </w:rPr>
        <w:t xml:space="preserve"> Zijin </w:t>
      </w:r>
      <w:proofErr w:type="spellStart"/>
      <w:r w:rsidRPr="008E6F73">
        <w:rPr>
          <w:rFonts w:ascii="Times New Roman" w:hAnsi="Times New Roman"/>
          <w:sz w:val="24"/>
          <w:szCs w:val="24"/>
          <w:lang w:val="en-ID"/>
        </w:rPr>
        <w:t>Tiongkok</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mengenai</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rencana</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untuk</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menghabiskan</w:t>
      </w:r>
      <w:proofErr w:type="spellEnd"/>
      <w:r w:rsidRPr="008E6F73">
        <w:rPr>
          <w:rFonts w:ascii="Times New Roman" w:hAnsi="Times New Roman"/>
          <w:sz w:val="24"/>
          <w:szCs w:val="24"/>
          <w:lang w:val="en-ID"/>
        </w:rPr>
        <w:t xml:space="preserve"> $380 </w:t>
      </w:r>
      <w:proofErr w:type="spellStart"/>
      <w:r w:rsidRPr="008E6F73">
        <w:rPr>
          <w:rFonts w:ascii="Times New Roman" w:hAnsi="Times New Roman"/>
          <w:sz w:val="24"/>
          <w:szCs w:val="24"/>
          <w:lang w:val="en-ID"/>
        </w:rPr>
        <w:t>juta</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untuk</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membangun</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pabrik</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litium</w:t>
      </w:r>
      <w:proofErr w:type="spellEnd"/>
      <w:r w:rsidRPr="008E6F73">
        <w:rPr>
          <w:rFonts w:ascii="Times New Roman" w:hAnsi="Times New Roman"/>
          <w:sz w:val="24"/>
          <w:szCs w:val="24"/>
          <w:lang w:val="en-ID"/>
        </w:rPr>
        <w:t xml:space="preserve"> </w:t>
      </w:r>
      <w:proofErr w:type="spellStart"/>
      <w:r w:rsidRPr="008E6F73">
        <w:rPr>
          <w:rFonts w:ascii="Times New Roman" w:hAnsi="Times New Roman"/>
          <w:sz w:val="24"/>
          <w:szCs w:val="24"/>
          <w:lang w:val="en-ID"/>
        </w:rPr>
        <w:t>karbonat</w:t>
      </w:r>
      <w:proofErr w:type="spellEnd"/>
      <w:r w:rsidRPr="008E6F73">
        <w:rPr>
          <w:rFonts w:ascii="Times New Roman" w:hAnsi="Times New Roman"/>
          <w:sz w:val="24"/>
          <w:szCs w:val="24"/>
          <w:lang w:val="en-ID"/>
        </w:rPr>
        <w:t xml:space="preserve"> di </w:t>
      </w:r>
      <w:proofErr w:type="spellStart"/>
      <w:r w:rsidRPr="008E6F73">
        <w:rPr>
          <w:rFonts w:ascii="Times New Roman" w:hAnsi="Times New Roman"/>
          <w:sz w:val="24"/>
          <w:szCs w:val="24"/>
          <w:lang w:val="en-ID"/>
        </w:rPr>
        <w:t>proyek</w:t>
      </w:r>
      <w:proofErr w:type="spellEnd"/>
      <w:r w:rsidRPr="008E6F73">
        <w:rPr>
          <w:rFonts w:ascii="Times New Roman" w:hAnsi="Times New Roman"/>
          <w:sz w:val="24"/>
          <w:szCs w:val="24"/>
          <w:lang w:val="en-ID"/>
        </w:rPr>
        <w:t xml:space="preserve"> Tres Quebradas di </w:t>
      </w:r>
      <w:proofErr w:type="spellStart"/>
      <w:r w:rsidRPr="008E6F73">
        <w:rPr>
          <w:rFonts w:ascii="Times New Roman" w:hAnsi="Times New Roman"/>
          <w:sz w:val="24"/>
          <w:szCs w:val="24"/>
          <w:lang w:val="en-ID"/>
        </w:rPr>
        <w:t>Provinsi</w:t>
      </w:r>
      <w:proofErr w:type="spellEnd"/>
      <w:r w:rsidRPr="008E6F73">
        <w:rPr>
          <w:rFonts w:ascii="Times New Roman" w:hAnsi="Times New Roman"/>
          <w:sz w:val="24"/>
          <w:szCs w:val="24"/>
          <w:lang w:val="en-ID"/>
        </w:rPr>
        <w:t xml:space="preserve"> Catamarca, Argentina </w:t>
      </w:r>
      <w:proofErr w:type="spellStart"/>
      <w:r w:rsidRPr="008E6F73">
        <w:rPr>
          <w:rFonts w:ascii="Times New Roman" w:hAnsi="Times New Roman"/>
          <w:sz w:val="24"/>
          <w:szCs w:val="24"/>
          <w:lang w:val="en-ID"/>
        </w:rPr>
        <w:t>utara</w:t>
      </w:r>
      <w:proofErr w:type="spellEnd"/>
    </w:p>
    <w:p w14:paraId="33A488A4" w14:textId="77777777" w:rsidR="00EF04FA" w:rsidRPr="006030B5" w:rsidRDefault="00EF04FA" w:rsidP="008041B7">
      <w:pPr>
        <w:spacing w:after="16" w:line="240" w:lineRule="auto"/>
        <w:ind w:right="-1" w:firstLine="567"/>
        <w:jc w:val="both"/>
        <w:rPr>
          <w:rFonts w:ascii="Times New Roman" w:hAnsi="Times New Roman"/>
          <w:b/>
          <w:bCs/>
          <w:sz w:val="24"/>
          <w:szCs w:val="24"/>
          <w:lang w:val="en-US"/>
        </w:rPr>
      </w:pPr>
      <w:r w:rsidRPr="006030B5">
        <w:rPr>
          <w:rFonts w:ascii="Times New Roman" w:hAnsi="Times New Roman"/>
          <w:b/>
          <w:bCs/>
          <w:sz w:val="24"/>
          <w:szCs w:val="24"/>
          <w:lang w:val="en-US"/>
        </w:rPr>
        <w:t>B.</w:t>
      </w:r>
      <w:r w:rsidRPr="006030B5">
        <w:rPr>
          <w:rFonts w:ascii="Times New Roman" w:hAnsi="Times New Roman"/>
          <w:b/>
          <w:bCs/>
          <w:sz w:val="24"/>
          <w:szCs w:val="24"/>
          <w:lang w:val="en-US"/>
        </w:rPr>
        <w:tab/>
      </w:r>
      <w:proofErr w:type="spellStart"/>
      <w:r w:rsidR="00D54612">
        <w:rPr>
          <w:rFonts w:ascii="Times New Roman" w:hAnsi="Times New Roman"/>
          <w:b/>
          <w:bCs/>
          <w:sz w:val="24"/>
          <w:szCs w:val="24"/>
          <w:lang w:val="en-US"/>
        </w:rPr>
        <w:t>Kepentingan</w:t>
      </w:r>
      <w:proofErr w:type="spellEnd"/>
      <w:r w:rsidR="00D54612">
        <w:rPr>
          <w:rFonts w:ascii="Times New Roman" w:hAnsi="Times New Roman"/>
          <w:b/>
          <w:bCs/>
          <w:sz w:val="24"/>
          <w:szCs w:val="24"/>
          <w:lang w:val="en-US"/>
        </w:rPr>
        <w:t xml:space="preserve"> </w:t>
      </w:r>
      <w:proofErr w:type="spellStart"/>
      <w:r w:rsidR="00D54612">
        <w:rPr>
          <w:rFonts w:ascii="Times New Roman" w:hAnsi="Times New Roman"/>
          <w:b/>
          <w:bCs/>
          <w:sz w:val="24"/>
          <w:szCs w:val="24"/>
          <w:lang w:val="en-US"/>
        </w:rPr>
        <w:t>Tiongkok</w:t>
      </w:r>
      <w:proofErr w:type="spellEnd"/>
      <w:r w:rsidR="00D54612">
        <w:rPr>
          <w:rFonts w:ascii="Times New Roman" w:hAnsi="Times New Roman"/>
          <w:b/>
          <w:bCs/>
          <w:sz w:val="24"/>
          <w:szCs w:val="24"/>
          <w:lang w:val="en-US"/>
        </w:rPr>
        <w:t xml:space="preserve"> </w:t>
      </w:r>
      <w:proofErr w:type="spellStart"/>
      <w:r w:rsidR="00D54612">
        <w:rPr>
          <w:rFonts w:ascii="Times New Roman" w:hAnsi="Times New Roman"/>
          <w:b/>
          <w:bCs/>
          <w:sz w:val="24"/>
          <w:szCs w:val="24"/>
          <w:lang w:val="en-US"/>
        </w:rPr>
        <w:t>Secara</w:t>
      </w:r>
      <w:proofErr w:type="spellEnd"/>
      <w:r w:rsidR="00D54612">
        <w:rPr>
          <w:rFonts w:ascii="Times New Roman" w:hAnsi="Times New Roman"/>
          <w:b/>
          <w:bCs/>
          <w:sz w:val="24"/>
          <w:szCs w:val="24"/>
          <w:lang w:val="en-US"/>
        </w:rPr>
        <w:t xml:space="preserve"> </w:t>
      </w:r>
      <w:r w:rsidR="00D54612" w:rsidRPr="00D54612">
        <w:rPr>
          <w:rFonts w:ascii="Times New Roman" w:hAnsi="Times New Roman"/>
          <w:b/>
          <w:bCs/>
          <w:i/>
          <w:sz w:val="24"/>
          <w:szCs w:val="24"/>
          <w:lang w:val="en-US"/>
        </w:rPr>
        <w:t>Specific Interest</w:t>
      </w:r>
    </w:p>
    <w:p w14:paraId="4A1AD7BD" w14:textId="77777777" w:rsidR="00EF04FA" w:rsidRDefault="007F53F5" w:rsidP="007F53F5">
      <w:pPr>
        <w:spacing w:after="16" w:line="240" w:lineRule="auto"/>
        <w:ind w:right="-1" w:firstLine="1418"/>
        <w:jc w:val="both"/>
        <w:rPr>
          <w:rFonts w:ascii="Times New Roman" w:hAnsi="Times New Roman"/>
          <w:sz w:val="24"/>
          <w:szCs w:val="24"/>
          <w:lang w:val="en-US"/>
        </w:rPr>
      </w:pPr>
      <w:r w:rsidRPr="007F53F5">
        <w:rPr>
          <w:rFonts w:ascii="Times New Roman" w:hAnsi="Times New Roman"/>
          <w:sz w:val="24"/>
          <w:szCs w:val="24"/>
          <w:lang w:val="en-ID"/>
        </w:rPr>
        <w:lastRenderedPageBreak/>
        <w:t xml:space="preserve">Adapun </w:t>
      </w:r>
      <w:proofErr w:type="spellStart"/>
      <w:r w:rsidRPr="007F53F5">
        <w:rPr>
          <w:rFonts w:ascii="Times New Roman" w:hAnsi="Times New Roman"/>
          <w:sz w:val="24"/>
          <w:szCs w:val="24"/>
          <w:lang w:val="en-ID"/>
        </w:rPr>
        <w:t>kepentingan</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Tiongkok</w:t>
      </w:r>
      <w:proofErr w:type="spellEnd"/>
      <w:r w:rsidRPr="007F53F5">
        <w:rPr>
          <w:rFonts w:ascii="Times New Roman" w:hAnsi="Times New Roman"/>
          <w:sz w:val="24"/>
          <w:szCs w:val="24"/>
          <w:lang w:val="en-ID"/>
        </w:rPr>
        <w:t xml:space="preserve"> yang </w:t>
      </w:r>
      <w:proofErr w:type="spellStart"/>
      <w:r w:rsidRPr="007F53F5">
        <w:rPr>
          <w:rFonts w:ascii="Times New Roman" w:hAnsi="Times New Roman"/>
          <w:sz w:val="24"/>
          <w:szCs w:val="24"/>
          <w:lang w:val="en-ID"/>
        </w:rPr>
        <w:t>didasarkan</w:t>
      </w:r>
      <w:proofErr w:type="spellEnd"/>
      <w:r w:rsidRPr="007F53F5">
        <w:rPr>
          <w:rFonts w:ascii="Times New Roman" w:hAnsi="Times New Roman"/>
          <w:sz w:val="24"/>
          <w:szCs w:val="24"/>
          <w:lang w:val="en-ID"/>
        </w:rPr>
        <w:t xml:space="preserve"> oleh </w:t>
      </w:r>
      <w:proofErr w:type="spellStart"/>
      <w:r w:rsidRPr="007F53F5">
        <w:rPr>
          <w:rFonts w:ascii="Times New Roman" w:hAnsi="Times New Roman"/>
          <w:sz w:val="24"/>
          <w:szCs w:val="24"/>
          <w:lang w:val="en-ID"/>
        </w:rPr>
        <w:t>keinginan</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untuk</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mengisolasi</w:t>
      </w:r>
      <w:proofErr w:type="spellEnd"/>
      <w:r w:rsidRPr="007F53F5">
        <w:rPr>
          <w:rFonts w:ascii="Times New Roman" w:hAnsi="Times New Roman"/>
          <w:sz w:val="24"/>
          <w:szCs w:val="24"/>
          <w:lang w:val="en-ID"/>
        </w:rPr>
        <w:t xml:space="preserve"> Taiwan </w:t>
      </w:r>
      <w:proofErr w:type="spellStart"/>
      <w:r w:rsidRPr="007F53F5">
        <w:rPr>
          <w:rFonts w:ascii="Times New Roman" w:hAnsi="Times New Roman"/>
          <w:sz w:val="24"/>
          <w:szCs w:val="24"/>
          <w:lang w:val="en-ID"/>
        </w:rPr>
        <w:t>dengan</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cara</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bekerjasama</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dengan</w:t>
      </w:r>
      <w:proofErr w:type="spellEnd"/>
      <w:r w:rsidRPr="007F53F5">
        <w:rPr>
          <w:rFonts w:ascii="Times New Roman" w:hAnsi="Times New Roman"/>
          <w:sz w:val="24"/>
          <w:szCs w:val="24"/>
          <w:lang w:val="en-ID"/>
        </w:rPr>
        <w:t xml:space="preserve"> negara-negara </w:t>
      </w:r>
      <w:r w:rsidRPr="007F53F5">
        <w:rPr>
          <w:rFonts w:ascii="Times New Roman" w:hAnsi="Times New Roman"/>
          <w:i/>
          <w:iCs/>
          <w:sz w:val="24"/>
          <w:szCs w:val="24"/>
          <w:lang w:val="en-ID"/>
        </w:rPr>
        <w:t>Latin America and the Caribbean</w:t>
      </w:r>
      <w:r w:rsidRPr="007F53F5">
        <w:rPr>
          <w:rFonts w:ascii="Times New Roman" w:hAnsi="Times New Roman"/>
          <w:sz w:val="24"/>
          <w:szCs w:val="24"/>
          <w:lang w:val="en-ID"/>
        </w:rPr>
        <w:t xml:space="preserve"> (LAC). </w:t>
      </w:r>
      <w:proofErr w:type="spellStart"/>
      <w:r w:rsidRPr="007F53F5">
        <w:rPr>
          <w:rFonts w:ascii="Times New Roman" w:hAnsi="Times New Roman"/>
          <w:sz w:val="24"/>
          <w:szCs w:val="24"/>
          <w:lang w:val="en-ID"/>
        </w:rPr>
        <w:t>Sebagai</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bagian</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dari</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kebijakan</w:t>
      </w:r>
      <w:proofErr w:type="spellEnd"/>
      <w:r w:rsidRPr="007F53F5">
        <w:rPr>
          <w:rFonts w:ascii="Times New Roman" w:hAnsi="Times New Roman"/>
          <w:sz w:val="24"/>
          <w:szCs w:val="24"/>
          <w:lang w:val="en-ID"/>
        </w:rPr>
        <w:t xml:space="preserve"> </w:t>
      </w:r>
      <w:r w:rsidRPr="007F53F5">
        <w:rPr>
          <w:rFonts w:ascii="Times New Roman" w:hAnsi="Times New Roman"/>
          <w:i/>
          <w:iCs/>
          <w:sz w:val="24"/>
          <w:szCs w:val="24"/>
          <w:lang w:val="en-ID"/>
        </w:rPr>
        <w:t>'One China'</w:t>
      </w:r>
      <w:r w:rsidRPr="007F53F5">
        <w:rPr>
          <w:rFonts w:ascii="Times New Roman" w:hAnsi="Times New Roman"/>
          <w:sz w:val="24"/>
          <w:szCs w:val="24"/>
          <w:lang w:val="en-ID"/>
        </w:rPr>
        <w:t xml:space="preserve">, Beijing </w:t>
      </w:r>
      <w:proofErr w:type="spellStart"/>
      <w:r w:rsidRPr="007F53F5">
        <w:rPr>
          <w:rFonts w:ascii="Times New Roman" w:hAnsi="Times New Roman"/>
          <w:sz w:val="24"/>
          <w:szCs w:val="24"/>
          <w:lang w:val="en-ID"/>
        </w:rPr>
        <w:t>melihat</w:t>
      </w:r>
      <w:proofErr w:type="spellEnd"/>
      <w:r w:rsidRPr="007F53F5">
        <w:rPr>
          <w:rFonts w:ascii="Times New Roman" w:hAnsi="Times New Roman"/>
          <w:sz w:val="24"/>
          <w:szCs w:val="24"/>
          <w:lang w:val="en-ID"/>
        </w:rPr>
        <w:t xml:space="preserve"> Taiwan </w:t>
      </w:r>
      <w:proofErr w:type="spellStart"/>
      <w:r w:rsidRPr="007F53F5">
        <w:rPr>
          <w:rFonts w:ascii="Times New Roman" w:hAnsi="Times New Roman"/>
          <w:sz w:val="24"/>
          <w:szCs w:val="24"/>
          <w:lang w:val="en-ID"/>
        </w:rPr>
        <w:t>sebagai</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provinsi</w:t>
      </w:r>
      <w:proofErr w:type="spellEnd"/>
      <w:r w:rsidRPr="007F53F5">
        <w:rPr>
          <w:rFonts w:ascii="Times New Roman" w:hAnsi="Times New Roman"/>
          <w:sz w:val="24"/>
          <w:szCs w:val="24"/>
          <w:lang w:val="en-ID"/>
        </w:rPr>
        <w:t xml:space="preserve"> yang </w:t>
      </w:r>
      <w:proofErr w:type="spellStart"/>
      <w:r w:rsidRPr="007F53F5">
        <w:rPr>
          <w:rFonts w:ascii="Times New Roman" w:hAnsi="Times New Roman"/>
          <w:sz w:val="24"/>
          <w:szCs w:val="24"/>
          <w:lang w:val="en-ID"/>
        </w:rPr>
        <w:t>memisahkan</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diri</w:t>
      </w:r>
      <w:proofErr w:type="spellEnd"/>
      <w:r w:rsidRPr="007F53F5">
        <w:rPr>
          <w:rFonts w:ascii="Times New Roman" w:hAnsi="Times New Roman"/>
          <w:sz w:val="24"/>
          <w:szCs w:val="24"/>
          <w:lang w:val="en-ID"/>
        </w:rPr>
        <w:t xml:space="preserve"> dan </w:t>
      </w:r>
      <w:proofErr w:type="spellStart"/>
      <w:r w:rsidRPr="007F53F5">
        <w:rPr>
          <w:rFonts w:ascii="Times New Roman" w:hAnsi="Times New Roman"/>
          <w:sz w:val="24"/>
          <w:szCs w:val="24"/>
          <w:lang w:val="en-ID"/>
        </w:rPr>
        <w:t>ingin</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menguasainya</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jika</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perlu</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dengan</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cara</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paksa</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Kebijakan</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ini</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memiliki</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dua</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postulat</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anggapan</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dasar</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penting</w:t>
      </w:r>
      <w:proofErr w:type="spellEnd"/>
      <w:r w:rsidRPr="007F53F5">
        <w:rPr>
          <w:rFonts w:ascii="Times New Roman" w:hAnsi="Times New Roman"/>
          <w:sz w:val="24"/>
          <w:szCs w:val="24"/>
          <w:lang w:val="en-ID"/>
        </w:rPr>
        <w:t xml:space="preserve"> </w:t>
      </w:r>
      <w:proofErr w:type="spellStart"/>
      <w:r w:rsidRPr="007F53F5">
        <w:rPr>
          <w:rFonts w:ascii="Times New Roman" w:hAnsi="Times New Roman"/>
          <w:sz w:val="24"/>
          <w:szCs w:val="24"/>
          <w:lang w:val="en-ID"/>
        </w:rPr>
        <w:t>yaitu</w:t>
      </w:r>
      <w:proofErr w:type="spellEnd"/>
      <w:r>
        <w:rPr>
          <w:rFonts w:ascii="Times New Roman" w:hAnsi="Times New Roman"/>
          <w:sz w:val="24"/>
          <w:szCs w:val="24"/>
          <w:lang w:val="en-ID"/>
        </w:rPr>
        <w:t>:</w:t>
      </w:r>
    </w:p>
    <w:p w14:paraId="02D3578A" w14:textId="77777777" w:rsidR="007F53F5" w:rsidRPr="002F1D51" w:rsidRDefault="002F1D51" w:rsidP="007F53F5">
      <w:pPr>
        <w:pStyle w:val="ListParagraph"/>
        <w:numPr>
          <w:ilvl w:val="0"/>
          <w:numId w:val="3"/>
        </w:numPr>
        <w:tabs>
          <w:tab w:val="left" w:pos="1418"/>
        </w:tabs>
        <w:spacing w:after="16" w:line="240" w:lineRule="auto"/>
        <w:ind w:left="0" w:right="-1" w:firstLine="567"/>
        <w:jc w:val="both"/>
        <w:rPr>
          <w:rFonts w:ascii="Times New Roman" w:hAnsi="Times New Roman"/>
          <w:sz w:val="24"/>
          <w:szCs w:val="24"/>
          <w:lang w:val="en-US"/>
        </w:rPr>
      </w:pPr>
      <w:proofErr w:type="spellStart"/>
      <w:r w:rsidRPr="002F1D51">
        <w:rPr>
          <w:rFonts w:ascii="Times New Roman" w:hAnsi="Times New Roman"/>
          <w:sz w:val="24"/>
          <w:szCs w:val="24"/>
          <w:lang w:val="en-ID"/>
        </w:rPr>
        <w:t>Tiongkok</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telah</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memperjelas</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bahwa</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setiap</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upaya</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pemerintah</w:t>
      </w:r>
      <w:proofErr w:type="spellEnd"/>
      <w:r w:rsidRPr="002F1D51">
        <w:rPr>
          <w:rFonts w:ascii="Times New Roman" w:hAnsi="Times New Roman"/>
          <w:sz w:val="24"/>
          <w:szCs w:val="24"/>
          <w:lang w:val="en-ID"/>
        </w:rPr>
        <w:t xml:space="preserve"> Taiwan </w:t>
      </w:r>
      <w:proofErr w:type="spellStart"/>
      <w:r w:rsidRPr="002F1D51">
        <w:rPr>
          <w:rFonts w:ascii="Times New Roman" w:hAnsi="Times New Roman"/>
          <w:sz w:val="24"/>
          <w:szCs w:val="24"/>
          <w:lang w:val="en-ID"/>
        </w:rPr>
        <w:t>untuk</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membangun</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kemerdekaannya</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akan</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mendapat</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ancaman</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invasi</w:t>
      </w:r>
      <w:proofErr w:type="spellEnd"/>
      <w:r>
        <w:rPr>
          <w:rFonts w:ascii="Times New Roman" w:hAnsi="Times New Roman"/>
          <w:sz w:val="24"/>
          <w:szCs w:val="24"/>
          <w:lang w:val="en-ID"/>
        </w:rPr>
        <w:t>.</w:t>
      </w:r>
    </w:p>
    <w:p w14:paraId="00D1EF80" w14:textId="77777777" w:rsidR="002F1D51" w:rsidRPr="007F53F5" w:rsidRDefault="002F1D51" w:rsidP="007F53F5">
      <w:pPr>
        <w:pStyle w:val="ListParagraph"/>
        <w:numPr>
          <w:ilvl w:val="0"/>
          <w:numId w:val="3"/>
        </w:numPr>
        <w:tabs>
          <w:tab w:val="left" w:pos="1418"/>
        </w:tabs>
        <w:spacing w:after="16" w:line="240" w:lineRule="auto"/>
        <w:ind w:left="0" w:right="-1" w:firstLine="567"/>
        <w:jc w:val="both"/>
        <w:rPr>
          <w:rFonts w:ascii="Times New Roman" w:hAnsi="Times New Roman"/>
          <w:sz w:val="24"/>
          <w:szCs w:val="24"/>
          <w:lang w:val="en-US"/>
        </w:rPr>
      </w:pPr>
      <w:proofErr w:type="spellStart"/>
      <w:r w:rsidRPr="002F1D51">
        <w:rPr>
          <w:rFonts w:ascii="Times New Roman" w:hAnsi="Times New Roman"/>
          <w:sz w:val="24"/>
          <w:szCs w:val="24"/>
          <w:lang w:val="en-ID"/>
        </w:rPr>
        <w:t>Tiongkok</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beranggapan</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tidak</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ada</w:t>
      </w:r>
      <w:proofErr w:type="spellEnd"/>
      <w:r w:rsidRPr="002F1D51">
        <w:rPr>
          <w:rFonts w:ascii="Times New Roman" w:hAnsi="Times New Roman"/>
          <w:sz w:val="24"/>
          <w:szCs w:val="24"/>
          <w:lang w:val="en-ID"/>
        </w:rPr>
        <w:t xml:space="preserve"> negara yang </w:t>
      </w:r>
      <w:proofErr w:type="spellStart"/>
      <w:r w:rsidRPr="002F1D51">
        <w:rPr>
          <w:rFonts w:ascii="Times New Roman" w:hAnsi="Times New Roman"/>
          <w:sz w:val="24"/>
          <w:szCs w:val="24"/>
          <w:lang w:val="en-ID"/>
        </w:rPr>
        <w:t>dapat</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melakukan</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hubungan</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diplomatik</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resmi</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secara</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bersamaan</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dengan</w:t>
      </w:r>
      <w:proofErr w:type="spellEnd"/>
      <w:r w:rsidRPr="002F1D51">
        <w:rPr>
          <w:rFonts w:ascii="Times New Roman" w:hAnsi="Times New Roman"/>
          <w:sz w:val="24"/>
          <w:szCs w:val="24"/>
          <w:lang w:val="en-ID"/>
        </w:rPr>
        <w:t xml:space="preserve"> Beijing dan Taipei. Yang </w:t>
      </w:r>
      <w:proofErr w:type="spellStart"/>
      <w:r w:rsidRPr="002F1D51">
        <w:rPr>
          <w:rFonts w:ascii="Times New Roman" w:hAnsi="Times New Roman"/>
          <w:sz w:val="24"/>
          <w:szCs w:val="24"/>
          <w:lang w:val="en-ID"/>
        </w:rPr>
        <w:t>satu</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harus</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dipilih</w:t>
      </w:r>
      <w:proofErr w:type="spellEnd"/>
      <w:r w:rsidRPr="002F1D51">
        <w:rPr>
          <w:rFonts w:ascii="Times New Roman" w:hAnsi="Times New Roman"/>
          <w:sz w:val="24"/>
          <w:szCs w:val="24"/>
          <w:lang w:val="en-ID"/>
        </w:rPr>
        <w:t xml:space="preserve"> </w:t>
      </w:r>
      <w:proofErr w:type="spellStart"/>
      <w:r w:rsidRPr="002F1D51">
        <w:rPr>
          <w:rFonts w:ascii="Times New Roman" w:hAnsi="Times New Roman"/>
          <w:sz w:val="24"/>
          <w:szCs w:val="24"/>
          <w:lang w:val="en-ID"/>
        </w:rPr>
        <w:t>dari</w:t>
      </w:r>
      <w:proofErr w:type="spellEnd"/>
      <w:r w:rsidRPr="002F1D51">
        <w:rPr>
          <w:rFonts w:ascii="Times New Roman" w:hAnsi="Times New Roman"/>
          <w:sz w:val="24"/>
          <w:szCs w:val="24"/>
          <w:lang w:val="en-ID"/>
        </w:rPr>
        <w:t xml:space="preserve"> yang lain.</w:t>
      </w:r>
    </w:p>
    <w:p w14:paraId="10DDB4FB" w14:textId="77777777" w:rsidR="00EF04FA" w:rsidRDefault="00BF5A79" w:rsidP="008041B7">
      <w:pPr>
        <w:spacing w:after="16" w:line="240" w:lineRule="auto"/>
        <w:ind w:right="-1" w:firstLine="567"/>
        <w:jc w:val="both"/>
        <w:rPr>
          <w:rFonts w:ascii="Times New Roman" w:hAnsi="Times New Roman"/>
          <w:sz w:val="24"/>
          <w:szCs w:val="24"/>
          <w:lang w:val="en-US"/>
        </w:rPr>
      </w:pPr>
      <w:r w:rsidRPr="00BF5A79">
        <w:rPr>
          <w:rFonts w:ascii="Times New Roman" w:hAnsi="Times New Roman"/>
          <w:sz w:val="24"/>
          <w:szCs w:val="24"/>
          <w:lang w:val="en-ID"/>
        </w:rPr>
        <w:t xml:space="preserve">Bagian </w:t>
      </w:r>
      <w:proofErr w:type="spellStart"/>
      <w:r w:rsidRPr="00BF5A79">
        <w:rPr>
          <w:rFonts w:ascii="Times New Roman" w:hAnsi="Times New Roman"/>
          <w:sz w:val="24"/>
          <w:szCs w:val="24"/>
          <w:lang w:val="en-ID"/>
        </w:rPr>
        <w:t>dari</w:t>
      </w:r>
      <w:proofErr w:type="spellEnd"/>
      <w:r w:rsidRPr="00BF5A79">
        <w:rPr>
          <w:rFonts w:ascii="Times New Roman" w:hAnsi="Times New Roman"/>
          <w:sz w:val="24"/>
          <w:szCs w:val="24"/>
          <w:lang w:val="en-ID"/>
        </w:rPr>
        <w:t xml:space="preserve"> </w:t>
      </w:r>
      <w:proofErr w:type="spellStart"/>
      <w:r w:rsidRPr="00BF5A79">
        <w:rPr>
          <w:rFonts w:ascii="Times New Roman" w:hAnsi="Times New Roman"/>
          <w:sz w:val="24"/>
          <w:szCs w:val="24"/>
          <w:lang w:val="en-ID"/>
        </w:rPr>
        <w:t>kebijakan</w:t>
      </w:r>
      <w:proofErr w:type="spellEnd"/>
      <w:r w:rsidRPr="00BF5A79">
        <w:rPr>
          <w:rFonts w:ascii="Times New Roman" w:hAnsi="Times New Roman"/>
          <w:sz w:val="24"/>
          <w:szCs w:val="24"/>
          <w:lang w:val="en-ID"/>
        </w:rPr>
        <w:t xml:space="preserve"> </w:t>
      </w:r>
      <w:r w:rsidRPr="00BF5A79">
        <w:rPr>
          <w:rFonts w:ascii="Times New Roman" w:hAnsi="Times New Roman"/>
          <w:i/>
          <w:iCs/>
          <w:sz w:val="24"/>
          <w:szCs w:val="24"/>
          <w:lang w:val="en-ID"/>
        </w:rPr>
        <w:t xml:space="preserve">“One China’' </w:t>
      </w:r>
      <w:proofErr w:type="spellStart"/>
      <w:r w:rsidRPr="00BF5A79">
        <w:rPr>
          <w:rFonts w:ascii="Times New Roman" w:hAnsi="Times New Roman"/>
          <w:sz w:val="24"/>
          <w:szCs w:val="24"/>
          <w:lang w:val="en-ID"/>
        </w:rPr>
        <w:t>ini</w:t>
      </w:r>
      <w:proofErr w:type="spellEnd"/>
      <w:r w:rsidRPr="00BF5A79">
        <w:rPr>
          <w:rFonts w:ascii="Times New Roman" w:hAnsi="Times New Roman"/>
          <w:sz w:val="24"/>
          <w:szCs w:val="24"/>
          <w:lang w:val="en-ID"/>
        </w:rPr>
        <w:t xml:space="preserve"> </w:t>
      </w:r>
      <w:proofErr w:type="spellStart"/>
      <w:r w:rsidRPr="00BF5A79">
        <w:rPr>
          <w:rFonts w:ascii="Times New Roman" w:hAnsi="Times New Roman"/>
          <w:sz w:val="24"/>
          <w:szCs w:val="24"/>
          <w:lang w:val="en-ID"/>
        </w:rPr>
        <w:t>tampaknya</w:t>
      </w:r>
      <w:proofErr w:type="spellEnd"/>
      <w:r w:rsidRPr="00BF5A79">
        <w:rPr>
          <w:rFonts w:ascii="Times New Roman" w:hAnsi="Times New Roman"/>
          <w:sz w:val="24"/>
          <w:szCs w:val="24"/>
          <w:lang w:val="en-ID"/>
        </w:rPr>
        <w:t xml:space="preserve"> </w:t>
      </w:r>
      <w:proofErr w:type="spellStart"/>
      <w:r w:rsidRPr="00BF5A79">
        <w:rPr>
          <w:rFonts w:ascii="Times New Roman" w:hAnsi="Times New Roman"/>
          <w:sz w:val="24"/>
          <w:szCs w:val="24"/>
          <w:lang w:val="en-ID"/>
        </w:rPr>
        <w:t>menjadi</w:t>
      </w:r>
      <w:proofErr w:type="spellEnd"/>
      <w:r w:rsidRPr="00BF5A79">
        <w:rPr>
          <w:rFonts w:ascii="Times New Roman" w:hAnsi="Times New Roman"/>
          <w:sz w:val="24"/>
          <w:szCs w:val="24"/>
          <w:lang w:val="en-ID"/>
        </w:rPr>
        <w:t xml:space="preserve"> </w:t>
      </w:r>
      <w:proofErr w:type="spellStart"/>
      <w:r w:rsidRPr="00BF5A79">
        <w:rPr>
          <w:rFonts w:ascii="Times New Roman" w:hAnsi="Times New Roman"/>
          <w:sz w:val="24"/>
          <w:szCs w:val="24"/>
          <w:lang w:val="en-ID"/>
        </w:rPr>
        <w:t>alasan</w:t>
      </w:r>
      <w:proofErr w:type="spellEnd"/>
      <w:r w:rsidRPr="00BF5A79">
        <w:rPr>
          <w:rFonts w:ascii="Times New Roman" w:hAnsi="Times New Roman"/>
          <w:sz w:val="24"/>
          <w:szCs w:val="24"/>
          <w:lang w:val="en-ID"/>
        </w:rPr>
        <w:t xml:space="preserve"> </w:t>
      </w:r>
      <w:proofErr w:type="spellStart"/>
      <w:r w:rsidRPr="00BF5A79">
        <w:rPr>
          <w:rFonts w:ascii="Times New Roman" w:hAnsi="Times New Roman"/>
          <w:sz w:val="24"/>
          <w:szCs w:val="24"/>
          <w:lang w:val="en-ID"/>
        </w:rPr>
        <w:t>utama</w:t>
      </w:r>
      <w:proofErr w:type="spellEnd"/>
      <w:r w:rsidRPr="00BF5A79">
        <w:rPr>
          <w:rFonts w:ascii="Times New Roman" w:hAnsi="Times New Roman"/>
          <w:sz w:val="24"/>
          <w:szCs w:val="24"/>
          <w:lang w:val="en-ID"/>
        </w:rPr>
        <w:t xml:space="preserve"> </w:t>
      </w:r>
      <w:proofErr w:type="spellStart"/>
      <w:r w:rsidRPr="00BF5A79">
        <w:rPr>
          <w:rFonts w:ascii="Times New Roman" w:hAnsi="Times New Roman"/>
          <w:sz w:val="24"/>
          <w:szCs w:val="24"/>
          <w:lang w:val="en-ID"/>
        </w:rPr>
        <w:t>mengapa</w:t>
      </w:r>
      <w:proofErr w:type="spellEnd"/>
      <w:r w:rsidRPr="00BF5A79">
        <w:rPr>
          <w:rFonts w:ascii="Times New Roman" w:hAnsi="Times New Roman"/>
          <w:sz w:val="24"/>
          <w:szCs w:val="24"/>
          <w:lang w:val="en-ID"/>
        </w:rPr>
        <w:t xml:space="preserve"> </w:t>
      </w:r>
      <w:proofErr w:type="spellStart"/>
      <w:r w:rsidRPr="00BF5A79">
        <w:rPr>
          <w:rFonts w:ascii="Times New Roman" w:hAnsi="Times New Roman"/>
          <w:sz w:val="24"/>
          <w:szCs w:val="24"/>
          <w:lang w:val="en-ID"/>
        </w:rPr>
        <w:t>hanya</w:t>
      </w:r>
      <w:proofErr w:type="spellEnd"/>
      <w:r w:rsidRPr="00BF5A79">
        <w:rPr>
          <w:rFonts w:ascii="Times New Roman" w:hAnsi="Times New Roman"/>
          <w:sz w:val="24"/>
          <w:szCs w:val="24"/>
          <w:lang w:val="en-ID"/>
        </w:rPr>
        <w:t xml:space="preserve"> </w:t>
      </w:r>
      <w:proofErr w:type="spellStart"/>
      <w:r w:rsidRPr="00BF5A79">
        <w:rPr>
          <w:rFonts w:ascii="Times New Roman" w:hAnsi="Times New Roman"/>
          <w:sz w:val="24"/>
          <w:szCs w:val="24"/>
          <w:lang w:val="en-ID"/>
        </w:rPr>
        <w:t>ada</w:t>
      </w:r>
      <w:proofErr w:type="spellEnd"/>
      <w:r w:rsidRPr="00BF5A79">
        <w:rPr>
          <w:rFonts w:ascii="Times New Roman" w:hAnsi="Times New Roman"/>
          <w:sz w:val="24"/>
          <w:szCs w:val="24"/>
          <w:lang w:val="en-ID"/>
        </w:rPr>
        <w:t xml:space="preserve"> 14 negara dan </w:t>
      </w:r>
      <w:r w:rsidRPr="00BF5A79">
        <w:rPr>
          <w:rFonts w:ascii="Times New Roman" w:hAnsi="Times New Roman"/>
          <w:i/>
          <w:iCs/>
          <w:sz w:val="24"/>
          <w:szCs w:val="24"/>
          <w:lang w:val="en-ID"/>
        </w:rPr>
        <w:t>The Holy See</w:t>
      </w:r>
      <w:r>
        <w:rPr>
          <w:rFonts w:ascii="Times New Roman" w:hAnsi="Times New Roman"/>
          <w:i/>
          <w:iCs/>
          <w:sz w:val="24"/>
          <w:szCs w:val="24"/>
          <w:lang w:val="en-ID"/>
        </w:rPr>
        <w:t xml:space="preserve"> </w:t>
      </w:r>
      <w:r>
        <w:rPr>
          <w:rFonts w:ascii="Times New Roman" w:hAnsi="Times New Roman"/>
          <w:sz w:val="24"/>
          <w:szCs w:val="24"/>
          <w:lang w:val="en-ID"/>
        </w:rPr>
        <w:t>(</w:t>
      </w:r>
      <w:r w:rsidRPr="00BF5A79">
        <w:rPr>
          <w:rFonts w:ascii="Times New Roman" w:hAnsi="Times New Roman"/>
          <w:sz w:val="24"/>
          <w:szCs w:val="24"/>
          <w:lang w:val="en-ID"/>
        </w:rPr>
        <w:t xml:space="preserve">yang </w:t>
      </w:r>
      <w:proofErr w:type="spellStart"/>
      <w:r w:rsidRPr="00BF5A79">
        <w:rPr>
          <w:rFonts w:ascii="Times New Roman" w:hAnsi="Times New Roman"/>
          <w:sz w:val="24"/>
          <w:szCs w:val="24"/>
          <w:lang w:val="en-ID"/>
        </w:rPr>
        <w:t>bero</w:t>
      </w:r>
      <w:r>
        <w:rPr>
          <w:rFonts w:ascii="Times New Roman" w:hAnsi="Times New Roman"/>
          <w:sz w:val="24"/>
          <w:szCs w:val="24"/>
          <w:lang w:val="en-ID"/>
        </w:rPr>
        <w:t>perasi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Negara Kota </w:t>
      </w:r>
      <w:proofErr w:type="spellStart"/>
      <w:r>
        <w:rPr>
          <w:rFonts w:ascii="Times New Roman" w:hAnsi="Times New Roman"/>
          <w:sz w:val="24"/>
          <w:szCs w:val="24"/>
          <w:lang w:val="en-ID"/>
        </w:rPr>
        <w:t>Vatikan</w:t>
      </w:r>
      <w:proofErr w:type="spellEnd"/>
      <w:r>
        <w:rPr>
          <w:rFonts w:ascii="Times New Roman" w:hAnsi="Times New Roman"/>
          <w:sz w:val="24"/>
          <w:szCs w:val="24"/>
          <w:lang w:val="en-ID"/>
        </w:rPr>
        <w:t>)</w:t>
      </w:r>
      <w:r w:rsidRPr="00BF5A79">
        <w:rPr>
          <w:rFonts w:ascii="Times New Roman" w:hAnsi="Times New Roman"/>
          <w:sz w:val="24"/>
          <w:szCs w:val="24"/>
          <w:lang w:val="en-ID"/>
        </w:rPr>
        <w:t xml:space="preserve"> yang </w:t>
      </w:r>
      <w:proofErr w:type="spellStart"/>
      <w:r w:rsidRPr="00BF5A79">
        <w:rPr>
          <w:rFonts w:ascii="Times New Roman" w:hAnsi="Times New Roman"/>
          <w:sz w:val="24"/>
          <w:szCs w:val="24"/>
          <w:lang w:val="en-ID"/>
        </w:rPr>
        <w:t>secara</w:t>
      </w:r>
      <w:proofErr w:type="spellEnd"/>
      <w:r w:rsidRPr="00BF5A79">
        <w:rPr>
          <w:rFonts w:ascii="Times New Roman" w:hAnsi="Times New Roman"/>
          <w:sz w:val="24"/>
          <w:szCs w:val="24"/>
          <w:lang w:val="en-ID"/>
        </w:rPr>
        <w:t xml:space="preserve"> </w:t>
      </w:r>
      <w:proofErr w:type="spellStart"/>
      <w:r w:rsidRPr="00BF5A79">
        <w:rPr>
          <w:rFonts w:ascii="Times New Roman" w:hAnsi="Times New Roman"/>
          <w:sz w:val="24"/>
          <w:szCs w:val="24"/>
          <w:lang w:val="en-ID"/>
        </w:rPr>
        <w:t>resmi</w:t>
      </w:r>
      <w:proofErr w:type="spellEnd"/>
      <w:r w:rsidRPr="00BF5A79">
        <w:rPr>
          <w:rFonts w:ascii="Times New Roman" w:hAnsi="Times New Roman"/>
          <w:sz w:val="24"/>
          <w:szCs w:val="24"/>
          <w:lang w:val="en-ID"/>
        </w:rPr>
        <w:t xml:space="preserve"> </w:t>
      </w:r>
      <w:proofErr w:type="spellStart"/>
      <w:r w:rsidRPr="00BF5A79">
        <w:rPr>
          <w:rFonts w:ascii="Times New Roman" w:hAnsi="Times New Roman"/>
          <w:sz w:val="24"/>
          <w:szCs w:val="24"/>
          <w:lang w:val="en-ID"/>
        </w:rPr>
        <w:t>mengakui</w:t>
      </w:r>
      <w:proofErr w:type="spellEnd"/>
      <w:r w:rsidRPr="00BF5A79">
        <w:rPr>
          <w:rFonts w:ascii="Times New Roman" w:hAnsi="Times New Roman"/>
          <w:sz w:val="24"/>
          <w:szCs w:val="24"/>
          <w:lang w:val="en-ID"/>
        </w:rPr>
        <w:t xml:space="preserve"> Taiwan </w:t>
      </w:r>
      <w:proofErr w:type="spellStart"/>
      <w:r w:rsidRPr="00BF5A79">
        <w:rPr>
          <w:rFonts w:ascii="Times New Roman" w:hAnsi="Times New Roman"/>
          <w:sz w:val="24"/>
          <w:szCs w:val="24"/>
          <w:lang w:val="en-ID"/>
        </w:rPr>
        <w:t>sebagai</w:t>
      </w:r>
      <w:proofErr w:type="spellEnd"/>
      <w:r w:rsidRPr="00BF5A79">
        <w:rPr>
          <w:rFonts w:ascii="Times New Roman" w:hAnsi="Times New Roman"/>
          <w:sz w:val="24"/>
          <w:szCs w:val="24"/>
          <w:lang w:val="en-ID"/>
        </w:rPr>
        <w:t xml:space="preserve"> negara </w:t>
      </w:r>
      <w:proofErr w:type="spellStart"/>
      <w:r w:rsidRPr="00BF5A79">
        <w:rPr>
          <w:rFonts w:ascii="Times New Roman" w:hAnsi="Times New Roman"/>
          <w:sz w:val="24"/>
          <w:szCs w:val="24"/>
          <w:lang w:val="en-ID"/>
        </w:rPr>
        <w:t>merdeka</w:t>
      </w:r>
      <w:proofErr w:type="spellEnd"/>
      <w:r>
        <w:rPr>
          <w:rFonts w:ascii="Times New Roman" w:hAnsi="Times New Roman"/>
          <w:sz w:val="24"/>
          <w:szCs w:val="24"/>
          <w:lang w:val="en-ID"/>
        </w:rPr>
        <w:t>.</w:t>
      </w:r>
      <w:r w:rsidR="007D1D5B">
        <w:rPr>
          <w:rFonts w:ascii="Times New Roman" w:hAnsi="Times New Roman"/>
          <w:sz w:val="24"/>
          <w:szCs w:val="24"/>
          <w:lang w:val="en-US"/>
        </w:rPr>
        <w:t xml:space="preserve"> </w:t>
      </w:r>
      <w:r w:rsidR="007D1D5B" w:rsidRPr="007D1D5B">
        <w:rPr>
          <w:rFonts w:ascii="Times New Roman" w:hAnsi="Times New Roman"/>
          <w:color w:val="4472C4" w:themeColor="accent1"/>
          <w:sz w:val="24"/>
          <w:szCs w:val="24"/>
          <w:lang w:val="en-US"/>
        </w:rPr>
        <w:t>(</w:t>
      </w:r>
      <w:r w:rsidRPr="00BF5A79">
        <w:rPr>
          <w:rFonts w:ascii="Times New Roman" w:hAnsi="Times New Roman"/>
          <w:color w:val="4472C4" w:themeColor="accent1"/>
          <w:sz w:val="24"/>
          <w:szCs w:val="24"/>
          <w:lang w:val="en-US"/>
        </w:rPr>
        <w:t xml:space="preserve">The </w:t>
      </w:r>
      <w:proofErr w:type="spellStart"/>
      <w:r w:rsidRPr="00BF5A79">
        <w:rPr>
          <w:rFonts w:ascii="Times New Roman" w:hAnsi="Times New Roman"/>
          <w:color w:val="4472C4" w:themeColor="accent1"/>
          <w:sz w:val="24"/>
          <w:szCs w:val="24"/>
          <w:lang w:val="en-US"/>
        </w:rPr>
        <w:t>Eur</w:t>
      </w:r>
      <w:proofErr w:type="spellEnd"/>
      <w:r w:rsidRPr="00BF5A79">
        <w:rPr>
          <w:rFonts w:ascii="Times New Roman" w:hAnsi="Times New Roman"/>
          <w:color w:val="4472C4" w:themeColor="accent1"/>
          <w:sz w:val="24"/>
          <w:szCs w:val="24"/>
          <w:lang w:val="en-US"/>
        </w:rPr>
        <w:t xml:space="preserve"> Asian Times</w:t>
      </w:r>
      <w:r>
        <w:rPr>
          <w:rFonts w:ascii="Times New Roman" w:hAnsi="Times New Roman"/>
          <w:color w:val="4472C4" w:themeColor="accent1"/>
          <w:sz w:val="24"/>
          <w:szCs w:val="24"/>
          <w:lang w:val="en-US"/>
        </w:rPr>
        <w:t>, 2020</w:t>
      </w:r>
      <w:r w:rsidR="007D1D5B" w:rsidRPr="007D1D5B">
        <w:rPr>
          <w:rFonts w:ascii="Times New Roman" w:hAnsi="Times New Roman"/>
          <w:color w:val="4472C4" w:themeColor="accent1"/>
          <w:sz w:val="24"/>
          <w:szCs w:val="24"/>
          <w:lang w:val="en-US"/>
        </w:rPr>
        <w:t>)</w:t>
      </w:r>
      <w:r w:rsidR="007D1D5B">
        <w:rPr>
          <w:rFonts w:ascii="Times New Roman" w:hAnsi="Times New Roman"/>
          <w:sz w:val="24"/>
          <w:szCs w:val="24"/>
          <w:lang w:val="en-US"/>
        </w:rPr>
        <w:t>.</w:t>
      </w:r>
    </w:p>
    <w:p w14:paraId="2474C37E" w14:textId="77777777" w:rsidR="0015025D" w:rsidRPr="0015025D" w:rsidRDefault="0015025D" w:rsidP="0015025D">
      <w:pPr>
        <w:spacing w:after="16" w:line="240" w:lineRule="auto"/>
        <w:ind w:right="-1" w:firstLine="567"/>
        <w:jc w:val="both"/>
        <w:rPr>
          <w:rFonts w:ascii="Times New Roman" w:hAnsi="Times New Roman"/>
          <w:sz w:val="24"/>
          <w:szCs w:val="24"/>
          <w:lang w:val="en-ID"/>
        </w:rPr>
      </w:pPr>
      <w:r w:rsidRPr="0015025D">
        <w:rPr>
          <w:rFonts w:ascii="Times New Roman" w:hAnsi="Times New Roman"/>
          <w:sz w:val="24"/>
          <w:szCs w:val="24"/>
          <w:lang w:val="en-ID"/>
        </w:rPr>
        <w:t xml:space="preserve">Taiwan </w:t>
      </w:r>
      <w:proofErr w:type="spellStart"/>
      <w:r w:rsidRPr="0015025D">
        <w:rPr>
          <w:rFonts w:ascii="Times New Roman" w:hAnsi="Times New Roman"/>
          <w:sz w:val="24"/>
          <w:szCs w:val="24"/>
          <w:lang w:val="en-ID"/>
        </w:rPr>
        <w:t>adalah</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sebuah</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pulau</w:t>
      </w:r>
      <w:proofErr w:type="spellEnd"/>
      <w:r w:rsidRPr="0015025D">
        <w:rPr>
          <w:rFonts w:ascii="Times New Roman" w:hAnsi="Times New Roman"/>
          <w:sz w:val="24"/>
          <w:szCs w:val="24"/>
          <w:lang w:val="en-ID"/>
        </w:rPr>
        <w:t xml:space="preserve"> yang </w:t>
      </w:r>
      <w:proofErr w:type="spellStart"/>
      <w:r w:rsidRPr="0015025D">
        <w:rPr>
          <w:rFonts w:ascii="Times New Roman" w:hAnsi="Times New Roman"/>
          <w:sz w:val="24"/>
          <w:szCs w:val="24"/>
          <w:lang w:val="en-ID"/>
        </w:rPr>
        <w:t>secara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praktikal</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telah</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merdeka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sejak</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tahun</w:t>
      </w:r>
      <w:proofErr w:type="spellEnd"/>
      <w:r w:rsidRPr="0015025D">
        <w:rPr>
          <w:rFonts w:ascii="Times New Roman" w:hAnsi="Times New Roman"/>
          <w:sz w:val="24"/>
          <w:szCs w:val="24"/>
          <w:lang w:val="en-ID"/>
        </w:rPr>
        <w:t xml:space="preserve"> 1950, </w:t>
      </w:r>
      <w:proofErr w:type="spellStart"/>
      <w:r w:rsidRPr="0015025D">
        <w:rPr>
          <w:rFonts w:ascii="Times New Roman" w:hAnsi="Times New Roman"/>
          <w:sz w:val="24"/>
          <w:szCs w:val="24"/>
          <w:lang w:val="en-ID"/>
        </w:rPr>
        <w:t>tetapi</w:t>
      </w:r>
      <w:proofErr w:type="spellEnd"/>
      <w:r w:rsidRPr="0015025D">
        <w:rPr>
          <w:rFonts w:ascii="Times New Roman" w:hAnsi="Times New Roman"/>
          <w:sz w:val="24"/>
          <w:szCs w:val="24"/>
          <w:lang w:val="en-ID"/>
        </w:rPr>
        <w:t xml:space="preserve"> Taiwan </w:t>
      </w:r>
      <w:proofErr w:type="spellStart"/>
      <w:r w:rsidRPr="0015025D">
        <w:rPr>
          <w:rFonts w:ascii="Times New Roman" w:hAnsi="Times New Roman"/>
          <w:sz w:val="24"/>
          <w:szCs w:val="24"/>
          <w:lang w:val="en-ID"/>
        </w:rPr>
        <w:t>masih</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dianggap</w:t>
      </w:r>
      <w:proofErr w:type="spellEnd"/>
      <w:r w:rsidRPr="0015025D">
        <w:rPr>
          <w:rFonts w:ascii="Times New Roman" w:hAnsi="Times New Roman"/>
          <w:sz w:val="24"/>
          <w:szCs w:val="24"/>
          <w:lang w:val="en-ID"/>
        </w:rPr>
        <w:t xml:space="preserve"> oleh </w:t>
      </w:r>
      <w:proofErr w:type="spellStart"/>
      <w:r w:rsidRPr="0015025D">
        <w:rPr>
          <w:rFonts w:ascii="Times New Roman" w:hAnsi="Times New Roman"/>
          <w:sz w:val="24"/>
          <w:szCs w:val="24"/>
          <w:lang w:val="en-ID"/>
        </w:rPr>
        <w:t>Tiongkok</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sebagai</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wilayahnya</w:t>
      </w:r>
      <w:proofErr w:type="spellEnd"/>
      <w:r w:rsidRPr="0015025D">
        <w:rPr>
          <w:rFonts w:ascii="Times New Roman" w:hAnsi="Times New Roman"/>
          <w:sz w:val="24"/>
          <w:szCs w:val="24"/>
          <w:lang w:val="en-ID"/>
        </w:rPr>
        <w:t xml:space="preserve"> yang </w:t>
      </w:r>
      <w:proofErr w:type="spellStart"/>
      <w:r w:rsidRPr="0015025D">
        <w:rPr>
          <w:rFonts w:ascii="Times New Roman" w:hAnsi="Times New Roman"/>
          <w:sz w:val="24"/>
          <w:szCs w:val="24"/>
          <w:lang w:val="en-ID"/>
        </w:rPr>
        <w:t>memberontak</w:t>
      </w:r>
      <w:proofErr w:type="spellEnd"/>
      <w:r w:rsidRPr="0015025D">
        <w:rPr>
          <w:rFonts w:ascii="Times New Roman" w:hAnsi="Times New Roman"/>
          <w:sz w:val="24"/>
          <w:szCs w:val="24"/>
          <w:lang w:val="en-ID"/>
        </w:rPr>
        <w:t xml:space="preserve"> dan </w:t>
      </w:r>
      <w:proofErr w:type="spellStart"/>
      <w:r w:rsidRPr="0015025D">
        <w:rPr>
          <w:rFonts w:ascii="Times New Roman" w:hAnsi="Times New Roman"/>
          <w:sz w:val="24"/>
          <w:szCs w:val="24"/>
          <w:lang w:val="en-ID"/>
        </w:rPr>
        <w:t>harus</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dipersatukan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kembali</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dengan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daratan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utama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Tiongkok</w:t>
      </w:r>
      <w:proofErr w:type="spellEnd"/>
      <w:r w:rsidRPr="0015025D">
        <w:rPr>
          <w:rFonts w:ascii="Times New Roman" w:hAnsi="Times New Roman"/>
          <w:sz w:val="24"/>
          <w:szCs w:val="24"/>
          <w:lang w:val="en-ID"/>
        </w:rPr>
        <w:t>.</w:t>
      </w:r>
      <w:r w:rsidRPr="0015025D">
        <w:rPr>
          <w:rFonts w:ascii="Times New Roman" w:hAnsi="Times New Roman"/>
          <w:sz w:val="24"/>
          <w:szCs w:val="24"/>
          <w:vertAlign w:val="superscript"/>
          <w:lang w:val="en-ID"/>
        </w:rPr>
        <w:footnoteReference w:id="2"/>
      </w:r>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Maka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dari</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itu</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dengan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kebijakan</w:t>
      </w:r>
      <w:proofErr w:type="spellEnd"/>
      <w:r w:rsidRPr="0015025D">
        <w:rPr>
          <w:rFonts w:ascii="Times New Roman" w:hAnsi="Times New Roman"/>
          <w:sz w:val="24"/>
          <w:szCs w:val="24"/>
          <w:lang w:val="en-ID"/>
        </w:rPr>
        <w:t xml:space="preserve"> “</w:t>
      </w:r>
      <w:r w:rsidRPr="0015025D">
        <w:rPr>
          <w:rFonts w:ascii="Times New Roman" w:hAnsi="Times New Roman"/>
          <w:i/>
          <w:iCs/>
          <w:sz w:val="24"/>
          <w:szCs w:val="24"/>
          <w:lang w:val="en-ID"/>
        </w:rPr>
        <w:t>One China</w:t>
      </w:r>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dari</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Tiongkok</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upaya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Tiongkok</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menarik</w:t>
      </w:r>
      <w:proofErr w:type="spellEnd"/>
      <w:r w:rsidRPr="0015025D">
        <w:rPr>
          <w:rFonts w:ascii="Times New Roman" w:hAnsi="Times New Roman"/>
          <w:sz w:val="24"/>
          <w:szCs w:val="24"/>
          <w:lang w:val="en-ID"/>
        </w:rPr>
        <w:t xml:space="preserve"> negara-negara yang </w:t>
      </w:r>
      <w:proofErr w:type="spellStart"/>
      <w:r w:rsidRPr="0015025D">
        <w:rPr>
          <w:rFonts w:ascii="Times New Roman" w:hAnsi="Times New Roman"/>
          <w:sz w:val="24"/>
          <w:szCs w:val="24"/>
          <w:lang w:val="en-ID"/>
        </w:rPr>
        <w:t>mengakui</w:t>
      </w:r>
      <w:proofErr w:type="spellEnd"/>
      <w:r w:rsidRPr="0015025D">
        <w:rPr>
          <w:rFonts w:ascii="Times New Roman" w:hAnsi="Times New Roman"/>
          <w:sz w:val="24"/>
          <w:szCs w:val="24"/>
          <w:lang w:val="en-ID"/>
        </w:rPr>
        <w:t xml:space="preserve"> Taiwan </w:t>
      </w:r>
      <w:proofErr w:type="spellStart"/>
      <w:r w:rsidRPr="0015025D">
        <w:rPr>
          <w:rFonts w:ascii="Times New Roman" w:hAnsi="Times New Roman"/>
          <w:sz w:val="24"/>
          <w:szCs w:val="24"/>
          <w:lang w:val="en-ID"/>
        </w:rPr>
        <w:t>adalah</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dengan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cara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bekerjasama</w:t>
      </w:r>
      <w:proofErr w:type="spellEnd"/>
      <w:r w:rsidRPr="0015025D">
        <w:rPr>
          <w:rFonts w:ascii="Times New Roman" w:hAnsi="Times New Roman"/>
          <w:sz w:val="24"/>
          <w:szCs w:val="24"/>
          <w:lang w:val="en-ID"/>
        </w:rPr>
        <w:t xml:space="preserve"> agar Taiwan </w:t>
      </w:r>
      <w:proofErr w:type="spellStart"/>
      <w:r w:rsidRPr="0015025D">
        <w:rPr>
          <w:rFonts w:ascii="Times New Roman" w:hAnsi="Times New Roman"/>
          <w:sz w:val="24"/>
          <w:szCs w:val="24"/>
          <w:lang w:val="en-ID"/>
        </w:rPr>
        <w:t>kehilangan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kedaulatannya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sebagai</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sebuah</w:t>
      </w:r>
      <w:proofErr w:type="spellEnd"/>
      <w:r w:rsidRPr="0015025D">
        <w:rPr>
          <w:rFonts w:ascii="Times New Roman" w:hAnsi="Times New Roman"/>
          <w:sz w:val="24"/>
          <w:szCs w:val="24"/>
          <w:lang w:val="en-ID"/>
        </w:rPr>
        <w:t xml:space="preserve"> negara.</w:t>
      </w:r>
    </w:p>
    <w:p w14:paraId="2E7C75F9" w14:textId="77777777" w:rsidR="00A502CA" w:rsidRDefault="0015025D" w:rsidP="008041B7">
      <w:pPr>
        <w:spacing w:after="16" w:line="240" w:lineRule="auto"/>
        <w:ind w:right="-1" w:firstLine="567"/>
        <w:jc w:val="both"/>
        <w:rPr>
          <w:lang w:val="en-US"/>
        </w:rPr>
      </w:pPr>
      <w:r w:rsidRPr="0015025D">
        <w:rPr>
          <w:rFonts w:ascii="Times New Roman" w:hAnsi="Times New Roman"/>
          <w:i/>
          <w:iCs/>
          <w:sz w:val="24"/>
          <w:szCs w:val="24"/>
          <w:lang w:val="en-ID"/>
        </w:rPr>
        <w:t>Belt and road Initiative</w:t>
      </w:r>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dengan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langkah</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besarnya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memungkinkan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Tiongkok</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bekerjasama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dengan</w:t>
      </w:r>
      <w:proofErr w:type="spellEnd"/>
      <w:r w:rsidRPr="0015025D">
        <w:rPr>
          <w:rFonts w:ascii="Times New Roman" w:hAnsi="Times New Roman"/>
          <w:sz w:val="24"/>
          <w:szCs w:val="24"/>
          <w:lang w:val="en-ID"/>
        </w:rPr>
        <w:t xml:space="preserve"> salah </w:t>
      </w:r>
      <w:proofErr w:type="spellStart"/>
      <w:r w:rsidRPr="0015025D">
        <w:rPr>
          <w:rFonts w:ascii="Times New Roman" w:hAnsi="Times New Roman"/>
          <w:sz w:val="24"/>
          <w:szCs w:val="24"/>
          <w:lang w:val="en-ID"/>
        </w:rPr>
        <w:t>satu</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fokus</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ekonomi</w:t>
      </w:r>
      <w:proofErr w:type="spellEnd"/>
      <w:r w:rsidRPr="0015025D">
        <w:rPr>
          <w:rFonts w:ascii="Times New Roman" w:hAnsi="Times New Roman"/>
          <w:sz w:val="24"/>
          <w:szCs w:val="24"/>
          <w:lang w:val="en-ID"/>
        </w:rPr>
        <w:t xml:space="preserve"> di Amerika Latin </w:t>
      </w:r>
      <w:proofErr w:type="spellStart"/>
      <w:r w:rsidRPr="0015025D">
        <w:rPr>
          <w:rFonts w:ascii="Times New Roman" w:hAnsi="Times New Roman"/>
          <w:sz w:val="24"/>
          <w:szCs w:val="24"/>
          <w:lang w:val="en-ID"/>
        </w:rPr>
        <w:t>yaitu</w:t>
      </w:r>
      <w:proofErr w:type="spellEnd"/>
      <w:r w:rsidRPr="0015025D">
        <w:rPr>
          <w:rFonts w:ascii="Times New Roman" w:hAnsi="Times New Roman"/>
          <w:sz w:val="24"/>
          <w:szCs w:val="24"/>
          <w:lang w:val="en-ID"/>
        </w:rPr>
        <w:t xml:space="preserve"> Argentina, yang mana </w:t>
      </w:r>
      <w:proofErr w:type="spellStart"/>
      <w:r w:rsidRPr="0015025D">
        <w:rPr>
          <w:rFonts w:ascii="Times New Roman" w:hAnsi="Times New Roman"/>
          <w:sz w:val="24"/>
          <w:szCs w:val="24"/>
          <w:lang w:val="en-ID"/>
        </w:rPr>
        <w:t>akan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semakin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mempermudah</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Tiongkok</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dalam</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mencapai</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kepentingannya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Alasan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mengapa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Tiongkok</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memperluas</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kehadirannya</w:t>
      </w:r>
      <w:proofErr w:type="spellEnd"/>
      <w:r w:rsidRPr="0015025D">
        <w:rPr>
          <w:rFonts w:ascii="Times New Roman" w:hAnsi="Times New Roman"/>
          <w:sz w:val="24"/>
          <w:szCs w:val="24"/>
          <w:lang w:val="en-ID"/>
        </w:rPr>
        <w:t xml:space="preserve"> di Amerika Latin </w:t>
      </w:r>
      <w:proofErr w:type="spellStart"/>
      <w:r w:rsidRPr="0015025D">
        <w:rPr>
          <w:rFonts w:ascii="Times New Roman" w:hAnsi="Times New Roman"/>
          <w:sz w:val="24"/>
          <w:szCs w:val="24"/>
          <w:lang w:val="en-ID"/>
        </w:rPr>
        <w:t>melalui</w:t>
      </w:r>
      <w:proofErr w:type="spellEnd"/>
      <w:r w:rsidRPr="0015025D">
        <w:rPr>
          <w:rFonts w:ascii="Times New Roman" w:hAnsi="Times New Roman"/>
          <w:sz w:val="24"/>
          <w:szCs w:val="24"/>
          <w:lang w:val="en-ID"/>
        </w:rPr>
        <w:t xml:space="preserve"> BRI </w:t>
      </w:r>
      <w:proofErr w:type="spellStart"/>
      <w:r w:rsidRPr="0015025D">
        <w:rPr>
          <w:rFonts w:ascii="Times New Roman" w:hAnsi="Times New Roman"/>
          <w:sz w:val="24"/>
          <w:szCs w:val="24"/>
          <w:lang w:val="en-ID"/>
        </w:rPr>
        <w:t>ada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beragam</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Namun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alasan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pertama</w:t>
      </w:r>
      <w:proofErr w:type="spellEnd"/>
      <w:r w:rsidRPr="0015025D">
        <w:rPr>
          <w:rFonts w:ascii="Times New Roman" w:hAnsi="Times New Roman"/>
          <w:sz w:val="24"/>
          <w:szCs w:val="24"/>
          <w:lang w:val="en-ID"/>
        </w:rPr>
        <w:t xml:space="preserve"> dan </w:t>
      </w:r>
      <w:proofErr w:type="spellStart"/>
      <w:r w:rsidRPr="0015025D">
        <w:rPr>
          <w:rFonts w:ascii="Times New Roman" w:hAnsi="Times New Roman"/>
          <w:sz w:val="24"/>
          <w:szCs w:val="24"/>
          <w:lang w:val="en-ID"/>
        </w:rPr>
        <w:t>terutama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adalah</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karena</w:t>
      </w:r>
      <w:proofErr w:type="spellEnd"/>
      <w:r w:rsidRPr="0015025D">
        <w:rPr>
          <w:rFonts w:ascii="Times New Roman" w:hAnsi="Times New Roman"/>
          <w:sz w:val="24"/>
          <w:szCs w:val="24"/>
          <w:lang w:val="en-ID"/>
        </w:rPr>
        <w:t xml:space="preserve"> Amerika Latin </w:t>
      </w:r>
      <w:proofErr w:type="spellStart"/>
      <w:r w:rsidRPr="0015025D">
        <w:rPr>
          <w:rFonts w:ascii="Times New Roman" w:hAnsi="Times New Roman"/>
          <w:sz w:val="24"/>
          <w:szCs w:val="24"/>
          <w:lang w:val="en-ID"/>
        </w:rPr>
        <w:t>memiliki</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sumber</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daya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alam</w:t>
      </w:r>
      <w:proofErr w:type="spellEnd"/>
      <w:r w:rsidRPr="0015025D">
        <w:rPr>
          <w:rFonts w:ascii="Times New Roman" w:hAnsi="Times New Roman"/>
          <w:sz w:val="24"/>
          <w:szCs w:val="24"/>
          <w:lang w:val="en-ID"/>
        </w:rPr>
        <w:t xml:space="preserve"> dan </w:t>
      </w:r>
      <w:proofErr w:type="spellStart"/>
      <w:r w:rsidRPr="0015025D">
        <w:rPr>
          <w:rFonts w:ascii="Times New Roman" w:hAnsi="Times New Roman"/>
          <w:sz w:val="24"/>
          <w:szCs w:val="24"/>
          <w:lang w:val="en-ID"/>
        </w:rPr>
        <w:t>bahan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mentah</w:t>
      </w:r>
      <w:proofErr w:type="spellEnd"/>
      <w:r w:rsidRPr="0015025D">
        <w:rPr>
          <w:rFonts w:ascii="Times New Roman" w:hAnsi="Times New Roman"/>
          <w:sz w:val="24"/>
          <w:szCs w:val="24"/>
          <w:lang w:val="en-ID"/>
        </w:rPr>
        <w:t xml:space="preserve"> yang </w:t>
      </w:r>
      <w:proofErr w:type="spellStart"/>
      <w:r w:rsidRPr="0015025D">
        <w:rPr>
          <w:rFonts w:ascii="Times New Roman" w:hAnsi="Times New Roman"/>
          <w:sz w:val="24"/>
          <w:szCs w:val="24"/>
          <w:lang w:val="en-ID"/>
        </w:rPr>
        <w:t>melimpah</w:t>
      </w:r>
      <w:proofErr w:type="spellEnd"/>
      <w:r w:rsidRPr="0015025D">
        <w:rPr>
          <w:rFonts w:ascii="Times New Roman" w:hAnsi="Times New Roman"/>
          <w:sz w:val="24"/>
          <w:szCs w:val="24"/>
          <w:lang w:val="en-ID"/>
        </w:rPr>
        <w:t xml:space="preserve">, yang </w:t>
      </w:r>
      <w:proofErr w:type="spellStart"/>
      <w:r w:rsidRPr="0015025D">
        <w:rPr>
          <w:rFonts w:ascii="Times New Roman" w:hAnsi="Times New Roman"/>
          <w:sz w:val="24"/>
          <w:szCs w:val="24"/>
          <w:lang w:val="en-ID"/>
        </w:rPr>
        <w:t>dapat</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memenuhi</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kebutuhan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besar</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Tiongkok</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akan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minyak</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bumi</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mentah</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besi</w:t>
      </w:r>
      <w:proofErr w:type="spellEnd"/>
      <w:r w:rsidRPr="0015025D">
        <w:rPr>
          <w:rFonts w:ascii="Times New Roman" w:hAnsi="Times New Roman"/>
          <w:sz w:val="24"/>
          <w:szCs w:val="24"/>
          <w:lang w:val="en-ID"/>
        </w:rPr>
        <w:t xml:space="preserve">, dan </w:t>
      </w:r>
      <w:proofErr w:type="spellStart"/>
      <w:r w:rsidRPr="0015025D">
        <w:rPr>
          <w:rFonts w:ascii="Times New Roman" w:hAnsi="Times New Roman"/>
          <w:sz w:val="24"/>
          <w:szCs w:val="24"/>
          <w:lang w:val="en-ID"/>
        </w:rPr>
        <w:t>tembaga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Upaya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mendorong</w:t>
      </w:r>
      <w:proofErr w:type="spellEnd"/>
      <w:r w:rsidRPr="0015025D">
        <w:rPr>
          <w:rFonts w:ascii="Times New Roman" w:hAnsi="Times New Roman"/>
          <w:sz w:val="24"/>
          <w:szCs w:val="24"/>
          <w:lang w:val="en-ID"/>
        </w:rPr>
        <w:t xml:space="preserve"> </w:t>
      </w:r>
      <w:r w:rsidRPr="0015025D">
        <w:rPr>
          <w:rFonts w:ascii="Times New Roman" w:hAnsi="Times New Roman"/>
          <w:i/>
          <w:iCs/>
          <w:sz w:val="24"/>
          <w:szCs w:val="24"/>
          <w:lang w:val="en-ID"/>
        </w:rPr>
        <w:t>Belt and Road Initiative</w:t>
      </w:r>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ini</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tentu</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saja</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akan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menjadi</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sejalur</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dengan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keinginan</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Tiongkok</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dalam</w:t>
      </w:r>
      <w:proofErr w:type="spellEnd"/>
      <w:r w:rsidRPr="0015025D">
        <w:rPr>
          <w:rFonts w:ascii="Times New Roman" w:hAnsi="Times New Roman"/>
          <w:sz w:val="24"/>
          <w:szCs w:val="24"/>
          <w:lang w:val="en-ID"/>
        </w:rPr>
        <w:t xml:space="preserve"> </w:t>
      </w:r>
      <w:proofErr w:type="spellStart"/>
      <w:r w:rsidRPr="0015025D">
        <w:rPr>
          <w:rFonts w:ascii="Times New Roman" w:hAnsi="Times New Roman"/>
          <w:sz w:val="24"/>
          <w:szCs w:val="24"/>
          <w:lang w:val="en-ID"/>
        </w:rPr>
        <w:t>mengisolasi</w:t>
      </w:r>
      <w:proofErr w:type="spellEnd"/>
      <w:r w:rsidRPr="0015025D">
        <w:rPr>
          <w:rFonts w:ascii="Times New Roman" w:hAnsi="Times New Roman"/>
          <w:sz w:val="24"/>
          <w:szCs w:val="24"/>
          <w:lang w:val="en-ID"/>
        </w:rPr>
        <w:t xml:space="preserve"> Taiwan.</w:t>
      </w:r>
      <w:r w:rsidRPr="0015025D">
        <w:rPr>
          <w:rFonts w:ascii="Times New Roman" w:hAnsi="Times New Roman"/>
          <w:sz w:val="24"/>
          <w:szCs w:val="24"/>
          <w:lang w:val="en-US"/>
        </w:rPr>
        <w:t xml:space="preserve"> </w:t>
      </w:r>
      <w:r w:rsidR="00922BE4" w:rsidRPr="00922BE4">
        <w:rPr>
          <w:rFonts w:ascii="Times New Roman" w:hAnsi="Times New Roman"/>
          <w:sz w:val="24"/>
          <w:szCs w:val="24"/>
        </w:rPr>
        <w:t xml:space="preserve">Yang mana dengan menggunakan </w:t>
      </w:r>
      <w:r w:rsidR="00922BE4" w:rsidRPr="00922BE4">
        <w:rPr>
          <w:rFonts w:ascii="Times New Roman" w:hAnsi="Times New Roman"/>
          <w:iCs/>
          <w:sz w:val="24"/>
          <w:szCs w:val="24"/>
        </w:rPr>
        <w:t>Belt and Road Initiative</w:t>
      </w:r>
      <w:r w:rsidR="00922BE4" w:rsidRPr="00922BE4">
        <w:rPr>
          <w:rFonts w:ascii="Times New Roman" w:hAnsi="Times New Roman"/>
          <w:sz w:val="24"/>
          <w:szCs w:val="24"/>
        </w:rPr>
        <w:t xml:space="preserve"> dan kebijakan “</w:t>
      </w:r>
      <w:r w:rsidR="00922BE4" w:rsidRPr="00922BE4">
        <w:rPr>
          <w:rFonts w:ascii="Times New Roman" w:hAnsi="Times New Roman"/>
          <w:iCs/>
          <w:sz w:val="24"/>
          <w:szCs w:val="24"/>
        </w:rPr>
        <w:t>One China</w:t>
      </w:r>
      <w:r w:rsidR="00922BE4" w:rsidRPr="00922BE4">
        <w:rPr>
          <w:rFonts w:ascii="Times New Roman" w:hAnsi="Times New Roman"/>
          <w:sz w:val="24"/>
          <w:szCs w:val="24"/>
        </w:rPr>
        <w:t>”, Tiongkok akan memiliki cara yang lebih halus dalam mengisolasi Taiwan yang sekarang hanya memiliki 14 entitas negara yang mengakuinya.</w:t>
      </w:r>
      <w:r w:rsidR="00922BE4">
        <w:t xml:space="preserve"> </w:t>
      </w:r>
    </w:p>
    <w:p w14:paraId="77C69C28" w14:textId="77777777" w:rsidR="00E40EB8" w:rsidRDefault="00E40EB8" w:rsidP="008041B7">
      <w:pPr>
        <w:spacing w:after="16" w:line="240" w:lineRule="auto"/>
        <w:ind w:right="-1" w:firstLine="567"/>
        <w:jc w:val="both"/>
        <w:rPr>
          <w:rFonts w:ascii="Times New Roman" w:hAnsi="Times New Roman"/>
          <w:sz w:val="24"/>
          <w:szCs w:val="24"/>
          <w:lang w:val="en-ID"/>
        </w:rPr>
      </w:pPr>
      <w:proofErr w:type="spellStart"/>
      <w:r w:rsidRPr="00E40EB8">
        <w:rPr>
          <w:rFonts w:ascii="Times New Roman" w:hAnsi="Times New Roman"/>
          <w:sz w:val="24"/>
          <w:szCs w:val="24"/>
          <w:lang w:val="en-ID"/>
        </w:rPr>
        <w:t>Sebagai</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contoh</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dari</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kerjasama</w:t>
      </w:r>
      <w:proofErr w:type="spellEnd"/>
      <w:r w:rsidRPr="00E40EB8">
        <w:rPr>
          <w:rFonts w:ascii="Times New Roman" w:hAnsi="Times New Roman"/>
          <w:sz w:val="24"/>
          <w:szCs w:val="24"/>
          <w:lang w:val="en-ID"/>
        </w:rPr>
        <w:t xml:space="preserve"> yang </w:t>
      </w:r>
      <w:proofErr w:type="spellStart"/>
      <w:r w:rsidRPr="00E40EB8">
        <w:rPr>
          <w:rFonts w:ascii="Times New Roman" w:hAnsi="Times New Roman"/>
          <w:sz w:val="24"/>
          <w:szCs w:val="24"/>
          <w:lang w:val="en-ID"/>
        </w:rPr>
        <w:t>dilakukan</w:t>
      </w:r>
      <w:proofErr w:type="spellEnd"/>
      <w:r w:rsidRPr="00E40EB8">
        <w:rPr>
          <w:rFonts w:ascii="Times New Roman" w:hAnsi="Times New Roman"/>
          <w:sz w:val="24"/>
          <w:szCs w:val="24"/>
          <w:lang w:val="en-ID"/>
        </w:rPr>
        <w:t xml:space="preserve"> oleh </w:t>
      </w:r>
      <w:proofErr w:type="spellStart"/>
      <w:r w:rsidRPr="00E40EB8">
        <w:rPr>
          <w:rFonts w:ascii="Times New Roman" w:hAnsi="Times New Roman"/>
          <w:sz w:val="24"/>
          <w:szCs w:val="24"/>
          <w:lang w:val="en-ID"/>
        </w:rPr>
        <w:t>Tiongkok</w:t>
      </w:r>
      <w:proofErr w:type="spellEnd"/>
      <w:r w:rsidRPr="00E40EB8">
        <w:rPr>
          <w:rFonts w:ascii="Times New Roman" w:hAnsi="Times New Roman"/>
          <w:sz w:val="24"/>
          <w:szCs w:val="24"/>
          <w:lang w:val="en-ID"/>
        </w:rPr>
        <w:t xml:space="preserve"> di Amerika Latin, yang </w:t>
      </w:r>
      <w:proofErr w:type="spellStart"/>
      <w:r w:rsidRPr="00E40EB8">
        <w:rPr>
          <w:rFonts w:ascii="Times New Roman" w:hAnsi="Times New Roman"/>
          <w:sz w:val="24"/>
          <w:szCs w:val="24"/>
          <w:lang w:val="en-ID"/>
        </w:rPr>
        <w:t>membuat</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berakhirnya</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hubungan</w:t>
      </w:r>
      <w:proofErr w:type="spellEnd"/>
      <w:r w:rsidRPr="00E40EB8">
        <w:rPr>
          <w:rFonts w:ascii="Times New Roman" w:hAnsi="Times New Roman"/>
          <w:sz w:val="24"/>
          <w:szCs w:val="24"/>
          <w:lang w:val="en-ID"/>
        </w:rPr>
        <w:t xml:space="preserve"> Taiwan dan negara Amerika Latin </w:t>
      </w:r>
      <w:proofErr w:type="spellStart"/>
      <w:r w:rsidRPr="00E40EB8">
        <w:rPr>
          <w:rFonts w:ascii="Times New Roman" w:hAnsi="Times New Roman"/>
          <w:sz w:val="24"/>
          <w:szCs w:val="24"/>
          <w:lang w:val="en-ID"/>
        </w:rPr>
        <w:t>adalah</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berakhirnya</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hubungan</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resmi</w:t>
      </w:r>
      <w:proofErr w:type="spellEnd"/>
      <w:r w:rsidRPr="00E40EB8">
        <w:rPr>
          <w:rFonts w:ascii="Times New Roman" w:hAnsi="Times New Roman"/>
          <w:sz w:val="24"/>
          <w:szCs w:val="24"/>
          <w:lang w:val="en-ID"/>
        </w:rPr>
        <w:t xml:space="preserve"> Taiwan-</w:t>
      </w:r>
      <w:proofErr w:type="spellStart"/>
      <w:r w:rsidRPr="00E40EB8">
        <w:rPr>
          <w:rFonts w:ascii="Times New Roman" w:hAnsi="Times New Roman"/>
          <w:sz w:val="24"/>
          <w:szCs w:val="24"/>
          <w:lang w:val="en-ID"/>
        </w:rPr>
        <w:t>Nikaragua</w:t>
      </w:r>
      <w:proofErr w:type="spellEnd"/>
      <w:r w:rsidRPr="00E40EB8">
        <w:rPr>
          <w:rFonts w:ascii="Times New Roman" w:hAnsi="Times New Roman"/>
          <w:sz w:val="24"/>
          <w:szCs w:val="24"/>
          <w:lang w:val="en-ID"/>
        </w:rPr>
        <w:t>.</w:t>
      </w:r>
    </w:p>
    <w:p w14:paraId="1961AE68" w14:textId="77777777" w:rsidR="001845D4" w:rsidRDefault="00E40EB8" w:rsidP="008041B7">
      <w:pPr>
        <w:spacing w:after="16" w:line="240" w:lineRule="auto"/>
        <w:ind w:right="-1" w:firstLine="567"/>
        <w:jc w:val="both"/>
        <w:rPr>
          <w:lang w:val="en-US"/>
        </w:rPr>
      </w:pPr>
      <w:r w:rsidRPr="00E40EB8">
        <w:rPr>
          <w:rFonts w:ascii="Times New Roman" w:hAnsi="Times New Roman"/>
          <w:sz w:val="24"/>
          <w:szCs w:val="24"/>
          <w:lang w:val="en-ID"/>
        </w:rPr>
        <w:t xml:space="preserve">Pada 10 </w:t>
      </w:r>
      <w:proofErr w:type="spellStart"/>
      <w:r w:rsidRPr="00E40EB8">
        <w:rPr>
          <w:rFonts w:ascii="Times New Roman" w:hAnsi="Times New Roman"/>
          <w:sz w:val="24"/>
          <w:szCs w:val="24"/>
          <w:lang w:val="en-ID"/>
        </w:rPr>
        <w:t>Desember</w:t>
      </w:r>
      <w:proofErr w:type="spellEnd"/>
      <w:r w:rsidRPr="00E40EB8">
        <w:rPr>
          <w:rFonts w:ascii="Times New Roman" w:hAnsi="Times New Roman"/>
          <w:sz w:val="24"/>
          <w:szCs w:val="24"/>
          <w:lang w:val="en-ID"/>
        </w:rPr>
        <w:t xml:space="preserve"> 2021,  </w:t>
      </w:r>
      <w:proofErr w:type="spellStart"/>
      <w:r w:rsidRPr="00E40EB8">
        <w:rPr>
          <w:rFonts w:ascii="Times New Roman" w:hAnsi="Times New Roman"/>
          <w:sz w:val="24"/>
          <w:szCs w:val="24"/>
          <w:lang w:val="en-ID"/>
        </w:rPr>
        <w:t>Nikaragua</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secara</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sepihak</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memutuskan</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hubungan</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diplomatik</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dengan</w:t>
      </w:r>
      <w:proofErr w:type="spellEnd"/>
      <w:r w:rsidRPr="00E40EB8">
        <w:rPr>
          <w:rFonts w:ascii="Times New Roman" w:hAnsi="Times New Roman"/>
          <w:sz w:val="24"/>
          <w:szCs w:val="24"/>
          <w:lang w:val="en-ID"/>
        </w:rPr>
        <w:t xml:space="preserve"> Taiwan. </w:t>
      </w:r>
      <w:proofErr w:type="spellStart"/>
      <w:r w:rsidRPr="00E40EB8">
        <w:rPr>
          <w:rFonts w:ascii="Times New Roman" w:hAnsi="Times New Roman"/>
          <w:sz w:val="24"/>
          <w:szCs w:val="24"/>
          <w:lang w:val="en-ID"/>
        </w:rPr>
        <w:t>Pemerintah</w:t>
      </w:r>
      <w:proofErr w:type="spellEnd"/>
      <w:r w:rsidRPr="00E40EB8">
        <w:rPr>
          <w:rFonts w:ascii="Times New Roman" w:hAnsi="Times New Roman"/>
          <w:sz w:val="24"/>
          <w:szCs w:val="24"/>
          <w:lang w:val="en-ID"/>
        </w:rPr>
        <w:t xml:space="preserve"> Taiwan sangat </w:t>
      </w:r>
      <w:proofErr w:type="spellStart"/>
      <w:r w:rsidRPr="00E40EB8">
        <w:rPr>
          <w:rFonts w:ascii="Times New Roman" w:hAnsi="Times New Roman"/>
          <w:sz w:val="24"/>
          <w:szCs w:val="24"/>
          <w:lang w:val="en-ID"/>
        </w:rPr>
        <w:t>menyayangkan</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keputusan</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ini</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Untuk</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menjaga</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kedaulatan</w:t>
      </w:r>
      <w:proofErr w:type="spellEnd"/>
      <w:r w:rsidRPr="00E40EB8">
        <w:rPr>
          <w:rFonts w:ascii="Times New Roman" w:hAnsi="Times New Roman"/>
          <w:sz w:val="24"/>
          <w:szCs w:val="24"/>
          <w:lang w:val="en-ID"/>
        </w:rPr>
        <w:t xml:space="preserve"> dan </w:t>
      </w:r>
      <w:proofErr w:type="spellStart"/>
      <w:r w:rsidRPr="00E40EB8">
        <w:rPr>
          <w:rFonts w:ascii="Times New Roman" w:hAnsi="Times New Roman"/>
          <w:sz w:val="24"/>
          <w:szCs w:val="24"/>
          <w:lang w:val="en-ID"/>
        </w:rPr>
        <w:t>martabat</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nasional</w:t>
      </w:r>
      <w:proofErr w:type="spellEnd"/>
      <w:r w:rsidRPr="00E40EB8">
        <w:rPr>
          <w:rFonts w:ascii="Times New Roman" w:hAnsi="Times New Roman"/>
          <w:sz w:val="24"/>
          <w:szCs w:val="24"/>
          <w:lang w:val="en-ID"/>
        </w:rPr>
        <w:t xml:space="preserve">, Taiwan </w:t>
      </w:r>
      <w:proofErr w:type="spellStart"/>
      <w:r w:rsidRPr="00E40EB8">
        <w:rPr>
          <w:rFonts w:ascii="Times New Roman" w:hAnsi="Times New Roman"/>
          <w:sz w:val="24"/>
          <w:szCs w:val="24"/>
          <w:lang w:val="en-ID"/>
        </w:rPr>
        <w:t>telah</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memutuskan</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untuk</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mengakhiri</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hubungan</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diplomatik</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dengan</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Nikaragua</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dengan</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segera</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mengakhiri</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semua</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proyek</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kerjasama</w:t>
      </w:r>
      <w:proofErr w:type="spellEnd"/>
      <w:r w:rsidRPr="00E40EB8">
        <w:rPr>
          <w:rFonts w:ascii="Times New Roman" w:hAnsi="Times New Roman"/>
          <w:sz w:val="24"/>
          <w:szCs w:val="24"/>
          <w:lang w:val="en-ID"/>
        </w:rPr>
        <w:t xml:space="preserve"> bilateral dan program </w:t>
      </w:r>
      <w:proofErr w:type="spellStart"/>
      <w:r w:rsidRPr="00E40EB8">
        <w:rPr>
          <w:rFonts w:ascii="Times New Roman" w:hAnsi="Times New Roman"/>
          <w:sz w:val="24"/>
          <w:szCs w:val="24"/>
          <w:lang w:val="en-ID"/>
        </w:rPr>
        <w:t>bantuan</w:t>
      </w:r>
      <w:proofErr w:type="spellEnd"/>
      <w:r w:rsidRPr="00E40EB8">
        <w:rPr>
          <w:rFonts w:ascii="Times New Roman" w:hAnsi="Times New Roman"/>
          <w:sz w:val="24"/>
          <w:szCs w:val="24"/>
          <w:lang w:val="en-ID"/>
        </w:rPr>
        <w:t xml:space="preserve">, dan </w:t>
      </w:r>
      <w:proofErr w:type="spellStart"/>
      <w:r w:rsidRPr="00E40EB8">
        <w:rPr>
          <w:rFonts w:ascii="Times New Roman" w:hAnsi="Times New Roman"/>
          <w:sz w:val="24"/>
          <w:szCs w:val="24"/>
          <w:lang w:val="en-ID"/>
        </w:rPr>
        <w:t>memanggil</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kembali</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staf</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Kedutaan</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Besar</w:t>
      </w:r>
      <w:proofErr w:type="spellEnd"/>
      <w:r w:rsidRPr="00E40EB8">
        <w:rPr>
          <w:rFonts w:ascii="Times New Roman" w:hAnsi="Times New Roman"/>
          <w:sz w:val="24"/>
          <w:szCs w:val="24"/>
          <w:lang w:val="en-ID"/>
        </w:rPr>
        <w:t xml:space="preserve"> dan </w:t>
      </w:r>
      <w:proofErr w:type="spellStart"/>
      <w:r w:rsidRPr="00E40EB8">
        <w:rPr>
          <w:rFonts w:ascii="Times New Roman" w:hAnsi="Times New Roman"/>
          <w:sz w:val="24"/>
          <w:szCs w:val="24"/>
          <w:lang w:val="en-ID"/>
        </w:rPr>
        <w:t>Misi</w:t>
      </w:r>
      <w:proofErr w:type="spellEnd"/>
      <w:r w:rsidRPr="00E40EB8">
        <w:rPr>
          <w:rFonts w:ascii="Times New Roman" w:hAnsi="Times New Roman"/>
          <w:sz w:val="24"/>
          <w:szCs w:val="24"/>
          <w:lang w:val="en-ID"/>
        </w:rPr>
        <w:t xml:space="preserve"> </w:t>
      </w:r>
      <w:proofErr w:type="spellStart"/>
      <w:r w:rsidRPr="00E40EB8">
        <w:rPr>
          <w:rFonts w:ascii="Times New Roman" w:hAnsi="Times New Roman"/>
          <w:sz w:val="24"/>
          <w:szCs w:val="24"/>
          <w:lang w:val="en-ID"/>
        </w:rPr>
        <w:t>Teknisnya</w:t>
      </w:r>
      <w:proofErr w:type="spellEnd"/>
      <w:r w:rsidRPr="00E40EB8">
        <w:rPr>
          <w:rFonts w:ascii="Times New Roman" w:hAnsi="Times New Roman"/>
          <w:sz w:val="24"/>
          <w:szCs w:val="24"/>
          <w:lang w:val="en-ID"/>
        </w:rPr>
        <w:t xml:space="preserve"> di </w:t>
      </w:r>
      <w:proofErr w:type="spellStart"/>
      <w:r w:rsidRPr="00E40EB8">
        <w:rPr>
          <w:rFonts w:ascii="Times New Roman" w:hAnsi="Times New Roman"/>
          <w:sz w:val="24"/>
          <w:szCs w:val="24"/>
          <w:lang w:val="en-ID"/>
        </w:rPr>
        <w:t>Nikaragua</w:t>
      </w:r>
      <w:proofErr w:type="spellEnd"/>
      <w:r w:rsidRPr="00E40EB8">
        <w:rPr>
          <w:rFonts w:ascii="Times New Roman" w:hAnsi="Times New Roman"/>
          <w:sz w:val="24"/>
          <w:szCs w:val="24"/>
          <w:lang w:val="en-ID"/>
        </w:rPr>
        <w:t>.</w:t>
      </w:r>
      <w:r w:rsidR="00922BE4">
        <w:rPr>
          <w:lang w:val="en-US"/>
        </w:rPr>
        <w:t xml:space="preserve"> </w:t>
      </w:r>
    </w:p>
    <w:p w14:paraId="536C99A2" w14:textId="77777777" w:rsidR="00DD2E1C" w:rsidRDefault="001845D4" w:rsidP="008041B7">
      <w:pPr>
        <w:spacing w:after="16" w:line="240" w:lineRule="auto"/>
        <w:ind w:right="-1" w:firstLine="567"/>
        <w:jc w:val="both"/>
        <w:rPr>
          <w:rFonts w:ascii="Times New Roman" w:hAnsi="Times New Roman"/>
          <w:sz w:val="24"/>
          <w:szCs w:val="24"/>
          <w:lang w:val="en-ID"/>
        </w:rPr>
      </w:pPr>
      <w:proofErr w:type="spellStart"/>
      <w:r w:rsidRPr="001845D4">
        <w:rPr>
          <w:rFonts w:ascii="Times New Roman" w:hAnsi="Times New Roman"/>
          <w:sz w:val="24"/>
          <w:szCs w:val="24"/>
          <w:lang w:val="en-ID"/>
        </w:rPr>
        <w:t>Setelah</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berakhirnya</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hubungan</w:t>
      </w:r>
      <w:proofErr w:type="spellEnd"/>
      <w:r w:rsidRPr="001845D4">
        <w:rPr>
          <w:rFonts w:ascii="Times New Roman" w:hAnsi="Times New Roman"/>
          <w:sz w:val="24"/>
          <w:szCs w:val="24"/>
          <w:lang w:val="en-ID"/>
        </w:rPr>
        <w:t xml:space="preserve"> Taiwan-</w:t>
      </w:r>
      <w:proofErr w:type="spellStart"/>
      <w:r w:rsidRPr="001845D4">
        <w:rPr>
          <w:rFonts w:ascii="Times New Roman" w:hAnsi="Times New Roman"/>
          <w:sz w:val="24"/>
          <w:szCs w:val="24"/>
          <w:lang w:val="en-ID"/>
        </w:rPr>
        <w:t>Nikaragua</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hanya</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sebulan</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setelah</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Nikaragua</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mengalihkan</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pengakuannya</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terhadap</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pemerintah</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Tiongkok</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dari</w:t>
      </w:r>
      <w:proofErr w:type="spellEnd"/>
      <w:r w:rsidRPr="001845D4">
        <w:rPr>
          <w:rFonts w:ascii="Times New Roman" w:hAnsi="Times New Roman"/>
          <w:sz w:val="24"/>
          <w:szCs w:val="24"/>
          <w:lang w:val="en-ID"/>
        </w:rPr>
        <w:t xml:space="preserve"> Taipei </w:t>
      </w:r>
      <w:proofErr w:type="spellStart"/>
      <w:r w:rsidRPr="001845D4">
        <w:rPr>
          <w:rFonts w:ascii="Times New Roman" w:hAnsi="Times New Roman"/>
          <w:sz w:val="24"/>
          <w:szCs w:val="24"/>
          <w:lang w:val="en-ID"/>
        </w:rPr>
        <w:t>ke</w:t>
      </w:r>
      <w:proofErr w:type="spellEnd"/>
      <w:r w:rsidRPr="001845D4">
        <w:rPr>
          <w:rFonts w:ascii="Times New Roman" w:hAnsi="Times New Roman"/>
          <w:sz w:val="24"/>
          <w:szCs w:val="24"/>
          <w:lang w:val="en-ID"/>
        </w:rPr>
        <w:t xml:space="preserve"> Beijing, </w:t>
      </w:r>
      <w:proofErr w:type="spellStart"/>
      <w:r w:rsidRPr="001845D4">
        <w:rPr>
          <w:rFonts w:ascii="Times New Roman" w:hAnsi="Times New Roman"/>
          <w:sz w:val="24"/>
          <w:szCs w:val="24"/>
          <w:lang w:val="en-ID"/>
        </w:rPr>
        <w:t>kedua</w:t>
      </w:r>
      <w:proofErr w:type="spellEnd"/>
      <w:r w:rsidRPr="001845D4">
        <w:rPr>
          <w:rFonts w:ascii="Times New Roman" w:hAnsi="Times New Roman"/>
          <w:sz w:val="24"/>
          <w:szCs w:val="24"/>
          <w:lang w:val="en-ID"/>
        </w:rPr>
        <w:t xml:space="preserve"> negara </w:t>
      </w:r>
      <w:proofErr w:type="spellStart"/>
      <w:r w:rsidRPr="001845D4">
        <w:rPr>
          <w:rFonts w:ascii="Times New Roman" w:hAnsi="Times New Roman"/>
          <w:sz w:val="24"/>
          <w:szCs w:val="24"/>
          <w:lang w:val="en-ID"/>
        </w:rPr>
        <w:t>telah</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menandatangani</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beberapa</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perjanjian</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penting</w:t>
      </w:r>
      <w:proofErr w:type="spellEnd"/>
      <w:r w:rsidRPr="001845D4">
        <w:rPr>
          <w:rFonts w:ascii="Times New Roman" w:hAnsi="Times New Roman"/>
          <w:sz w:val="24"/>
          <w:szCs w:val="24"/>
          <w:lang w:val="en-ID"/>
        </w:rPr>
        <w:t xml:space="preserve"> yang </w:t>
      </w:r>
      <w:proofErr w:type="spellStart"/>
      <w:r w:rsidRPr="001845D4">
        <w:rPr>
          <w:rFonts w:ascii="Times New Roman" w:hAnsi="Times New Roman"/>
          <w:sz w:val="24"/>
          <w:szCs w:val="24"/>
          <w:lang w:val="en-ID"/>
        </w:rPr>
        <w:t>mendukung</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hubungan</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politik</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baru</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mereka</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termasuk</w:t>
      </w:r>
      <w:proofErr w:type="spellEnd"/>
      <w:r w:rsidRPr="001845D4">
        <w:rPr>
          <w:rFonts w:ascii="Times New Roman" w:hAnsi="Times New Roman"/>
          <w:sz w:val="24"/>
          <w:szCs w:val="24"/>
          <w:lang w:val="en-ID"/>
        </w:rPr>
        <w:t xml:space="preserve"> MoU </w:t>
      </w:r>
      <w:proofErr w:type="spellStart"/>
      <w:r w:rsidRPr="001845D4">
        <w:rPr>
          <w:rFonts w:ascii="Times New Roman" w:hAnsi="Times New Roman"/>
          <w:sz w:val="24"/>
          <w:szCs w:val="24"/>
          <w:lang w:val="en-ID"/>
        </w:rPr>
        <w:t>dengan</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Tiongkok</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terkait</w:t>
      </w:r>
      <w:proofErr w:type="spellEnd"/>
      <w:r w:rsidRPr="001845D4">
        <w:rPr>
          <w:rFonts w:ascii="Times New Roman" w:hAnsi="Times New Roman"/>
          <w:sz w:val="24"/>
          <w:szCs w:val="24"/>
          <w:lang w:val="en-ID"/>
        </w:rPr>
        <w:t xml:space="preserve"> </w:t>
      </w:r>
      <w:r w:rsidRPr="001845D4">
        <w:rPr>
          <w:rFonts w:ascii="Times New Roman" w:hAnsi="Times New Roman"/>
          <w:i/>
          <w:iCs/>
          <w:sz w:val="24"/>
          <w:szCs w:val="24"/>
          <w:lang w:val="en-ID"/>
        </w:rPr>
        <w:t xml:space="preserve">Belt and Road Initiative. </w:t>
      </w:r>
      <w:proofErr w:type="spellStart"/>
      <w:r w:rsidRPr="001845D4">
        <w:rPr>
          <w:rFonts w:ascii="Times New Roman" w:hAnsi="Times New Roman"/>
          <w:sz w:val="24"/>
          <w:szCs w:val="24"/>
          <w:lang w:val="en-ID"/>
        </w:rPr>
        <w:t>Berbagai</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perjanjian</w:t>
      </w:r>
      <w:proofErr w:type="spellEnd"/>
      <w:r w:rsidRPr="001845D4">
        <w:rPr>
          <w:rFonts w:ascii="Times New Roman" w:hAnsi="Times New Roman"/>
          <w:sz w:val="24"/>
          <w:szCs w:val="24"/>
          <w:lang w:val="en-ID"/>
        </w:rPr>
        <w:t xml:space="preserve"> bilateral </w:t>
      </w:r>
      <w:proofErr w:type="spellStart"/>
      <w:r w:rsidRPr="001845D4">
        <w:rPr>
          <w:rFonts w:ascii="Times New Roman" w:hAnsi="Times New Roman"/>
          <w:sz w:val="24"/>
          <w:szCs w:val="24"/>
          <w:lang w:val="en-ID"/>
        </w:rPr>
        <w:t>ditandatangani</w:t>
      </w:r>
      <w:proofErr w:type="spellEnd"/>
      <w:r w:rsidRPr="001845D4">
        <w:rPr>
          <w:rFonts w:ascii="Times New Roman" w:hAnsi="Times New Roman"/>
          <w:sz w:val="24"/>
          <w:szCs w:val="24"/>
          <w:lang w:val="en-ID"/>
        </w:rPr>
        <w:t xml:space="preserve"> oleh </w:t>
      </w:r>
      <w:proofErr w:type="spellStart"/>
      <w:r w:rsidRPr="001845D4">
        <w:rPr>
          <w:rFonts w:ascii="Times New Roman" w:hAnsi="Times New Roman"/>
          <w:sz w:val="24"/>
          <w:szCs w:val="24"/>
          <w:lang w:val="en-ID"/>
        </w:rPr>
        <w:t>perwakilan</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Nikaragua</w:t>
      </w:r>
      <w:proofErr w:type="spellEnd"/>
      <w:r w:rsidRPr="001845D4">
        <w:rPr>
          <w:rFonts w:ascii="Times New Roman" w:hAnsi="Times New Roman"/>
          <w:sz w:val="24"/>
          <w:szCs w:val="24"/>
          <w:lang w:val="en-ID"/>
        </w:rPr>
        <w:t xml:space="preserve"> dan </w:t>
      </w:r>
      <w:proofErr w:type="spellStart"/>
      <w:r w:rsidRPr="001845D4">
        <w:rPr>
          <w:rFonts w:ascii="Times New Roman" w:hAnsi="Times New Roman"/>
          <w:sz w:val="24"/>
          <w:szCs w:val="24"/>
          <w:lang w:val="en-ID"/>
        </w:rPr>
        <w:t>Tiongkok</w:t>
      </w:r>
      <w:proofErr w:type="spellEnd"/>
      <w:r w:rsidRPr="001845D4">
        <w:rPr>
          <w:rFonts w:ascii="Times New Roman" w:hAnsi="Times New Roman"/>
          <w:sz w:val="24"/>
          <w:szCs w:val="24"/>
          <w:lang w:val="en-ID"/>
        </w:rPr>
        <w:t xml:space="preserve"> di Managua, </w:t>
      </w:r>
      <w:proofErr w:type="spellStart"/>
      <w:r w:rsidRPr="001845D4">
        <w:rPr>
          <w:rFonts w:ascii="Times New Roman" w:hAnsi="Times New Roman"/>
          <w:sz w:val="24"/>
          <w:szCs w:val="24"/>
          <w:lang w:val="en-ID"/>
        </w:rPr>
        <w:t>ibu</w:t>
      </w:r>
      <w:proofErr w:type="spellEnd"/>
      <w:r w:rsidRPr="001845D4">
        <w:rPr>
          <w:rFonts w:ascii="Times New Roman" w:hAnsi="Times New Roman"/>
          <w:sz w:val="24"/>
          <w:szCs w:val="24"/>
          <w:lang w:val="en-ID"/>
        </w:rPr>
        <w:t xml:space="preserve"> </w:t>
      </w:r>
      <w:proofErr w:type="spellStart"/>
      <w:r w:rsidRPr="001845D4">
        <w:rPr>
          <w:rFonts w:ascii="Times New Roman" w:hAnsi="Times New Roman"/>
          <w:sz w:val="24"/>
          <w:szCs w:val="24"/>
          <w:lang w:val="en-ID"/>
        </w:rPr>
        <w:t>kota</w:t>
      </w:r>
      <w:proofErr w:type="spellEnd"/>
      <w:r w:rsidRPr="001845D4">
        <w:rPr>
          <w:rFonts w:ascii="Times New Roman" w:hAnsi="Times New Roman"/>
          <w:sz w:val="24"/>
          <w:szCs w:val="24"/>
          <w:lang w:val="en-ID"/>
        </w:rPr>
        <w:t xml:space="preserve"> Venezuela.</w:t>
      </w:r>
    </w:p>
    <w:p w14:paraId="084EAB21" w14:textId="77777777" w:rsidR="00DD2E1C" w:rsidRDefault="00DD2E1C" w:rsidP="008041B7">
      <w:pPr>
        <w:spacing w:after="16" w:line="240" w:lineRule="auto"/>
        <w:ind w:right="-1" w:firstLine="567"/>
        <w:jc w:val="both"/>
        <w:rPr>
          <w:rFonts w:ascii="Times New Roman" w:hAnsi="Times New Roman"/>
          <w:color w:val="4472C4" w:themeColor="accent1"/>
          <w:sz w:val="24"/>
          <w:szCs w:val="24"/>
          <w:lang w:val="en-US"/>
        </w:rPr>
      </w:pPr>
      <w:proofErr w:type="spellStart"/>
      <w:r w:rsidRPr="00DD2E1C">
        <w:rPr>
          <w:rFonts w:ascii="Times New Roman" w:hAnsi="Times New Roman"/>
          <w:sz w:val="24"/>
          <w:szCs w:val="24"/>
          <w:lang w:val="en-ID"/>
        </w:rPr>
        <w:lastRenderedPageBreak/>
        <w:t>Selain</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Nikaragua</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Tiongkok</w:t>
      </w:r>
      <w:proofErr w:type="spellEnd"/>
      <w:r w:rsidRPr="00DD2E1C">
        <w:rPr>
          <w:rFonts w:ascii="Times New Roman" w:hAnsi="Times New Roman"/>
          <w:sz w:val="24"/>
          <w:szCs w:val="24"/>
          <w:lang w:val="en-ID"/>
        </w:rPr>
        <w:t xml:space="preserve"> juga </w:t>
      </w:r>
      <w:proofErr w:type="spellStart"/>
      <w:r w:rsidRPr="00DD2E1C">
        <w:rPr>
          <w:rFonts w:ascii="Times New Roman" w:hAnsi="Times New Roman"/>
          <w:sz w:val="24"/>
          <w:szCs w:val="24"/>
          <w:lang w:val="en-ID"/>
        </w:rPr>
        <w:t>berusaha</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mendapatkan</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pengakuan</w:t>
      </w:r>
      <w:proofErr w:type="spellEnd"/>
      <w:r w:rsidRPr="00DD2E1C">
        <w:rPr>
          <w:rFonts w:ascii="Times New Roman" w:hAnsi="Times New Roman"/>
          <w:sz w:val="24"/>
          <w:szCs w:val="24"/>
          <w:lang w:val="en-ID"/>
        </w:rPr>
        <w:t xml:space="preserve"> negara Amerika Latin </w:t>
      </w:r>
      <w:proofErr w:type="spellStart"/>
      <w:r w:rsidRPr="00DD2E1C">
        <w:rPr>
          <w:rFonts w:ascii="Times New Roman" w:hAnsi="Times New Roman"/>
          <w:sz w:val="24"/>
          <w:szCs w:val="24"/>
          <w:lang w:val="en-ID"/>
        </w:rPr>
        <w:t>lainnya</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seperti</w:t>
      </w:r>
      <w:proofErr w:type="spellEnd"/>
      <w:r w:rsidRPr="00DD2E1C">
        <w:rPr>
          <w:rFonts w:ascii="Times New Roman" w:hAnsi="Times New Roman"/>
          <w:sz w:val="24"/>
          <w:szCs w:val="24"/>
          <w:lang w:val="en-ID"/>
        </w:rPr>
        <w:t xml:space="preserve"> Belize dan Honduras. Yang mana Honduras pada 2021, </w:t>
      </w:r>
      <w:proofErr w:type="spellStart"/>
      <w:r w:rsidRPr="00DD2E1C">
        <w:rPr>
          <w:rFonts w:ascii="Times New Roman" w:hAnsi="Times New Roman"/>
          <w:sz w:val="24"/>
          <w:szCs w:val="24"/>
          <w:lang w:val="en-ID"/>
        </w:rPr>
        <w:t>hampir</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mengakhiri</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hubungannya</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dengan</w:t>
      </w:r>
      <w:proofErr w:type="spellEnd"/>
      <w:r w:rsidRPr="00DD2E1C">
        <w:rPr>
          <w:rFonts w:ascii="Times New Roman" w:hAnsi="Times New Roman"/>
          <w:sz w:val="24"/>
          <w:szCs w:val="24"/>
          <w:lang w:val="en-ID"/>
        </w:rPr>
        <w:t xml:space="preserve"> Taiwan </w:t>
      </w:r>
      <w:proofErr w:type="spellStart"/>
      <w:r w:rsidRPr="00DD2E1C">
        <w:rPr>
          <w:rFonts w:ascii="Times New Roman" w:hAnsi="Times New Roman"/>
          <w:sz w:val="24"/>
          <w:szCs w:val="24"/>
          <w:lang w:val="en-ID"/>
        </w:rPr>
        <w:t>setelah</w:t>
      </w:r>
      <w:proofErr w:type="spellEnd"/>
      <w:r w:rsidRPr="00DD2E1C">
        <w:rPr>
          <w:rFonts w:ascii="Times New Roman" w:hAnsi="Times New Roman"/>
          <w:sz w:val="24"/>
          <w:szCs w:val="24"/>
          <w:lang w:val="en-ID"/>
        </w:rPr>
        <w:t xml:space="preserve"> Xiomara Castro yang </w:t>
      </w:r>
      <w:proofErr w:type="spellStart"/>
      <w:r w:rsidRPr="00DD2E1C">
        <w:rPr>
          <w:rFonts w:ascii="Times New Roman" w:hAnsi="Times New Roman"/>
          <w:sz w:val="24"/>
          <w:szCs w:val="24"/>
          <w:lang w:val="en-ID"/>
        </w:rPr>
        <w:t>merupakan</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Presiden</w:t>
      </w:r>
      <w:proofErr w:type="spellEnd"/>
      <w:r w:rsidRPr="00DD2E1C">
        <w:rPr>
          <w:rFonts w:ascii="Times New Roman" w:hAnsi="Times New Roman"/>
          <w:sz w:val="24"/>
          <w:szCs w:val="24"/>
          <w:lang w:val="en-ID"/>
        </w:rPr>
        <w:t xml:space="preserve"> Honduras yang </w:t>
      </w:r>
      <w:proofErr w:type="spellStart"/>
      <w:r w:rsidRPr="00DD2E1C">
        <w:rPr>
          <w:rFonts w:ascii="Times New Roman" w:hAnsi="Times New Roman"/>
          <w:sz w:val="24"/>
          <w:szCs w:val="24"/>
          <w:lang w:val="en-ID"/>
        </w:rPr>
        <w:t>baru</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saja</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terpilih</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mengatakan</w:t>
      </w:r>
      <w:proofErr w:type="spellEnd"/>
      <w:r w:rsidRPr="00DD2E1C">
        <w:rPr>
          <w:rFonts w:ascii="Times New Roman" w:hAnsi="Times New Roman"/>
          <w:sz w:val="24"/>
          <w:szCs w:val="24"/>
          <w:lang w:val="en-ID"/>
        </w:rPr>
        <w:t xml:space="preserve"> di </w:t>
      </w:r>
      <w:proofErr w:type="spellStart"/>
      <w:r w:rsidRPr="00DD2E1C">
        <w:rPr>
          <w:rFonts w:ascii="Times New Roman" w:hAnsi="Times New Roman"/>
          <w:sz w:val="24"/>
          <w:szCs w:val="24"/>
          <w:lang w:val="en-ID"/>
        </w:rPr>
        <w:t>kampanyenya</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disaat</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mencalonkan</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diri</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sebagai</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presiden</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dia</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akan</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mengalihkan</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pengakuan</w:t>
      </w:r>
      <w:proofErr w:type="spellEnd"/>
      <w:r w:rsidRPr="00DD2E1C">
        <w:rPr>
          <w:rFonts w:ascii="Times New Roman" w:hAnsi="Times New Roman"/>
          <w:sz w:val="24"/>
          <w:szCs w:val="24"/>
          <w:lang w:val="en-ID"/>
        </w:rPr>
        <w:t xml:space="preserve"> Honduras </w:t>
      </w:r>
      <w:proofErr w:type="spellStart"/>
      <w:r w:rsidRPr="00DD2E1C">
        <w:rPr>
          <w:rFonts w:ascii="Times New Roman" w:hAnsi="Times New Roman"/>
          <w:sz w:val="24"/>
          <w:szCs w:val="24"/>
          <w:lang w:val="en-ID"/>
        </w:rPr>
        <w:t>dari</w:t>
      </w:r>
      <w:proofErr w:type="spellEnd"/>
      <w:r w:rsidRPr="00DD2E1C">
        <w:rPr>
          <w:rFonts w:ascii="Times New Roman" w:hAnsi="Times New Roman"/>
          <w:sz w:val="24"/>
          <w:szCs w:val="24"/>
          <w:lang w:val="en-ID"/>
        </w:rPr>
        <w:t xml:space="preserve"> Taiwan </w:t>
      </w:r>
      <w:proofErr w:type="spellStart"/>
      <w:r w:rsidRPr="00DD2E1C">
        <w:rPr>
          <w:rFonts w:ascii="Times New Roman" w:hAnsi="Times New Roman"/>
          <w:sz w:val="24"/>
          <w:szCs w:val="24"/>
          <w:lang w:val="en-ID"/>
        </w:rPr>
        <w:t>ke</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Tiongkok</w:t>
      </w:r>
      <w:proofErr w:type="spellEnd"/>
      <w:r>
        <w:rPr>
          <w:rFonts w:ascii="Times New Roman" w:hAnsi="Times New Roman"/>
          <w:color w:val="4472C4" w:themeColor="accent1"/>
          <w:sz w:val="24"/>
          <w:szCs w:val="24"/>
          <w:lang w:val="en-US"/>
        </w:rPr>
        <w:t>.</w:t>
      </w:r>
    </w:p>
    <w:p w14:paraId="4D07CB35" w14:textId="77777777" w:rsidR="00460ED1" w:rsidRDefault="00DD2E1C" w:rsidP="008041B7">
      <w:pPr>
        <w:spacing w:after="16" w:line="240" w:lineRule="auto"/>
        <w:ind w:right="-1" w:firstLine="567"/>
        <w:jc w:val="both"/>
        <w:rPr>
          <w:rFonts w:ascii="Times New Roman" w:hAnsi="Times New Roman"/>
          <w:sz w:val="24"/>
          <w:szCs w:val="24"/>
          <w:lang w:val="en-US"/>
        </w:rPr>
      </w:pPr>
      <w:r w:rsidRPr="00DD2E1C">
        <w:rPr>
          <w:rFonts w:ascii="Times New Roman" w:hAnsi="Times New Roman"/>
          <w:sz w:val="24"/>
          <w:szCs w:val="24"/>
          <w:lang w:val="en-ID"/>
        </w:rPr>
        <w:t xml:space="preserve">Akan </w:t>
      </w:r>
      <w:proofErr w:type="spellStart"/>
      <w:r w:rsidRPr="00DD2E1C">
        <w:rPr>
          <w:rFonts w:ascii="Times New Roman" w:hAnsi="Times New Roman"/>
          <w:sz w:val="24"/>
          <w:szCs w:val="24"/>
          <w:lang w:val="en-ID"/>
        </w:rPr>
        <w:t>tetapi</w:t>
      </w:r>
      <w:proofErr w:type="spellEnd"/>
      <w:r w:rsidRPr="00DD2E1C">
        <w:rPr>
          <w:rFonts w:ascii="Times New Roman" w:hAnsi="Times New Roman"/>
          <w:sz w:val="24"/>
          <w:szCs w:val="24"/>
          <w:lang w:val="en-ID"/>
        </w:rPr>
        <w:t xml:space="preserve"> pada </w:t>
      </w:r>
      <w:proofErr w:type="spellStart"/>
      <w:r w:rsidRPr="00DD2E1C">
        <w:rPr>
          <w:rFonts w:ascii="Times New Roman" w:hAnsi="Times New Roman"/>
          <w:sz w:val="24"/>
          <w:szCs w:val="24"/>
          <w:lang w:val="en-ID"/>
        </w:rPr>
        <w:t>hari</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terakhir</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Januari</w:t>
      </w:r>
      <w:proofErr w:type="spellEnd"/>
      <w:r w:rsidRPr="00DD2E1C">
        <w:rPr>
          <w:rFonts w:ascii="Times New Roman" w:hAnsi="Times New Roman"/>
          <w:sz w:val="24"/>
          <w:szCs w:val="24"/>
          <w:lang w:val="en-ID"/>
        </w:rPr>
        <w:t xml:space="preserve"> 2022, Menteri </w:t>
      </w:r>
      <w:proofErr w:type="spellStart"/>
      <w:r w:rsidRPr="00DD2E1C">
        <w:rPr>
          <w:rFonts w:ascii="Times New Roman" w:hAnsi="Times New Roman"/>
          <w:sz w:val="24"/>
          <w:szCs w:val="24"/>
          <w:lang w:val="en-ID"/>
        </w:rPr>
        <w:t>Luar</w:t>
      </w:r>
      <w:proofErr w:type="spellEnd"/>
      <w:r w:rsidRPr="00DD2E1C">
        <w:rPr>
          <w:rFonts w:ascii="Times New Roman" w:hAnsi="Times New Roman"/>
          <w:sz w:val="24"/>
          <w:szCs w:val="24"/>
          <w:lang w:val="en-ID"/>
        </w:rPr>
        <w:t xml:space="preserve"> Negeri Honduras Eduardo Enrique Reina </w:t>
      </w:r>
      <w:proofErr w:type="spellStart"/>
      <w:r w:rsidRPr="00DD2E1C">
        <w:rPr>
          <w:rFonts w:ascii="Times New Roman" w:hAnsi="Times New Roman"/>
          <w:sz w:val="24"/>
          <w:szCs w:val="24"/>
          <w:lang w:val="en-ID"/>
        </w:rPr>
        <w:t>mengumumkan</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bahwa</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pemerintahan</w:t>
      </w:r>
      <w:proofErr w:type="spellEnd"/>
      <w:r w:rsidRPr="00DD2E1C">
        <w:rPr>
          <w:rFonts w:ascii="Times New Roman" w:hAnsi="Times New Roman"/>
          <w:sz w:val="24"/>
          <w:szCs w:val="24"/>
          <w:lang w:val="en-ID"/>
        </w:rPr>
        <w:t xml:space="preserve"> Castro </w:t>
      </w:r>
      <w:proofErr w:type="spellStart"/>
      <w:r w:rsidRPr="00DD2E1C">
        <w:rPr>
          <w:rFonts w:ascii="Times New Roman" w:hAnsi="Times New Roman"/>
          <w:sz w:val="24"/>
          <w:szCs w:val="24"/>
          <w:lang w:val="en-ID"/>
        </w:rPr>
        <w:t>mempertimbangkan</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manfaat</w:t>
      </w:r>
      <w:proofErr w:type="spellEnd"/>
      <w:r w:rsidRPr="00DD2E1C">
        <w:rPr>
          <w:rFonts w:ascii="Times New Roman" w:hAnsi="Times New Roman"/>
          <w:sz w:val="24"/>
          <w:szCs w:val="24"/>
          <w:lang w:val="en-ID"/>
        </w:rPr>
        <w:t xml:space="preserve"> yang </w:t>
      </w:r>
      <w:proofErr w:type="spellStart"/>
      <w:r w:rsidRPr="00DD2E1C">
        <w:rPr>
          <w:rFonts w:ascii="Times New Roman" w:hAnsi="Times New Roman"/>
          <w:sz w:val="24"/>
          <w:szCs w:val="24"/>
          <w:lang w:val="en-ID"/>
        </w:rPr>
        <w:t>diperoleh</w:t>
      </w:r>
      <w:proofErr w:type="spellEnd"/>
      <w:r w:rsidRPr="00DD2E1C">
        <w:rPr>
          <w:rFonts w:ascii="Times New Roman" w:hAnsi="Times New Roman"/>
          <w:sz w:val="24"/>
          <w:szCs w:val="24"/>
          <w:lang w:val="en-ID"/>
        </w:rPr>
        <w:t xml:space="preserve"> Honduras </w:t>
      </w:r>
      <w:proofErr w:type="spellStart"/>
      <w:r w:rsidRPr="00DD2E1C">
        <w:rPr>
          <w:rFonts w:ascii="Times New Roman" w:hAnsi="Times New Roman"/>
          <w:sz w:val="24"/>
          <w:szCs w:val="24"/>
          <w:lang w:val="en-ID"/>
        </w:rPr>
        <w:t>dari</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hubungan</w:t>
      </w:r>
      <w:proofErr w:type="spellEnd"/>
      <w:r w:rsidRPr="00DD2E1C">
        <w:rPr>
          <w:rFonts w:ascii="Times New Roman" w:hAnsi="Times New Roman"/>
          <w:sz w:val="24"/>
          <w:szCs w:val="24"/>
          <w:lang w:val="en-ID"/>
        </w:rPr>
        <w:t xml:space="preserve"> yang </w:t>
      </w:r>
      <w:proofErr w:type="spellStart"/>
      <w:r w:rsidRPr="00DD2E1C">
        <w:rPr>
          <w:rFonts w:ascii="Times New Roman" w:hAnsi="Times New Roman"/>
          <w:sz w:val="24"/>
          <w:szCs w:val="24"/>
          <w:lang w:val="en-ID"/>
        </w:rPr>
        <w:t>stabil</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dengan</w:t>
      </w:r>
      <w:proofErr w:type="spellEnd"/>
      <w:r w:rsidRPr="00DD2E1C">
        <w:rPr>
          <w:rFonts w:ascii="Times New Roman" w:hAnsi="Times New Roman"/>
          <w:sz w:val="24"/>
          <w:szCs w:val="24"/>
          <w:lang w:val="en-ID"/>
        </w:rPr>
        <w:t xml:space="preserve"> Taiwan, dan </w:t>
      </w:r>
      <w:proofErr w:type="spellStart"/>
      <w:r w:rsidRPr="00DD2E1C">
        <w:rPr>
          <w:rFonts w:ascii="Times New Roman" w:hAnsi="Times New Roman"/>
          <w:sz w:val="24"/>
          <w:szCs w:val="24"/>
          <w:lang w:val="en-ID"/>
        </w:rPr>
        <w:t>memutuskan</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bahwa</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tidak</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perlu</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mencari</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alternatif</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untuk</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saat</w:t>
      </w:r>
      <w:proofErr w:type="spellEnd"/>
      <w:r w:rsidRPr="00DD2E1C">
        <w:rPr>
          <w:rFonts w:ascii="Times New Roman" w:hAnsi="Times New Roman"/>
          <w:sz w:val="24"/>
          <w:szCs w:val="24"/>
          <w:lang w:val="en-ID"/>
        </w:rPr>
        <w:t xml:space="preserve"> </w:t>
      </w:r>
      <w:proofErr w:type="spellStart"/>
      <w:r w:rsidRPr="00DD2E1C">
        <w:rPr>
          <w:rFonts w:ascii="Times New Roman" w:hAnsi="Times New Roman"/>
          <w:sz w:val="24"/>
          <w:szCs w:val="24"/>
          <w:lang w:val="en-ID"/>
        </w:rPr>
        <w:t>ini</w:t>
      </w:r>
      <w:proofErr w:type="spellEnd"/>
      <w:r w:rsidRPr="00DD2E1C">
        <w:rPr>
          <w:rFonts w:ascii="Times New Roman" w:hAnsi="Times New Roman"/>
          <w:sz w:val="24"/>
          <w:szCs w:val="24"/>
          <w:lang w:val="en-ID"/>
        </w:rPr>
        <w:t>.</w:t>
      </w:r>
      <w:r w:rsidR="001845D4" w:rsidRPr="001845D4">
        <w:rPr>
          <w:rFonts w:ascii="Times New Roman" w:hAnsi="Times New Roman"/>
          <w:color w:val="4472C4" w:themeColor="accent1"/>
          <w:sz w:val="24"/>
          <w:szCs w:val="24"/>
          <w:lang w:val="en-US"/>
        </w:rPr>
        <w:t xml:space="preserve"> </w:t>
      </w:r>
      <w:r w:rsidR="00460ED1" w:rsidRPr="00460ED1">
        <w:rPr>
          <w:rFonts w:ascii="Times New Roman" w:hAnsi="Times New Roman"/>
          <w:color w:val="4472C4" w:themeColor="accent1"/>
          <w:sz w:val="24"/>
          <w:szCs w:val="24"/>
          <w:lang w:val="en-US"/>
        </w:rPr>
        <w:t>(</w:t>
      </w:r>
      <w:r w:rsidR="00A502CA" w:rsidRPr="00A502CA">
        <w:rPr>
          <w:rFonts w:ascii="Times New Roman" w:hAnsi="Times New Roman"/>
          <w:color w:val="4472C4" w:themeColor="accent1"/>
          <w:sz w:val="24"/>
          <w:szCs w:val="24"/>
          <w:lang w:val="en-US"/>
        </w:rPr>
        <w:t>BBC News</w:t>
      </w:r>
      <w:r w:rsidR="00A502CA">
        <w:rPr>
          <w:rFonts w:ascii="Times New Roman" w:hAnsi="Times New Roman"/>
          <w:color w:val="4472C4" w:themeColor="accent1"/>
          <w:sz w:val="24"/>
          <w:szCs w:val="24"/>
          <w:lang w:val="en-US"/>
        </w:rPr>
        <w:t>, 2021</w:t>
      </w:r>
      <w:r w:rsidR="00460ED1" w:rsidRPr="00460ED1">
        <w:rPr>
          <w:rFonts w:ascii="Times New Roman" w:hAnsi="Times New Roman"/>
          <w:color w:val="4472C4" w:themeColor="accent1"/>
          <w:sz w:val="24"/>
          <w:szCs w:val="24"/>
          <w:lang w:val="en-US"/>
        </w:rPr>
        <w:t>)</w:t>
      </w:r>
      <w:r w:rsidR="00460ED1" w:rsidRPr="00460ED1">
        <w:rPr>
          <w:rFonts w:ascii="Times New Roman" w:hAnsi="Times New Roman"/>
          <w:sz w:val="24"/>
          <w:szCs w:val="24"/>
          <w:lang w:val="en-US"/>
        </w:rPr>
        <w:t>.</w:t>
      </w:r>
    </w:p>
    <w:p w14:paraId="3F0B8F43" w14:textId="77777777" w:rsidR="00993CA2" w:rsidRDefault="00993CA2" w:rsidP="008041B7">
      <w:pPr>
        <w:spacing w:after="16" w:line="240" w:lineRule="auto"/>
        <w:ind w:right="-1" w:firstLine="567"/>
        <w:jc w:val="both"/>
        <w:rPr>
          <w:rFonts w:ascii="Times New Roman" w:hAnsi="Times New Roman"/>
          <w:sz w:val="24"/>
          <w:szCs w:val="24"/>
          <w:lang w:val="en-ID"/>
        </w:rPr>
      </w:pPr>
      <w:proofErr w:type="spellStart"/>
      <w:r w:rsidRPr="00993CA2">
        <w:rPr>
          <w:rFonts w:ascii="Times New Roman" w:hAnsi="Times New Roman"/>
          <w:sz w:val="24"/>
          <w:szCs w:val="24"/>
          <w:lang w:val="en-ID"/>
        </w:rPr>
        <w:t>Namun</w:t>
      </w:r>
      <w:proofErr w:type="spellEnd"/>
      <w:r w:rsidRPr="00993CA2">
        <w:rPr>
          <w:rFonts w:ascii="Times New Roman" w:hAnsi="Times New Roman"/>
          <w:sz w:val="24"/>
          <w:szCs w:val="24"/>
          <w:lang w:val="en-ID"/>
        </w:rPr>
        <w:t xml:space="preserve"> </w:t>
      </w:r>
      <w:proofErr w:type="spellStart"/>
      <w:r w:rsidRPr="00993CA2">
        <w:rPr>
          <w:rFonts w:ascii="Times New Roman" w:hAnsi="Times New Roman"/>
          <w:sz w:val="24"/>
          <w:szCs w:val="24"/>
          <w:lang w:val="en-ID"/>
        </w:rPr>
        <w:t>demikian</w:t>
      </w:r>
      <w:proofErr w:type="spellEnd"/>
      <w:r w:rsidRPr="00993CA2">
        <w:rPr>
          <w:rFonts w:ascii="Times New Roman" w:hAnsi="Times New Roman"/>
          <w:sz w:val="24"/>
          <w:szCs w:val="24"/>
          <w:lang w:val="en-ID"/>
        </w:rPr>
        <w:t xml:space="preserve">, </w:t>
      </w:r>
      <w:proofErr w:type="spellStart"/>
      <w:r w:rsidRPr="00993CA2">
        <w:rPr>
          <w:rFonts w:ascii="Times New Roman" w:hAnsi="Times New Roman"/>
          <w:sz w:val="24"/>
          <w:szCs w:val="24"/>
          <w:lang w:val="en-ID"/>
        </w:rPr>
        <w:t>jejak</w:t>
      </w:r>
      <w:proofErr w:type="spellEnd"/>
      <w:r w:rsidRPr="00993CA2">
        <w:rPr>
          <w:rFonts w:ascii="Times New Roman" w:hAnsi="Times New Roman"/>
          <w:sz w:val="24"/>
          <w:szCs w:val="24"/>
          <w:lang w:val="en-ID"/>
        </w:rPr>
        <w:t xml:space="preserve"> </w:t>
      </w:r>
      <w:proofErr w:type="spellStart"/>
      <w:r w:rsidRPr="00993CA2">
        <w:rPr>
          <w:rFonts w:ascii="Times New Roman" w:hAnsi="Times New Roman"/>
          <w:sz w:val="24"/>
          <w:szCs w:val="24"/>
          <w:lang w:val="en-ID"/>
        </w:rPr>
        <w:t>Tiongkok</w:t>
      </w:r>
      <w:proofErr w:type="spellEnd"/>
      <w:r w:rsidRPr="00993CA2">
        <w:rPr>
          <w:rFonts w:ascii="Times New Roman" w:hAnsi="Times New Roman"/>
          <w:sz w:val="24"/>
          <w:szCs w:val="24"/>
          <w:lang w:val="en-ID"/>
        </w:rPr>
        <w:t xml:space="preserve"> yang </w:t>
      </w:r>
      <w:proofErr w:type="spellStart"/>
      <w:r w:rsidRPr="00993CA2">
        <w:rPr>
          <w:rFonts w:ascii="Times New Roman" w:hAnsi="Times New Roman"/>
          <w:sz w:val="24"/>
          <w:szCs w:val="24"/>
          <w:lang w:val="en-ID"/>
        </w:rPr>
        <w:t>meningkat</w:t>
      </w:r>
      <w:proofErr w:type="spellEnd"/>
      <w:r w:rsidRPr="00993CA2">
        <w:rPr>
          <w:rFonts w:ascii="Times New Roman" w:hAnsi="Times New Roman"/>
          <w:sz w:val="24"/>
          <w:szCs w:val="24"/>
          <w:lang w:val="en-ID"/>
        </w:rPr>
        <w:t xml:space="preserve"> di </w:t>
      </w:r>
      <w:r w:rsidRPr="00993CA2">
        <w:rPr>
          <w:rFonts w:ascii="Times New Roman" w:hAnsi="Times New Roman"/>
          <w:i/>
          <w:iCs/>
          <w:sz w:val="24"/>
          <w:szCs w:val="24"/>
          <w:lang w:val="en-ID"/>
        </w:rPr>
        <w:t>Latin America and Caribbean</w:t>
      </w:r>
      <w:r w:rsidRPr="00993CA2">
        <w:rPr>
          <w:rFonts w:ascii="Times New Roman" w:hAnsi="Times New Roman"/>
          <w:sz w:val="24"/>
          <w:szCs w:val="24"/>
          <w:lang w:val="en-ID"/>
        </w:rPr>
        <w:t xml:space="preserve"> (LAC) </w:t>
      </w:r>
      <w:proofErr w:type="spellStart"/>
      <w:r w:rsidRPr="00993CA2">
        <w:rPr>
          <w:rFonts w:ascii="Times New Roman" w:hAnsi="Times New Roman"/>
          <w:sz w:val="24"/>
          <w:szCs w:val="24"/>
          <w:lang w:val="en-ID"/>
        </w:rPr>
        <w:t>masih</w:t>
      </w:r>
      <w:proofErr w:type="spellEnd"/>
      <w:r w:rsidRPr="00993CA2">
        <w:rPr>
          <w:rFonts w:ascii="Times New Roman" w:hAnsi="Times New Roman"/>
          <w:sz w:val="24"/>
          <w:szCs w:val="24"/>
          <w:lang w:val="en-ID"/>
        </w:rPr>
        <w:t xml:space="preserve"> </w:t>
      </w:r>
      <w:proofErr w:type="spellStart"/>
      <w:r w:rsidRPr="00993CA2">
        <w:rPr>
          <w:rFonts w:ascii="Times New Roman" w:hAnsi="Times New Roman"/>
          <w:sz w:val="24"/>
          <w:szCs w:val="24"/>
          <w:lang w:val="en-ID"/>
        </w:rPr>
        <w:t>dapat</w:t>
      </w:r>
      <w:proofErr w:type="spellEnd"/>
      <w:r w:rsidRPr="00993CA2">
        <w:rPr>
          <w:rFonts w:ascii="Times New Roman" w:hAnsi="Times New Roman"/>
          <w:sz w:val="24"/>
          <w:szCs w:val="24"/>
          <w:lang w:val="en-ID"/>
        </w:rPr>
        <w:t xml:space="preserve"> </w:t>
      </w:r>
      <w:proofErr w:type="spellStart"/>
      <w:r w:rsidRPr="00993CA2">
        <w:rPr>
          <w:rFonts w:ascii="Times New Roman" w:hAnsi="Times New Roman"/>
          <w:sz w:val="24"/>
          <w:szCs w:val="24"/>
          <w:lang w:val="en-ID"/>
        </w:rPr>
        <w:t>berdampak</w:t>
      </w:r>
      <w:proofErr w:type="spellEnd"/>
      <w:r w:rsidRPr="00993CA2">
        <w:rPr>
          <w:rFonts w:ascii="Times New Roman" w:hAnsi="Times New Roman"/>
          <w:sz w:val="24"/>
          <w:szCs w:val="24"/>
          <w:lang w:val="en-ID"/>
        </w:rPr>
        <w:t xml:space="preserve"> pada </w:t>
      </w:r>
      <w:proofErr w:type="spellStart"/>
      <w:r w:rsidRPr="00993CA2">
        <w:rPr>
          <w:rFonts w:ascii="Times New Roman" w:hAnsi="Times New Roman"/>
          <w:sz w:val="24"/>
          <w:szCs w:val="24"/>
          <w:lang w:val="en-ID"/>
        </w:rPr>
        <w:t>hubungan</w:t>
      </w:r>
      <w:proofErr w:type="spellEnd"/>
      <w:r w:rsidRPr="00993CA2">
        <w:rPr>
          <w:rFonts w:ascii="Times New Roman" w:hAnsi="Times New Roman"/>
          <w:sz w:val="24"/>
          <w:szCs w:val="24"/>
          <w:lang w:val="en-ID"/>
        </w:rPr>
        <w:t xml:space="preserve"> Tegucigalpa-Taipei (Honduras-Taiwan) dan </w:t>
      </w:r>
      <w:proofErr w:type="spellStart"/>
      <w:r w:rsidRPr="00993CA2">
        <w:rPr>
          <w:rFonts w:ascii="Times New Roman" w:hAnsi="Times New Roman"/>
          <w:sz w:val="24"/>
          <w:szCs w:val="24"/>
          <w:lang w:val="en-ID"/>
        </w:rPr>
        <w:t>kebijakan</w:t>
      </w:r>
      <w:proofErr w:type="spellEnd"/>
      <w:r w:rsidRPr="00993CA2">
        <w:rPr>
          <w:rFonts w:ascii="Times New Roman" w:hAnsi="Times New Roman"/>
          <w:sz w:val="24"/>
          <w:szCs w:val="24"/>
          <w:lang w:val="en-ID"/>
        </w:rPr>
        <w:t xml:space="preserve"> Amerika </w:t>
      </w:r>
      <w:proofErr w:type="spellStart"/>
      <w:r w:rsidRPr="00993CA2">
        <w:rPr>
          <w:rFonts w:ascii="Times New Roman" w:hAnsi="Times New Roman"/>
          <w:sz w:val="24"/>
          <w:szCs w:val="24"/>
          <w:lang w:val="en-ID"/>
        </w:rPr>
        <w:t>Serikat</w:t>
      </w:r>
      <w:proofErr w:type="spellEnd"/>
      <w:r w:rsidRPr="00993CA2">
        <w:rPr>
          <w:rFonts w:ascii="Times New Roman" w:hAnsi="Times New Roman"/>
          <w:sz w:val="24"/>
          <w:szCs w:val="24"/>
          <w:lang w:val="en-ID"/>
        </w:rPr>
        <w:t xml:space="preserve"> </w:t>
      </w:r>
      <w:proofErr w:type="spellStart"/>
      <w:r w:rsidRPr="00993CA2">
        <w:rPr>
          <w:rFonts w:ascii="Times New Roman" w:hAnsi="Times New Roman"/>
          <w:sz w:val="24"/>
          <w:szCs w:val="24"/>
          <w:lang w:val="en-ID"/>
        </w:rPr>
        <w:t>untuk</w:t>
      </w:r>
      <w:proofErr w:type="spellEnd"/>
      <w:r w:rsidRPr="00993CA2">
        <w:rPr>
          <w:rFonts w:ascii="Times New Roman" w:hAnsi="Times New Roman"/>
          <w:sz w:val="24"/>
          <w:szCs w:val="24"/>
          <w:lang w:val="en-ID"/>
        </w:rPr>
        <w:t xml:space="preserve"> </w:t>
      </w:r>
      <w:proofErr w:type="spellStart"/>
      <w:r w:rsidRPr="00993CA2">
        <w:rPr>
          <w:rFonts w:ascii="Times New Roman" w:hAnsi="Times New Roman"/>
          <w:sz w:val="24"/>
          <w:szCs w:val="24"/>
          <w:lang w:val="en-ID"/>
        </w:rPr>
        <w:t>kawasan</w:t>
      </w:r>
      <w:proofErr w:type="spellEnd"/>
      <w:r w:rsidRPr="00993CA2">
        <w:rPr>
          <w:rFonts w:ascii="Times New Roman" w:hAnsi="Times New Roman"/>
          <w:sz w:val="24"/>
          <w:szCs w:val="24"/>
          <w:lang w:val="en-ID"/>
        </w:rPr>
        <w:t xml:space="preserve"> </w:t>
      </w:r>
      <w:proofErr w:type="spellStart"/>
      <w:r w:rsidRPr="00993CA2">
        <w:rPr>
          <w:rFonts w:ascii="Times New Roman" w:hAnsi="Times New Roman"/>
          <w:sz w:val="24"/>
          <w:szCs w:val="24"/>
          <w:lang w:val="en-ID"/>
        </w:rPr>
        <w:t>tersebut</w:t>
      </w:r>
      <w:proofErr w:type="spellEnd"/>
      <w:r>
        <w:rPr>
          <w:rFonts w:ascii="Times New Roman" w:hAnsi="Times New Roman"/>
          <w:sz w:val="24"/>
          <w:szCs w:val="24"/>
          <w:lang w:val="en-ID"/>
        </w:rPr>
        <w:t>.</w:t>
      </w:r>
    </w:p>
    <w:p w14:paraId="3983E378" w14:textId="77777777" w:rsidR="00B64F66" w:rsidRDefault="00B64F66" w:rsidP="008041B7">
      <w:pPr>
        <w:spacing w:after="16" w:line="240" w:lineRule="auto"/>
        <w:ind w:right="-1" w:firstLine="567"/>
        <w:jc w:val="both"/>
        <w:rPr>
          <w:rFonts w:ascii="Times New Roman" w:hAnsi="Times New Roman"/>
          <w:sz w:val="24"/>
          <w:szCs w:val="24"/>
          <w:lang w:val="en-US"/>
        </w:rPr>
      </w:pPr>
    </w:p>
    <w:p w14:paraId="13BA3C2D" w14:textId="77777777" w:rsidR="009C16CC" w:rsidRPr="009C16CC" w:rsidRDefault="009C16CC" w:rsidP="009C16CC">
      <w:pPr>
        <w:tabs>
          <w:tab w:val="left" w:pos="1418"/>
        </w:tabs>
        <w:spacing w:after="4" w:line="480" w:lineRule="auto"/>
        <w:ind w:right="2" w:firstLine="567"/>
        <w:contextualSpacing/>
        <w:jc w:val="both"/>
        <w:rPr>
          <w:b/>
          <w:bCs/>
          <w:i/>
          <w:iCs/>
        </w:rPr>
      </w:pPr>
      <w:r>
        <w:rPr>
          <w:rFonts w:ascii="Times New Roman" w:hAnsi="Times New Roman"/>
          <w:b/>
          <w:bCs/>
          <w:sz w:val="24"/>
          <w:szCs w:val="24"/>
          <w:lang w:val="en-US"/>
        </w:rPr>
        <w:t>C.</w:t>
      </w:r>
      <w:r>
        <w:rPr>
          <w:rFonts w:ascii="Times New Roman" w:hAnsi="Times New Roman"/>
          <w:b/>
          <w:bCs/>
          <w:sz w:val="24"/>
          <w:szCs w:val="24"/>
          <w:lang w:val="en-US"/>
        </w:rPr>
        <w:tab/>
      </w:r>
      <w:r w:rsidRPr="009C16CC">
        <w:rPr>
          <w:rFonts w:ascii="Times New Roman" w:hAnsi="Times New Roman"/>
          <w:b/>
          <w:bCs/>
          <w:sz w:val="24"/>
          <w:szCs w:val="24"/>
        </w:rPr>
        <w:t xml:space="preserve">Kerjasama Fungsional Tiongkok-Argentina dalam </w:t>
      </w:r>
      <w:r w:rsidRPr="009C16CC">
        <w:rPr>
          <w:rFonts w:ascii="Times New Roman" w:hAnsi="Times New Roman"/>
          <w:b/>
          <w:bCs/>
          <w:i/>
          <w:iCs/>
          <w:sz w:val="24"/>
          <w:szCs w:val="24"/>
        </w:rPr>
        <w:t>Belt and Road Initiative</w:t>
      </w:r>
    </w:p>
    <w:p w14:paraId="6AA34C0F" w14:textId="77777777" w:rsidR="006030B5" w:rsidRPr="006030B5" w:rsidRDefault="006030B5" w:rsidP="008041B7">
      <w:pPr>
        <w:spacing w:after="16" w:line="240" w:lineRule="auto"/>
        <w:ind w:right="-1" w:firstLine="567"/>
        <w:jc w:val="both"/>
        <w:rPr>
          <w:rFonts w:ascii="Times New Roman" w:hAnsi="Times New Roman"/>
          <w:b/>
          <w:bCs/>
          <w:sz w:val="24"/>
          <w:szCs w:val="24"/>
          <w:lang w:val="en-US"/>
        </w:rPr>
      </w:pPr>
    </w:p>
    <w:p w14:paraId="15A9C0C1" w14:textId="77777777" w:rsidR="006030B5" w:rsidRPr="006030B5" w:rsidRDefault="00D407D6" w:rsidP="008041B7">
      <w:pPr>
        <w:spacing w:after="16" w:line="240" w:lineRule="auto"/>
        <w:ind w:right="-1" w:firstLine="567"/>
        <w:jc w:val="both"/>
        <w:rPr>
          <w:rFonts w:ascii="Times New Roman" w:hAnsi="Times New Roman"/>
          <w:sz w:val="24"/>
          <w:szCs w:val="24"/>
          <w:lang w:val="en-US"/>
        </w:rPr>
      </w:pPr>
      <w:r w:rsidRPr="00D407D6">
        <w:rPr>
          <w:rFonts w:ascii="Times New Roman" w:hAnsi="Times New Roman"/>
          <w:sz w:val="24"/>
          <w:szCs w:val="24"/>
          <w:lang w:val="en-ID"/>
        </w:rPr>
        <w:t xml:space="preserve">Pada 6 </w:t>
      </w:r>
      <w:proofErr w:type="spellStart"/>
      <w:r w:rsidRPr="00D407D6">
        <w:rPr>
          <w:rFonts w:ascii="Times New Roman" w:hAnsi="Times New Roman"/>
          <w:sz w:val="24"/>
          <w:szCs w:val="24"/>
          <w:lang w:val="en-ID"/>
        </w:rPr>
        <w:t>Februari</w:t>
      </w:r>
      <w:proofErr w:type="spellEnd"/>
      <w:r w:rsidRPr="00D407D6">
        <w:rPr>
          <w:rFonts w:ascii="Times New Roman" w:hAnsi="Times New Roman"/>
          <w:sz w:val="24"/>
          <w:szCs w:val="24"/>
          <w:lang w:val="en-ID"/>
        </w:rPr>
        <w:t xml:space="preserve"> 2022, </w:t>
      </w:r>
      <w:proofErr w:type="spellStart"/>
      <w:r w:rsidRPr="00D407D6">
        <w:rPr>
          <w:rFonts w:ascii="Times New Roman" w:hAnsi="Times New Roman"/>
          <w:sz w:val="24"/>
          <w:szCs w:val="24"/>
          <w:lang w:val="en-ID"/>
        </w:rPr>
        <w:t>Presiden</w:t>
      </w:r>
      <w:proofErr w:type="spellEnd"/>
      <w:r w:rsidRPr="00D407D6">
        <w:rPr>
          <w:rFonts w:ascii="Times New Roman" w:hAnsi="Times New Roman"/>
          <w:sz w:val="24"/>
          <w:szCs w:val="24"/>
          <w:lang w:val="en-ID"/>
        </w:rPr>
        <w:t xml:space="preserve"> Argentina Alberto Fernández </w:t>
      </w:r>
      <w:proofErr w:type="spellStart"/>
      <w:r w:rsidRPr="00D407D6">
        <w:rPr>
          <w:rFonts w:ascii="Times New Roman" w:hAnsi="Times New Roman"/>
          <w:sz w:val="24"/>
          <w:szCs w:val="24"/>
          <w:lang w:val="en-ID"/>
        </w:rPr>
        <w:t>bertemu</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dengan</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Presiden</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Tiongkok</w:t>
      </w:r>
      <w:proofErr w:type="spellEnd"/>
      <w:r w:rsidRPr="00D407D6">
        <w:rPr>
          <w:rFonts w:ascii="Times New Roman" w:hAnsi="Times New Roman"/>
          <w:sz w:val="24"/>
          <w:szCs w:val="24"/>
          <w:lang w:val="en-ID"/>
        </w:rPr>
        <w:t xml:space="preserve"> Xi Jinping di Beijing. Argentina yang </w:t>
      </w:r>
      <w:proofErr w:type="spellStart"/>
      <w:r w:rsidRPr="00D407D6">
        <w:rPr>
          <w:rFonts w:ascii="Times New Roman" w:hAnsi="Times New Roman"/>
          <w:sz w:val="24"/>
          <w:szCs w:val="24"/>
          <w:lang w:val="en-ID"/>
        </w:rPr>
        <w:t>merupakan</w:t>
      </w:r>
      <w:proofErr w:type="spellEnd"/>
      <w:r w:rsidRPr="00D407D6">
        <w:rPr>
          <w:rFonts w:ascii="Times New Roman" w:hAnsi="Times New Roman"/>
          <w:sz w:val="24"/>
          <w:szCs w:val="24"/>
          <w:lang w:val="en-ID"/>
        </w:rPr>
        <w:t xml:space="preserve"> salah </w:t>
      </w:r>
      <w:proofErr w:type="spellStart"/>
      <w:r w:rsidRPr="00D407D6">
        <w:rPr>
          <w:rFonts w:ascii="Times New Roman" w:hAnsi="Times New Roman"/>
          <w:sz w:val="24"/>
          <w:szCs w:val="24"/>
          <w:lang w:val="en-ID"/>
        </w:rPr>
        <w:t>satu</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ekonomi</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terbesar</w:t>
      </w:r>
      <w:proofErr w:type="spellEnd"/>
      <w:r w:rsidRPr="00D407D6">
        <w:rPr>
          <w:rFonts w:ascii="Times New Roman" w:hAnsi="Times New Roman"/>
          <w:sz w:val="24"/>
          <w:szCs w:val="24"/>
          <w:lang w:val="en-ID"/>
        </w:rPr>
        <w:t xml:space="preserve"> di Amerika Latin </w:t>
      </w:r>
      <w:proofErr w:type="spellStart"/>
      <w:r w:rsidRPr="00D407D6">
        <w:rPr>
          <w:rFonts w:ascii="Times New Roman" w:hAnsi="Times New Roman"/>
          <w:sz w:val="24"/>
          <w:szCs w:val="24"/>
          <w:lang w:val="en-ID"/>
        </w:rPr>
        <w:t>memutuskan</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untuk</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bergabung</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dengan</w:t>
      </w:r>
      <w:proofErr w:type="spellEnd"/>
      <w:r w:rsidRPr="00D407D6">
        <w:rPr>
          <w:rFonts w:ascii="Times New Roman" w:hAnsi="Times New Roman"/>
          <w:sz w:val="24"/>
          <w:szCs w:val="24"/>
          <w:lang w:val="en-ID"/>
        </w:rPr>
        <w:t xml:space="preserve"> program </w:t>
      </w:r>
      <w:r w:rsidRPr="00D407D6">
        <w:rPr>
          <w:rFonts w:ascii="Times New Roman" w:hAnsi="Times New Roman"/>
          <w:i/>
          <w:iCs/>
          <w:sz w:val="24"/>
          <w:szCs w:val="24"/>
          <w:lang w:val="en-ID"/>
        </w:rPr>
        <w:t xml:space="preserve">Belt and Road Initiative </w:t>
      </w:r>
      <w:proofErr w:type="spellStart"/>
      <w:r w:rsidRPr="00D407D6">
        <w:rPr>
          <w:rFonts w:ascii="Times New Roman" w:hAnsi="Times New Roman"/>
          <w:sz w:val="24"/>
          <w:szCs w:val="24"/>
          <w:lang w:val="en-ID"/>
        </w:rPr>
        <w:t>Tiongkok</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setelah</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penandatanganan</w:t>
      </w:r>
      <w:proofErr w:type="spellEnd"/>
      <w:r w:rsidRPr="00D407D6">
        <w:rPr>
          <w:rFonts w:ascii="Times New Roman" w:hAnsi="Times New Roman"/>
          <w:sz w:val="24"/>
          <w:szCs w:val="24"/>
          <w:lang w:val="en-ID"/>
        </w:rPr>
        <w:t xml:space="preserve"> MoU pada </w:t>
      </w:r>
      <w:proofErr w:type="spellStart"/>
      <w:r w:rsidRPr="00D407D6">
        <w:rPr>
          <w:rFonts w:ascii="Times New Roman" w:hAnsi="Times New Roman"/>
          <w:sz w:val="24"/>
          <w:szCs w:val="24"/>
          <w:lang w:val="en-ID"/>
        </w:rPr>
        <w:t>pertemuan</w:t>
      </w:r>
      <w:proofErr w:type="spellEnd"/>
      <w:r w:rsidRPr="00D407D6">
        <w:rPr>
          <w:rFonts w:ascii="Times New Roman" w:hAnsi="Times New Roman"/>
          <w:sz w:val="24"/>
          <w:szCs w:val="24"/>
          <w:lang w:val="en-ID"/>
        </w:rPr>
        <w:t xml:space="preserve"> di Beijing, Argentina </w:t>
      </w:r>
      <w:proofErr w:type="spellStart"/>
      <w:r w:rsidRPr="00D407D6">
        <w:rPr>
          <w:rFonts w:ascii="Times New Roman" w:hAnsi="Times New Roman"/>
          <w:sz w:val="24"/>
          <w:szCs w:val="24"/>
          <w:lang w:val="en-ID"/>
        </w:rPr>
        <w:t>resmi</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menjadi</w:t>
      </w:r>
      <w:proofErr w:type="spellEnd"/>
      <w:r w:rsidRPr="00D407D6">
        <w:rPr>
          <w:rFonts w:ascii="Times New Roman" w:hAnsi="Times New Roman"/>
          <w:sz w:val="24"/>
          <w:szCs w:val="24"/>
          <w:lang w:val="en-ID"/>
        </w:rPr>
        <w:t xml:space="preserve"> negara ke-21 </w:t>
      </w:r>
      <w:proofErr w:type="spellStart"/>
      <w:r w:rsidRPr="00D407D6">
        <w:rPr>
          <w:rFonts w:ascii="Times New Roman" w:hAnsi="Times New Roman"/>
          <w:sz w:val="24"/>
          <w:szCs w:val="24"/>
          <w:lang w:val="en-ID"/>
        </w:rPr>
        <w:t>dari</w:t>
      </w:r>
      <w:proofErr w:type="spellEnd"/>
      <w:r w:rsidRPr="00D407D6">
        <w:rPr>
          <w:rFonts w:ascii="Times New Roman" w:hAnsi="Times New Roman"/>
          <w:sz w:val="24"/>
          <w:szCs w:val="24"/>
          <w:lang w:val="en-ID"/>
        </w:rPr>
        <w:t xml:space="preserve"> Amerika Latin dan </w:t>
      </w:r>
      <w:proofErr w:type="spellStart"/>
      <w:r w:rsidRPr="00D407D6">
        <w:rPr>
          <w:rFonts w:ascii="Times New Roman" w:hAnsi="Times New Roman"/>
          <w:sz w:val="24"/>
          <w:szCs w:val="24"/>
          <w:lang w:val="en-ID"/>
        </w:rPr>
        <w:t>Karibia</w:t>
      </w:r>
      <w:proofErr w:type="spellEnd"/>
      <w:r w:rsidRPr="00D407D6">
        <w:rPr>
          <w:rFonts w:ascii="Times New Roman" w:hAnsi="Times New Roman"/>
          <w:sz w:val="24"/>
          <w:szCs w:val="24"/>
          <w:lang w:val="en-ID"/>
        </w:rPr>
        <w:t xml:space="preserve"> yang </w:t>
      </w:r>
      <w:proofErr w:type="spellStart"/>
      <w:r w:rsidRPr="00D407D6">
        <w:rPr>
          <w:rFonts w:ascii="Times New Roman" w:hAnsi="Times New Roman"/>
          <w:sz w:val="24"/>
          <w:szCs w:val="24"/>
          <w:lang w:val="en-ID"/>
        </w:rPr>
        <w:t>bergabung</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dengan</w:t>
      </w:r>
      <w:proofErr w:type="spellEnd"/>
      <w:r w:rsidRPr="00D407D6">
        <w:rPr>
          <w:rFonts w:ascii="Times New Roman" w:hAnsi="Times New Roman"/>
          <w:sz w:val="24"/>
          <w:szCs w:val="24"/>
          <w:lang w:val="en-ID"/>
        </w:rPr>
        <w:t xml:space="preserve"> BRI</w:t>
      </w:r>
      <w:r w:rsidR="006030B5" w:rsidRPr="006030B5">
        <w:rPr>
          <w:rFonts w:ascii="Times New Roman" w:hAnsi="Times New Roman"/>
          <w:sz w:val="24"/>
          <w:szCs w:val="24"/>
          <w:lang w:val="en-US"/>
        </w:rPr>
        <w:t>.</w:t>
      </w:r>
    </w:p>
    <w:p w14:paraId="2C5475C5" w14:textId="77777777" w:rsidR="006030B5" w:rsidRPr="00D407D6" w:rsidRDefault="00D407D6" w:rsidP="008041B7">
      <w:pPr>
        <w:spacing w:after="16" w:line="240" w:lineRule="auto"/>
        <w:ind w:right="-1" w:firstLine="567"/>
        <w:jc w:val="both"/>
        <w:rPr>
          <w:rFonts w:ascii="Times New Roman" w:hAnsi="Times New Roman"/>
          <w:color w:val="4472C4" w:themeColor="accent1"/>
          <w:sz w:val="24"/>
          <w:szCs w:val="24"/>
          <w:lang w:val="en-US"/>
        </w:rPr>
      </w:pPr>
      <w:proofErr w:type="spellStart"/>
      <w:r w:rsidRPr="00D407D6">
        <w:rPr>
          <w:rFonts w:ascii="Times New Roman" w:hAnsi="Times New Roman"/>
          <w:sz w:val="24"/>
          <w:szCs w:val="24"/>
          <w:lang w:val="en-ID"/>
        </w:rPr>
        <w:t>Tiongkok</w:t>
      </w:r>
      <w:proofErr w:type="spellEnd"/>
      <w:r w:rsidRPr="00D407D6">
        <w:rPr>
          <w:rFonts w:ascii="Times New Roman" w:hAnsi="Times New Roman"/>
          <w:sz w:val="24"/>
          <w:szCs w:val="24"/>
          <w:lang w:val="en-ID"/>
        </w:rPr>
        <w:t xml:space="preserve"> </w:t>
      </w:r>
      <w:r w:rsidRPr="00D407D6">
        <w:rPr>
          <w:rFonts w:ascii="Times New Roman" w:hAnsi="Times New Roman"/>
          <w:i/>
          <w:iCs/>
          <w:sz w:val="24"/>
          <w:szCs w:val="24"/>
          <w:lang w:val="en-ID"/>
        </w:rPr>
        <w:t>Ministry of Foreign Affairs</w:t>
      </w:r>
      <w:r w:rsidRPr="00D407D6">
        <w:rPr>
          <w:rFonts w:ascii="Times New Roman" w:hAnsi="Times New Roman"/>
          <w:sz w:val="24"/>
          <w:szCs w:val="24"/>
          <w:lang w:val="en-ID"/>
        </w:rPr>
        <w:t xml:space="preserve"> (MFA) </w:t>
      </w:r>
      <w:proofErr w:type="spellStart"/>
      <w:r w:rsidRPr="00D407D6">
        <w:rPr>
          <w:rFonts w:ascii="Times New Roman" w:hAnsi="Times New Roman"/>
          <w:sz w:val="24"/>
          <w:szCs w:val="24"/>
          <w:lang w:val="en-ID"/>
        </w:rPr>
        <w:t>mengkonfirmasi</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aksesi</w:t>
      </w:r>
      <w:proofErr w:type="spellEnd"/>
      <w:r w:rsidRPr="00D407D6">
        <w:rPr>
          <w:rFonts w:ascii="Times New Roman" w:hAnsi="Times New Roman"/>
          <w:sz w:val="24"/>
          <w:szCs w:val="24"/>
          <w:lang w:val="en-ID"/>
        </w:rPr>
        <w:t xml:space="preserve"> Argentina (</w:t>
      </w:r>
      <w:proofErr w:type="spellStart"/>
      <w:r w:rsidRPr="00D407D6">
        <w:rPr>
          <w:rFonts w:ascii="Times New Roman" w:hAnsi="Times New Roman"/>
          <w:sz w:val="24"/>
          <w:szCs w:val="24"/>
          <w:lang w:val="en-ID"/>
        </w:rPr>
        <w:t>persetujuan</w:t>
      </w:r>
      <w:proofErr w:type="spellEnd"/>
      <w:r w:rsidRPr="00D407D6">
        <w:rPr>
          <w:rFonts w:ascii="Times New Roman" w:hAnsi="Times New Roman"/>
          <w:sz w:val="24"/>
          <w:szCs w:val="24"/>
          <w:lang w:val="en-ID"/>
        </w:rPr>
        <w:t xml:space="preserve"> yang </w:t>
      </w:r>
      <w:proofErr w:type="spellStart"/>
      <w:r w:rsidRPr="00D407D6">
        <w:rPr>
          <w:rFonts w:ascii="Times New Roman" w:hAnsi="Times New Roman"/>
          <w:sz w:val="24"/>
          <w:szCs w:val="24"/>
          <w:lang w:val="en-ID"/>
        </w:rPr>
        <w:t>mengikat</w:t>
      </w:r>
      <w:proofErr w:type="spellEnd"/>
      <w:r w:rsidRPr="00D407D6">
        <w:rPr>
          <w:rFonts w:ascii="Times New Roman" w:hAnsi="Times New Roman"/>
          <w:sz w:val="24"/>
          <w:szCs w:val="24"/>
          <w:lang w:val="en-ID"/>
        </w:rPr>
        <w:t xml:space="preserve"> Argentina </w:t>
      </w:r>
      <w:proofErr w:type="spellStart"/>
      <w:r w:rsidRPr="00D407D6">
        <w:rPr>
          <w:rFonts w:ascii="Times New Roman" w:hAnsi="Times New Roman"/>
          <w:sz w:val="24"/>
          <w:szCs w:val="24"/>
          <w:lang w:val="en-ID"/>
        </w:rPr>
        <w:t>dalam</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perjanjian</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ke</w:t>
      </w:r>
      <w:proofErr w:type="spellEnd"/>
      <w:r w:rsidRPr="00D407D6">
        <w:rPr>
          <w:rFonts w:ascii="Times New Roman" w:hAnsi="Times New Roman"/>
          <w:sz w:val="24"/>
          <w:szCs w:val="24"/>
          <w:lang w:val="en-ID"/>
        </w:rPr>
        <w:t xml:space="preserve"> BRI </w:t>
      </w:r>
      <w:proofErr w:type="spellStart"/>
      <w:r w:rsidRPr="00D407D6">
        <w:rPr>
          <w:rFonts w:ascii="Times New Roman" w:hAnsi="Times New Roman"/>
          <w:sz w:val="24"/>
          <w:szCs w:val="24"/>
          <w:lang w:val="en-ID"/>
        </w:rPr>
        <w:t>dalam</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sebuah</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pernyataan</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resmi</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menambahkan</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bahwa</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ini</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akan</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memastikan</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pelaksanaan</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proyek-proyek</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investasi</w:t>
      </w:r>
      <w:proofErr w:type="spellEnd"/>
      <w:r w:rsidRPr="00D407D6">
        <w:rPr>
          <w:rFonts w:ascii="Times New Roman" w:hAnsi="Times New Roman"/>
          <w:sz w:val="24"/>
          <w:szCs w:val="24"/>
          <w:lang w:val="en-ID"/>
        </w:rPr>
        <w:t xml:space="preserve"> dan </w:t>
      </w:r>
      <w:proofErr w:type="spellStart"/>
      <w:r w:rsidRPr="00D407D6">
        <w:rPr>
          <w:rFonts w:ascii="Times New Roman" w:hAnsi="Times New Roman"/>
          <w:sz w:val="24"/>
          <w:szCs w:val="24"/>
          <w:lang w:val="en-ID"/>
        </w:rPr>
        <w:t>memperdalam</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kerja</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sama</w:t>
      </w:r>
      <w:proofErr w:type="spellEnd"/>
      <w:r w:rsidRPr="00D407D6">
        <w:rPr>
          <w:rFonts w:ascii="Times New Roman" w:hAnsi="Times New Roman"/>
          <w:sz w:val="24"/>
          <w:szCs w:val="24"/>
          <w:lang w:val="en-ID"/>
        </w:rPr>
        <w:t xml:space="preserve"> di </w:t>
      </w:r>
      <w:proofErr w:type="spellStart"/>
      <w:r w:rsidRPr="00D407D6">
        <w:rPr>
          <w:rFonts w:ascii="Times New Roman" w:hAnsi="Times New Roman"/>
          <w:sz w:val="24"/>
          <w:szCs w:val="24"/>
          <w:lang w:val="en-ID"/>
        </w:rPr>
        <w:t>bidang-bidang</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seperti</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pertanian</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energi</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pertambangan</w:t>
      </w:r>
      <w:proofErr w:type="spellEnd"/>
      <w:r w:rsidRPr="00D407D6">
        <w:rPr>
          <w:rFonts w:ascii="Times New Roman" w:hAnsi="Times New Roman"/>
          <w:sz w:val="24"/>
          <w:szCs w:val="24"/>
          <w:lang w:val="en-ID"/>
        </w:rPr>
        <w:t xml:space="preserve"> dan </w:t>
      </w:r>
      <w:proofErr w:type="spellStart"/>
      <w:r w:rsidRPr="00D407D6">
        <w:rPr>
          <w:rFonts w:ascii="Times New Roman" w:hAnsi="Times New Roman"/>
          <w:sz w:val="24"/>
          <w:szCs w:val="24"/>
          <w:lang w:val="en-ID"/>
        </w:rPr>
        <w:t>infrastruktur</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semua</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dalam</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konteks</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pertumbuhan</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ekonomi</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hijau</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pertumbuhan</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ekonomi</w:t>
      </w:r>
      <w:proofErr w:type="spellEnd"/>
      <w:r w:rsidRPr="00D407D6">
        <w:rPr>
          <w:rFonts w:ascii="Times New Roman" w:hAnsi="Times New Roman"/>
          <w:sz w:val="24"/>
          <w:szCs w:val="24"/>
          <w:lang w:val="en-ID"/>
        </w:rPr>
        <w:t xml:space="preserve"> yang </w:t>
      </w:r>
      <w:proofErr w:type="spellStart"/>
      <w:r w:rsidRPr="00D407D6">
        <w:rPr>
          <w:rFonts w:ascii="Times New Roman" w:hAnsi="Times New Roman"/>
          <w:sz w:val="24"/>
          <w:szCs w:val="24"/>
          <w:lang w:val="en-ID"/>
        </w:rPr>
        <w:t>kuat</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namun</w:t>
      </w:r>
      <w:proofErr w:type="spellEnd"/>
      <w:r w:rsidRPr="00D407D6">
        <w:rPr>
          <w:rFonts w:ascii="Times New Roman" w:hAnsi="Times New Roman"/>
          <w:sz w:val="24"/>
          <w:szCs w:val="24"/>
          <w:lang w:val="en-ID"/>
        </w:rPr>
        <w:t xml:space="preserve"> juga </w:t>
      </w:r>
      <w:proofErr w:type="spellStart"/>
      <w:r w:rsidRPr="00D407D6">
        <w:rPr>
          <w:rFonts w:ascii="Times New Roman" w:hAnsi="Times New Roman"/>
          <w:sz w:val="24"/>
          <w:szCs w:val="24"/>
          <w:lang w:val="en-ID"/>
        </w:rPr>
        <w:t>ramah</w:t>
      </w:r>
      <w:proofErr w:type="spellEnd"/>
      <w:r w:rsidRPr="00D407D6">
        <w:rPr>
          <w:rFonts w:ascii="Times New Roman" w:hAnsi="Times New Roman"/>
          <w:sz w:val="24"/>
          <w:szCs w:val="24"/>
          <w:lang w:val="en-ID"/>
        </w:rPr>
        <w:t xml:space="preserve"> </w:t>
      </w:r>
      <w:proofErr w:type="spellStart"/>
      <w:r w:rsidRPr="00D407D6">
        <w:rPr>
          <w:rFonts w:ascii="Times New Roman" w:hAnsi="Times New Roman"/>
          <w:sz w:val="24"/>
          <w:szCs w:val="24"/>
          <w:lang w:val="en-ID"/>
        </w:rPr>
        <w:t>lingkungan</w:t>
      </w:r>
      <w:proofErr w:type="spellEnd"/>
      <w:r w:rsidRPr="00D407D6">
        <w:rPr>
          <w:rFonts w:ascii="Times New Roman" w:hAnsi="Times New Roman"/>
          <w:sz w:val="24"/>
          <w:szCs w:val="24"/>
          <w:lang w:val="en-ID"/>
        </w:rPr>
        <w:t>)</w:t>
      </w:r>
      <w:r w:rsidR="006030B5" w:rsidRPr="006030B5">
        <w:rPr>
          <w:rFonts w:ascii="Times New Roman" w:hAnsi="Times New Roman"/>
          <w:sz w:val="24"/>
          <w:szCs w:val="24"/>
          <w:lang w:val="en-US"/>
        </w:rPr>
        <w:t>.</w:t>
      </w:r>
      <w:r>
        <w:rPr>
          <w:rFonts w:ascii="Times New Roman" w:hAnsi="Times New Roman"/>
          <w:sz w:val="24"/>
          <w:szCs w:val="24"/>
          <w:lang w:val="en-US"/>
        </w:rPr>
        <w:t xml:space="preserve"> </w:t>
      </w:r>
      <w:r w:rsidRPr="00D407D6">
        <w:rPr>
          <w:rFonts w:ascii="Times New Roman" w:hAnsi="Times New Roman"/>
          <w:color w:val="4472C4" w:themeColor="accent1"/>
          <w:sz w:val="24"/>
          <w:szCs w:val="24"/>
          <w:lang w:val="en-US"/>
        </w:rPr>
        <w:t>(Ministry of Foreign Affairs of the People’s Republic of China</w:t>
      </w:r>
      <w:r>
        <w:rPr>
          <w:rFonts w:ascii="Times New Roman" w:hAnsi="Times New Roman"/>
          <w:color w:val="4472C4" w:themeColor="accent1"/>
          <w:sz w:val="24"/>
          <w:szCs w:val="24"/>
          <w:lang w:val="en-US"/>
        </w:rPr>
        <w:t>, 2022</w:t>
      </w:r>
      <w:r w:rsidRPr="00D407D6">
        <w:rPr>
          <w:rFonts w:ascii="Times New Roman" w:hAnsi="Times New Roman"/>
          <w:color w:val="4472C4" w:themeColor="accent1"/>
          <w:sz w:val="24"/>
          <w:szCs w:val="24"/>
          <w:lang w:val="en-US"/>
        </w:rPr>
        <w:t>)</w:t>
      </w:r>
    </w:p>
    <w:p w14:paraId="3F36CF3F" w14:textId="77777777" w:rsidR="006030B5" w:rsidRPr="006030B5" w:rsidRDefault="00066841" w:rsidP="008041B7">
      <w:pPr>
        <w:spacing w:after="16" w:line="240" w:lineRule="auto"/>
        <w:ind w:right="-1" w:firstLine="567"/>
        <w:jc w:val="both"/>
        <w:rPr>
          <w:rFonts w:ascii="Times New Roman" w:hAnsi="Times New Roman"/>
          <w:sz w:val="24"/>
          <w:szCs w:val="24"/>
          <w:lang w:val="en-US"/>
        </w:rPr>
      </w:pPr>
      <w:r w:rsidRPr="00066841">
        <w:rPr>
          <w:rFonts w:ascii="Times New Roman" w:hAnsi="Times New Roman"/>
          <w:bCs/>
          <w:sz w:val="24"/>
          <w:szCs w:val="24"/>
          <w:lang w:val="en-US"/>
        </w:rPr>
        <w:t xml:space="preserve">Keputusan Argentina </w:t>
      </w:r>
      <w:proofErr w:type="spellStart"/>
      <w:r w:rsidRPr="00066841">
        <w:rPr>
          <w:rFonts w:ascii="Times New Roman" w:hAnsi="Times New Roman"/>
          <w:bCs/>
          <w:sz w:val="24"/>
          <w:szCs w:val="24"/>
          <w:lang w:val="en-US"/>
        </w:rPr>
        <w:t>untuk</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bergabung</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dengan</w:t>
      </w:r>
      <w:proofErr w:type="spellEnd"/>
      <w:r w:rsidRPr="00066841">
        <w:rPr>
          <w:rFonts w:ascii="Times New Roman" w:hAnsi="Times New Roman"/>
          <w:bCs/>
          <w:sz w:val="24"/>
          <w:szCs w:val="24"/>
          <w:lang w:val="en-US"/>
        </w:rPr>
        <w:t xml:space="preserve"> </w:t>
      </w:r>
      <w:r w:rsidRPr="00066841">
        <w:rPr>
          <w:rFonts w:ascii="Times New Roman" w:hAnsi="Times New Roman"/>
          <w:bCs/>
          <w:i/>
          <w:iCs/>
          <w:sz w:val="24"/>
          <w:szCs w:val="24"/>
          <w:lang w:val="en-US"/>
        </w:rPr>
        <w:t>Belt and Road Initiative</w:t>
      </w:r>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kemungkinan</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besar</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dikarenakan</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keadaan</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perekonomiannya</w:t>
      </w:r>
      <w:proofErr w:type="spellEnd"/>
      <w:r w:rsidRPr="00066841">
        <w:rPr>
          <w:rFonts w:ascii="Times New Roman" w:hAnsi="Times New Roman"/>
          <w:bCs/>
          <w:sz w:val="24"/>
          <w:szCs w:val="24"/>
          <w:lang w:val="en-US"/>
        </w:rPr>
        <w:t xml:space="preserve"> yang </w:t>
      </w:r>
      <w:proofErr w:type="spellStart"/>
      <w:r w:rsidRPr="00066841">
        <w:rPr>
          <w:rFonts w:ascii="Times New Roman" w:hAnsi="Times New Roman"/>
          <w:bCs/>
          <w:sz w:val="24"/>
          <w:szCs w:val="24"/>
          <w:lang w:val="en-US"/>
        </w:rPr>
        <w:t>semakin</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melemah</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Semakin</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melemahnya</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perekonomian</w:t>
      </w:r>
      <w:proofErr w:type="spellEnd"/>
      <w:r w:rsidRPr="00066841">
        <w:rPr>
          <w:rFonts w:ascii="Times New Roman" w:hAnsi="Times New Roman"/>
          <w:bCs/>
          <w:sz w:val="24"/>
          <w:szCs w:val="24"/>
          <w:lang w:val="en-US"/>
        </w:rPr>
        <w:t xml:space="preserve"> Argentina </w:t>
      </w:r>
      <w:proofErr w:type="spellStart"/>
      <w:r w:rsidRPr="00066841">
        <w:rPr>
          <w:rFonts w:ascii="Times New Roman" w:hAnsi="Times New Roman"/>
          <w:bCs/>
          <w:sz w:val="24"/>
          <w:szCs w:val="24"/>
          <w:lang w:val="en-US"/>
        </w:rPr>
        <w:t>dimulai</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semenjak</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Juni</w:t>
      </w:r>
      <w:proofErr w:type="spellEnd"/>
      <w:r w:rsidRPr="00066841">
        <w:rPr>
          <w:rFonts w:ascii="Times New Roman" w:hAnsi="Times New Roman"/>
          <w:bCs/>
          <w:sz w:val="24"/>
          <w:szCs w:val="24"/>
          <w:lang w:val="en-US"/>
        </w:rPr>
        <w:t xml:space="preserve"> 2018, </w:t>
      </w:r>
      <w:proofErr w:type="spellStart"/>
      <w:r w:rsidRPr="00066841">
        <w:rPr>
          <w:rFonts w:ascii="Times New Roman" w:hAnsi="Times New Roman"/>
          <w:bCs/>
          <w:sz w:val="24"/>
          <w:szCs w:val="24"/>
          <w:lang w:val="en-US"/>
        </w:rPr>
        <w:t>dimana</w:t>
      </w:r>
      <w:proofErr w:type="spellEnd"/>
      <w:r w:rsidRPr="00066841">
        <w:rPr>
          <w:rFonts w:ascii="Times New Roman" w:hAnsi="Times New Roman"/>
          <w:bCs/>
          <w:sz w:val="24"/>
          <w:szCs w:val="24"/>
          <w:lang w:val="en-US"/>
        </w:rPr>
        <w:t xml:space="preserve"> </w:t>
      </w:r>
      <w:r w:rsidRPr="00066841">
        <w:rPr>
          <w:rFonts w:ascii="Times New Roman" w:hAnsi="Times New Roman"/>
          <w:bCs/>
          <w:i/>
          <w:iCs/>
          <w:sz w:val="24"/>
          <w:szCs w:val="24"/>
          <w:lang w:val="en-US"/>
        </w:rPr>
        <w:t>International Monetary Fund</w:t>
      </w:r>
      <w:r w:rsidRPr="00066841">
        <w:rPr>
          <w:rFonts w:ascii="Times New Roman" w:hAnsi="Times New Roman"/>
          <w:bCs/>
          <w:sz w:val="24"/>
          <w:szCs w:val="24"/>
          <w:lang w:val="en-US"/>
        </w:rPr>
        <w:t xml:space="preserve"> (IMF) </w:t>
      </w:r>
      <w:proofErr w:type="spellStart"/>
      <w:r w:rsidRPr="00066841">
        <w:rPr>
          <w:rFonts w:ascii="Times New Roman" w:hAnsi="Times New Roman"/>
          <w:bCs/>
          <w:sz w:val="24"/>
          <w:szCs w:val="24"/>
          <w:lang w:val="en-US"/>
        </w:rPr>
        <w:t>meminjamkan</w:t>
      </w:r>
      <w:proofErr w:type="spellEnd"/>
      <w:r w:rsidRPr="00066841">
        <w:rPr>
          <w:rFonts w:ascii="Times New Roman" w:hAnsi="Times New Roman"/>
          <w:bCs/>
          <w:sz w:val="24"/>
          <w:szCs w:val="24"/>
          <w:lang w:val="en-US"/>
        </w:rPr>
        <w:t xml:space="preserve"> $ 50 </w:t>
      </w:r>
      <w:proofErr w:type="spellStart"/>
      <w:r w:rsidRPr="00066841">
        <w:rPr>
          <w:rFonts w:ascii="Times New Roman" w:hAnsi="Times New Roman"/>
          <w:bCs/>
          <w:sz w:val="24"/>
          <w:szCs w:val="24"/>
          <w:lang w:val="en-US"/>
        </w:rPr>
        <w:t>miliar</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ke</w:t>
      </w:r>
      <w:proofErr w:type="spellEnd"/>
      <w:r w:rsidRPr="00066841">
        <w:rPr>
          <w:rFonts w:ascii="Times New Roman" w:hAnsi="Times New Roman"/>
          <w:bCs/>
          <w:sz w:val="24"/>
          <w:szCs w:val="24"/>
          <w:lang w:val="en-US"/>
        </w:rPr>
        <w:t xml:space="preserve"> Argentina. </w:t>
      </w:r>
      <w:proofErr w:type="spellStart"/>
      <w:r w:rsidRPr="00066841">
        <w:rPr>
          <w:rFonts w:ascii="Times New Roman" w:hAnsi="Times New Roman"/>
          <w:bCs/>
          <w:sz w:val="24"/>
          <w:szCs w:val="24"/>
          <w:lang w:val="en-US"/>
        </w:rPr>
        <w:t>Kemudian</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meningkat</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jumlahnya</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menjadi</w:t>
      </w:r>
      <w:proofErr w:type="spellEnd"/>
      <w:r w:rsidRPr="00066841">
        <w:rPr>
          <w:rFonts w:ascii="Times New Roman" w:hAnsi="Times New Roman"/>
          <w:bCs/>
          <w:sz w:val="24"/>
          <w:szCs w:val="24"/>
          <w:lang w:val="en-US"/>
        </w:rPr>
        <w:t xml:space="preserve"> $ 57 </w:t>
      </w:r>
      <w:proofErr w:type="spellStart"/>
      <w:r w:rsidRPr="00066841">
        <w:rPr>
          <w:rFonts w:ascii="Times New Roman" w:hAnsi="Times New Roman"/>
          <w:bCs/>
          <w:sz w:val="24"/>
          <w:szCs w:val="24"/>
          <w:lang w:val="en-US"/>
        </w:rPr>
        <w:t>miliar</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Ini</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adalah</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pinjaman</w:t>
      </w:r>
      <w:proofErr w:type="spellEnd"/>
      <w:r w:rsidRPr="00066841">
        <w:rPr>
          <w:rFonts w:ascii="Times New Roman" w:hAnsi="Times New Roman"/>
          <w:bCs/>
          <w:sz w:val="24"/>
          <w:szCs w:val="24"/>
          <w:lang w:val="en-US"/>
        </w:rPr>
        <w:t xml:space="preserve"> IMF </w:t>
      </w:r>
      <w:proofErr w:type="spellStart"/>
      <w:r w:rsidRPr="00066841">
        <w:rPr>
          <w:rFonts w:ascii="Times New Roman" w:hAnsi="Times New Roman"/>
          <w:bCs/>
          <w:sz w:val="24"/>
          <w:szCs w:val="24"/>
          <w:lang w:val="en-US"/>
        </w:rPr>
        <w:t>terbesar</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dalam</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sejarahnya</w:t>
      </w:r>
      <w:proofErr w:type="spellEnd"/>
      <w:r w:rsidRPr="00066841">
        <w:rPr>
          <w:rFonts w:ascii="Times New Roman" w:hAnsi="Times New Roman"/>
          <w:bCs/>
          <w:sz w:val="24"/>
          <w:szCs w:val="24"/>
          <w:lang w:val="en-US"/>
        </w:rPr>
        <w:t xml:space="preserve">, dan yang ke-21 </w:t>
      </w:r>
      <w:proofErr w:type="spellStart"/>
      <w:r w:rsidRPr="00066841">
        <w:rPr>
          <w:rFonts w:ascii="Times New Roman" w:hAnsi="Times New Roman"/>
          <w:bCs/>
          <w:sz w:val="24"/>
          <w:szCs w:val="24"/>
          <w:lang w:val="en-US"/>
        </w:rPr>
        <w:t>untuk</w:t>
      </w:r>
      <w:proofErr w:type="spellEnd"/>
      <w:r w:rsidRPr="00066841">
        <w:rPr>
          <w:rFonts w:ascii="Times New Roman" w:hAnsi="Times New Roman"/>
          <w:bCs/>
          <w:sz w:val="24"/>
          <w:szCs w:val="24"/>
          <w:lang w:val="en-US"/>
        </w:rPr>
        <w:t xml:space="preserve"> Argentina</w:t>
      </w:r>
      <w:r w:rsidR="006030B5" w:rsidRPr="006030B5">
        <w:rPr>
          <w:rFonts w:ascii="Times New Roman" w:hAnsi="Times New Roman"/>
          <w:sz w:val="24"/>
          <w:szCs w:val="24"/>
          <w:lang w:val="en-US"/>
        </w:rPr>
        <w:t>.</w:t>
      </w:r>
    </w:p>
    <w:p w14:paraId="34B98512" w14:textId="77777777" w:rsidR="00066841" w:rsidRPr="00066841" w:rsidRDefault="00066841" w:rsidP="00066841">
      <w:pPr>
        <w:spacing w:after="16" w:line="240" w:lineRule="auto"/>
        <w:ind w:right="-1" w:firstLine="567"/>
        <w:jc w:val="both"/>
        <w:rPr>
          <w:rFonts w:ascii="Times New Roman" w:hAnsi="Times New Roman"/>
          <w:bCs/>
          <w:sz w:val="24"/>
          <w:szCs w:val="24"/>
          <w:lang w:val="en-US"/>
        </w:rPr>
      </w:pPr>
      <w:proofErr w:type="spellStart"/>
      <w:r w:rsidRPr="00066841">
        <w:rPr>
          <w:rFonts w:ascii="Times New Roman" w:hAnsi="Times New Roman"/>
          <w:bCs/>
          <w:sz w:val="24"/>
          <w:szCs w:val="24"/>
          <w:lang w:val="en-US"/>
        </w:rPr>
        <w:t>Tujuan</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pinjaman</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tersebut</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adalah</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untuk</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membendung</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terjadinya</w:t>
      </w:r>
      <w:proofErr w:type="spellEnd"/>
      <w:r w:rsidRPr="00066841">
        <w:rPr>
          <w:rFonts w:ascii="Times New Roman" w:hAnsi="Times New Roman"/>
          <w:bCs/>
          <w:sz w:val="24"/>
          <w:szCs w:val="24"/>
          <w:lang w:val="en-US"/>
        </w:rPr>
        <w:t xml:space="preserve"> </w:t>
      </w:r>
      <w:r w:rsidRPr="00066841">
        <w:rPr>
          <w:rFonts w:ascii="Times New Roman" w:hAnsi="Times New Roman"/>
          <w:bCs/>
          <w:i/>
          <w:iCs/>
          <w:sz w:val="24"/>
          <w:szCs w:val="24"/>
          <w:lang w:val="en-US"/>
        </w:rPr>
        <w:t>capital outflow</w:t>
      </w:r>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perpindahan</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aset</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ke</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luar</w:t>
      </w:r>
      <w:proofErr w:type="spellEnd"/>
      <w:r w:rsidRPr="00066841">
        <w:rPr>
          <w:rFonts w:ascii="Times New Roman" w:hAnsi="Times New Roman"/>
          <w:bCs/>
          <w:sz w:val="24"/>
          <w:szCs w:val="24"/>
          <w:lang w:val="en-US"/>
        </w:rPr>
        <w:t xml:space="preserve"> negeri), </w:t>
      </w:r>
      <w:proofErr w:type="spellStart"/>
      <w:r w:rsidRPr="00066841">
        <w:rPr>
          <w:rFonts w:ascii="Times New Roman" w:hAnsi="Times New Roman"/>
          <w:bCs/>
          <w:sz w:val="24"/>
          <w:szCs w:val="24"/>
          <w:lang w:val="en-US"/>
        </w:rPr>
        <w:t>mendukung</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jatuhnya</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mata</w:t>
      </w:r>
      <w:proofErr w:type="spellEnd"/>
      <w:r w:rsidRPr="00066841">
        <w:rPr>
          <w:rFonts w:ascii="Times New Roman" w:hAnsi="Times New Roman"/>
          <w:bCs/>
          <w:sz w:val="24"/>
          <w:szCs w:val="24"/>
          <w:lang w:val="en-US"/>
        </w:rPr>
        <w:t xml:space="preserve"> uang </w:t>
      </w:r>
      <w:r w:rsidRPr="00066841">
        <w:rPr>
          <w:rFonts w:ascii="Times New Roman" w:hAnsi="Times New Roman"/>
          <w:bCs/>
          <w:i/>
          <w:iCs/>
          <w:sz w:val="24"/>
          <w:szCs w:val="24"/>
          <w:lang w:val="en-US"/>
        </w:rPr>
        <w:t>peso</w:t>
      </w:r>
      <w:r w:rsidRPr="00066841">
        <w:rPr>
          <w:rFonts w:ascii="Times New Roman" w:hAnsi="Times New Roman"/>
          <w:bCs/>
          <w:sz w:val="24"/>
          <w:szCs w:val="24"/>
          <w:lang w:val="en-US"/>
        </w:rPr>
        <w:t xml:space="preserve"> dan </w:t>
      </w:r>
      <w:proofErr w:type="spellStart"/>
      <w:r w:rsidRPr="00066841">
        <w:rPr>
          <w:rFonts w:ascii="Times New Roman" w:hAnsi="Times New Roman"/>
          <w:bCs/>
          <w:sz w:val="24"/>
          <w:szCs w:val="24"/>
          <w:lang w:val="en-US"/>
        </w:rPr>
        <w:t>mendorong</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masuknya</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investasi</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asing</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Sebagai</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imbalan</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atas</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pinjaman</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tersebut</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pemerintah</w:t>
      </w:r>
      <w:proofErr w:type="spellEnd"/>
      <w:r w:rsidRPr="00066841">
        <w:rPr>
          <w:rFonts w:ascii="Times New Roman" w:hAnsi="Times New Roman"/>
          <w:bCs/>
          <w:sz w:val="24"/>
          <w:szCs w:val="24"/>
          <w:lang w:val="en-US"/>
        </w:rPr>
        <w:t xml:space="preserve"> Mauricio </w:t>
      </w:r>
      <w:proofErr w:type="spellStart"/>
      <w:r w:rsidRPr="00066841">
        <w:rPr>
          <w:rFonts w:ascii="Times New Roman" w:hAnsi="Times New Roman"/>
          <w:bCs/>
          <w:sz w:val="24"/>
          <w:szCs w:val="24"/>
          <w:lang w:val="en-US"/>
        </w:rPr>
        <w:t>Macri</w:t>
      </w:r>
      <w:proofErr w:type="spellEnd"/>
      <w:r w:rsidRPr="00066841">
        <w:rPr>
          <w:rFonts w:ascii="Times New Roman" w:hAnsi="Times New Roman"/>
          <w:bCs/>
          <w:sz w:val="24"/>
          <w:szCs w:val="24"/>
          <w:lang w:val="en-US"/>
        </w:rPr>
        <w:t xml:space="preserve">, yang </w:t>
      </w:r>
      <w:proofErr w:type="spellStart"/>
      <w:r w:rsidRPr="00066841">
        <w:rPr>
          <w:rFonts w:ascii="Times New Roman" w:hAnsi="Times New Roman"/>
          <w:bCs/>
          <w:sz w:val="24"/>
          <w:szCs w:val="24"/>
          <w:lang w:val="en-US"/>
        </w:rPr>
        <w:t>merupakan</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presiden</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konservatif</w:t>
      </w:r>
      <w:proofErr w:type="spellEnd"/>
      <w:r w:rsidRPr="00066841">
        <w:rPr>
          <w:rFonts w:ascii="Times New Roman" w:hAnsi="Times New Roman"/>
          <w:bCs/>
          <w:sz w:val="24"/>
          <w:szCs w:val="24"/>
          <w:lang w:val="en-US"/>
        </w:rPr>
        <w:t xml:space="preserve"> Argentina pada </w:t>
      </w:r>
      <w:proofErr w:type="spellStart"/>
      <w:r w:rsidRPr="00066841">
        <w:rPr>
          <w:rFonts w:ascii="Times New Roman" w:hAnsi="Times New Roman"/>
          <w:bCs/>
          <w:sz w:val="24"/>
          <w:szCs w:val="24"/>
          <w:lang w:val="en-US"/>
        </w:rPr>
        <w:t>saat</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itu</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berjanji</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untuk</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memotong</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defisit</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anggaran</w:t>
      </w:r>
      <w:proofErr w:type="spellEnd"/>
      <w:r w:rsidRPr="00066841">
        <w:rPr>
          <w:rFonts w:ascii="Times New Roman" w:hAnsi="Times New Roman"/>
          <w:bCs/>
          <w:sz w:val="24"/>
          <w:szCs w:val="24"/>
          <w:lang w:val="en-US"/>
        </w:rPr>
        <w:t xml:space="preserve"> dan </w:t>
      </w:r>
      <w:proofErr w:type="spellStart"/>
      <w:r w:rsidRPr="00066841">
        <w:rPr>
          <w:rFonts w:ascii="Times New Roman" w:hAnsi="Times New Roman"/>
          <w:bCs/>
          <w:sz w:val="24"/>
          <w:szCs w:val="24"/>
          <w:lang w:val="en-US"/>
        </w:rPr>
        <w:t>mengendalikan</w:t>
      </w:r>
      <w:proofErr w:type="spellEnd"/>
      <w:r w:rsidRPr="00066841">
        <w:rPr>
          <w:rFonts w:ascii="Times New Roman" w:hAnsi="Times New Roman"/>
          <w:bCs/>
          <w:sz w:val="24"/>
          <w:szCs w:val="24"/>
          <w:lang w:val="en-US"/>
        </w:rPr>
        <w:t xml:space="preserve"> </w:t>
      </w:r>
      <w:proofErr w:type="spellStart"/>
      <w:r w:rsidRPr="00066841">
        <w:rPr>
          <w:rFonts w:ascii="Times New Roman" w:hAnsi="Times New Roman"/>
          <w:bCs/>
          <w:sz w:val="24"/>
          <w:szCs w:val="24"/>
          <w:lang w:val="en-US"/>
        </w:rPr>
        <w:t>inflasi</w:t>
      </w:r>
      <w:proofErr w:type="spellEnd"/>
      <w:r w:rsidRPr="00066841">
        <w:rPr>
          <w:rFonts w:ascii="Times New Roman" w:hAnsi="Times New Roman"/>
          <w:bCs/>
          <w:sz w:val="24"/>
          <w:szCs w:val="24"/>
          <w:lang w:val="en-US"/>
        </w:rPr>
        <w:t>.</w:t>
      </w:r>
    </w:p>
    <w:p w14:paraId="4C32CD91" w14:textId="77777777" w:rsidR="006030B5" w:rsidRPr="006030B5" w:rsidRDefault="006030B5" w:rsidP="008041B7">
      <w:pPr>
        <w:spacing w:after="16" w:line="240" w:lineRule="auto"/>
        <w:ind w:right="-1" w:firstLine="567"/>
        <w:jc w:val="both"/>
        <w:rPr>
          <w:rFonts w:ascii="Times New Roman" w:hAnsi="Times New Roman"/>
          <w:sz w:val="24"/>
          <w:szCs w:val="24"/>
          <w:lang w:val="en-US"/>
        </w:rPr>
      </w:pPr>
      <w:r w:rsidRPr="006030B5">
        <w:rPr>
          <w:rFonts w:ascii="Times New Roman" w:hAnsi="Times New Roman"/>
          <w:sz w:val="24"/>
          <w:szCs w:val="24"/>
          <w:lang w:val="en-US"/>
        </w:rPr>
        <w:t>.</w:t>
      </w:r>
      <w:r w:rsidR="00066841" w:rsidRPr="00066841">
        <w:rPr>
          <w:rFonts w:ascii="Times New Roman" w:hAnsi="Times New Roman"/>
          <w:bCs/>
          <w:color w:val="000000"/>
          <w:sz w:val="24"/>
          <w:lang w:val="en-US" w:eastAsia="ja-JP"/>
        </w:rPr>
        <w:t xml:space="preserve"> </w:t>
      </w:r>
      <w:proofErr w:type="spellStart"/>
      <w:r w:rsidR="00066841" w:rsidRPr="00066841">
        <w:rPr>
          <w:rFonts w:ascii="Times New Roman" w:hAnsi="Times New Roman"/>
          <w:bCs/>
          <w:sz w:val="24"/>
          <w:szCs w:val="24"/>
          <w:lang w:val="en-US"/>
        </w:rPr>
        <w:t>Namun</w:t>
      </w:r>
      <w:proofErr w:type="spellEnd"/>
      <w:r w:rsidR="00066841" w:rsidRPr="00066841">
        <w:rPr>
          <w:rFonts w:ascii="Times New Roman" w:hAnsi="Times New Roman"/>
          <w:bCs/>
          <w:sz w:val="24"/>
          <w:szCs w:val="24"/>
          <w:lang w:val="en-US"/>
        </w:rPr>
        <w:t xml:space="preserve"> program yang </w:t>
      </w:r>
      <w:proofErr w:type="spellStart"/>
      <w:r w:rsidR="00066841" w:rsidRPr="00066841">
        <w:rPr>
          <w:rFonts w:ascii="Times New Roman" w:hAnsi="Times New Roman"/>
          <w:bCs/>
          <w:sz w:val="24"/>
          <w:szCs w:val="24"/>
          <w:lang w:val="en-US"/>
        </w:rPr>
        <w:t>dicanangkan</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gagal</w:t>
      </w:r>
      <w:proofErr w:type="spellEnd"/>
      <w:r w:rsidR="00066841" w:rsidRPr="00066841">
        <w:rPr>
          <w:rFonts w:ascii="Times New Roman" w:hAnsi="Times New Roman"/>
          <w:bCs/>
          <w:sz w:val="24"/>
          <w:szCs w:val="24"/>
          <w:lang w:val="en-US"/>
        </w:rPr>
        <w:t xml:space="preserve">. </w:t>
      </w:r>
      <w:r w:rsidR="00066841" w:rsidRPr="00066841">
        <w:rPr>
          <w:rFonts w:ascii="Times New Roman" w:hAnsi="Times New Roman"/>
          <w:bCs/>
          <w:i/>
          <w:iCs/>
          <w:sz w:val="24"/>
          <w:szCs w:val="24"/>
          <w:lang w:val="en-US"/>
        </w:rPr>
        <w:t>Capital Flight</w:t>
      </w:r>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ID"/>
        </w:rPr>
        <w:t>seluruh</w:t>
      </w:r>
      <w:proofErr w:type="spellEnd"/>
      <w:r w:rsidR="00066841" w:rsidRPr="00066841">
        <w:rPr>
          <w:rFonts w:ascii="Times New Roman" w:hAnsi="Times New Roman"/>
          <w:bCs/>
          <w:sz w:val="24"/>
          <w:szCs w:val="24"/>
          <w:lang w:val="en-ID"/>
        </w:rPr>
        <w:t xml:space="preserve"> </w:t>
      </w:r>
      <w:proofErr w:type="spellStart"/>
      <w:r w:rsidR="00066841" w:rsidRPr="00066841">
        <w:rPr>
          <w:rFonts w:ascii="Times New Roman" w:hAnsi="Times New Roman"/>
          <w:bCs/>
          <w:sz w:val="24"/>
          <w:szCs w:val="24"/>
          <w:lang w:val="en-ID"/>
        </w:rPr>
        <w:t>aliran</w:t>
      </w:r>
      <w:proofErr w:type="spellEnd"/>
      <w:r w:rsidR="00066841" w:rsidRPr="00066841">
        <w:rPr>
          <w:rFonts w:ascii="Times New Roman" w:hAnsi="Times New Roman"/>
          <w:bCs/>
          <w:sz w:val="24"/>
          <w:szCs w:val="24"/>
          <w:lang w:val="en-ID"/>
        </w:rPr>
        <w:t xml:space="preserve"> modal </w:t>
      </w:r>
      <w:proofErr w:type="spellStart"/>
      <w:r w:rsidR="00066841" w:rsidRPr="00066841">
        <w:rPr>
          <w:rFonts w:ascii="Times New Roman" w:hAnsi="Times New Roman"/>
          <w:bCs/>
          <w:sz w:val="24"/>
          <w:szCs w:val="24"/>
          <w:lang w:val="en-ID"/>
        </w:rPr>
        <w:t>keluar</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dari</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suatu</w:t>
      </w:r>
      <w:proofErr w:type="spellEnd"/>
      <w:r w:rsidR="00066841" w:rsidRPr="00066841">
        <w:rPr>
          <w:rFonts w:ascii="Times New Roman" w:hAnsi="Times New Roman"/>
          <w:bCs/>
          <w:sz w:val="24"/>
          <w:szCs w:val="24"/>
          <w:lang w:val="en-US"/>
        </w:rPr>
        <w:t xml:space="preserve"> negara) </w:t>
      </w:r>
      <w:proofErr w:type="spellStart"/>
      <w:r w:rsidR="00066841" w:rsidRPr="00066841">
        <w:rPr>
          <w:rFonts w:ascii="Times New Roman" w:hAnsi="Times New Roman"/>
          <w:bCs/>
          <w:sz w:val="24"/>
          <w:szCs w:val="24"/>
          <w:lang w:val="en-US"/>
        </w:rPr>
        <w:t>berlanjut</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mata</w:t>
      </w:r>
      <w:proofErr w:type="spellEnd"/>
      <w:r w:rsidR="00066841" w:rsidRPr="00066841">
        <w:rPr>
          <w:rFonts w:ascii="Times New Roman" w:hAnsi="Times New Roman"/>
          <w:bCs/>
          <w:sz w:val="24"/>
          <w:szCs w:val="24"/>
          <w:lang w:val="en-US"/>
        </w:rPr>
        <w:t xml:space="preserve"> uang </w:t>
      </w:r>
      <w:r w:rsidR="00066841" w:rsidRPr="00066841">
        <w:rPr>
          <w:rFonts w:ascii="Times New Roman" w:hAnsi="Times New Roman"/>
          <w:bCs/>
          <w:i/>
          <w:iCs/>
          <w:sz w:val="24"/>
          <w:szCs w:val="24"/>
          <w:lang w:val="en-US"/>
        </w:rPr>
        <w:t>peso</w:t>
      </w:r>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terus</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jatuh</w:t>
      </w:r>
      <w:proofErr w:type="spellEnd"/>
      <w:r w:rsidR="00066841" w:rsidRPr="00066841">
        <w:rPr>
          <w:rFonts w:ascii="Times New Roman" w:hAnsi="Times New Roman"/>
          <w:bCs/>
          <w:sz w:val="24"/>
          <w:szCs w:val="24"/>
          <w:lang w:val="en-US"/>
        </w:rPr>
        <w:t xml:space="preserve">, dan </w:t>
      </w:r>
      <w:proofErr w:type="spellStart"/>
      <w:r w:rsidR="00066841" w:rsidRPr="00066841">
        <w:rPr>
          <w:rFonts w:ascii="Times New Roman" w:hAnsi="Times New Roman"/>
          <w:bCs/>
          <w:sz w:val="24"/>
          <w:szCs w:val="24"/>
          <w:lang w:val="en-US"/>
        </w:rPr>
        <w:t>inflasi</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tetap</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tinggi</w:t>
      </w:r>
      <w:proofErr w:type="spellEnd"/>
      <w:r w:rsidR="00066841" w:rsidRPr="00066841">
        <w:rPr>
          <w:rFonts w:ascii="Times New Roman" w:hAnsi="Times New Roman"/>
          <w:bCs/>
          <w:sz w:val="24"/>
          <w:szCs w:val="24"/>
          <w:lang w:val="en-US"/>
        </w:rPr>
        <w:t xml:space="preserve">. Pada 2019, Alberto Fernández </w:t>
      </w:r>
      <w:proofErr w:type="spellStart"/>
      <w:r w:rsidR="00066841" w:rsidRPr="00066841">
        <w:rPr>
          <w:rFonts w:ascii="Times New Roman" w:hAnsi="Times New Roman"/>
          <w:bCs/>
          <w:sz w:val="24"/>
          <w:szCs w:val="24"/>
          <w:lang w:val="en-US"/>
        </w:rPr>
        <w:t>terpilih</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sebagai</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presiden</w:t>
      </w:r>
      <w:proofErr w:type="spellEnd"/>
      <w:r w:rsidR="00066841" w:rsidRPr="00066841">
        <w:rPr>
          <w:rFonts w:ascii="Times New Roman" w:hAnsi="Times New Roman"/>
          <w:bCs/>
          <w:sz w:val="24"/>
          <w:szCs w:val="24"/>
          <w:lang w:val="en-US"/>
        </w:rPr>
        <w:t xml:space="preserve"> dan </w:t>
      </w:r>
      <w:proofErr w:type="spellStart"/>
      <w:r w:rsidR="00066841" w:rsidRPr="00066841">
        <w:rPr>
          <w:rFonts w:ascii="Times New Roman" w:hAnsi="Times New Roman"/>
          <w:bCs/>
          <w:sz w:val="24"/>
          <w:szCs w:val="24"/>
          <w:lang w:val="en-US"/>
        </w:rPr>
        <w:t>menjabat</w:t>
      </w:r>
      <w:proofErr w:type="spellEnd"/>
      <w:r w:rsidR="00066841" w:rsidRPr="00066841">
        <w:rPr>
          <w:rFonts w:ascii="Times New Roman" w:hAnsi="Times New Roman"/>
          <w:bCs/>
          <w:sz w:val="24"/>
          <w:szCs w:val="24"/>
          <w:lang w:val="en-US"/>
        </w:rPr>
        <w:t xml:space="preserve"> pada </w:t>
      </w:r>
      <w:proofErr w:type="spellStart"/>
      <w:r w:rsidR="00066841" w:rsidRPr="00066841">
        <w:rPr>
          <w:rFonts w:ascii="Times New Roman" w:hAnsi="Times New Roman"/>
          <w:bCs/>
          <w:sz w:val="24"/>
          <w:szCs w:val="24"/>
          <w:lang w:val="en-US"/>
        </w:rPr>
        <w:t>Desember</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Pemerintahnya</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membatalkan</w:t>
      </w:r>
      <w:proofErr w:type="spellEnd"/>
      <w:r w:rsidR="00066841" w:rsidRPr="00066841">
        <w:rPr>
          <w:rFonts w:ascii="Times New Roman" w:hAnsi="Times New Roman"/>
          <w:bCs/>
          <w:sz w:val="24"/>
          <w:szCs w:val="24"/>
          <w:lang w:val="en-US"/>
        </w:rPr>
        <w:t xml:space="preserve"> program </w:t>
      </w:r>
      <w:proofErr w:type="spellStart"/>
      <w:r w:rsidR="00066841" w:rsidRPr="00066841">
        <w:rPr>
          <w:rFonts w:ascii="Times New Roman" w:hAnsi="Times New Roman"/>
          <w:bCs/>
          <w:sz w:val="24"/>
          <w:szCs w:val="24"/>
          <w:lang w:val="en-US"/>
        </w:rPr>
        <w:t>pinjaman</w:t>
      </w:r>
      <w:proofErr w:type="spellEnd"/>
      <w:r w:rsidR="00066841" w:rsidRPr="00066841">
        <w:rPr>
          <w:rFonts w:ascii="Times New Roman" w:hAnsi="Times New Roman"/>
          <w:bCs/>
          <w:sz w:val="24"/>
          <w:szCs w:val="24"/>
          <w:lang w:val="en-US"/>
        </w:rPr>
        <w:t xml:space="preserve"> dan </w:t>
      </w:r>
      <w:proofErr w:type="spellStart"/>
      <w:r w:rsidR="00066841" w:rsidRPr="00066841">
        <w:rPr>
          <w:rFonts w:ascii="Times New Roman" w:hAnsi="Times New Roman"/>
          <w:bCs/>
          <w:sz w:val="24"/>
          <w:szCs w:val="24"/>
          <w:lang w:val="en-US"/>
        </w:rPr>
        <w:t>memulai</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negosiasi</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ulang</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dengan</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kreditur</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swasta</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kreditur</w:t>
      </w:r>
      <w:proofErr w:type="spellEnd"/>
      <w:r w:rsidR="00066841" w:rsidRPr="00066841">
        <w:rPr>
          <w:rFonts w:ascii="Times New Roman" w:hAnsi="Times New Roman"/>
          <w:bCs/>
          <w:sz w:val="24"/>
          <w:szCs w:val="24"/>
          <w:lang w:val="en-US"/>
        </w:rPr>
        <w:t xml:space="preserve"> yang </w:t>
      </w:r>
      <w:proofErr w:type="spellStart"/>
      <w:r w:rsidR="00066841" w:rsidRPr="00066841">
        <w:rPr>
          <w:rFonts w:ascii="Times New Roman" w:hAnsi="Times New Roman"/>
          <w:bCs/>
          <w:sz w:val="24"/>
          <w:szCs w:val="24"/>
          <w:lang w:val="en-US"/>
        </w:rPr>
        <w:t>bukan</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pemerintah</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atau</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lembaga</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sektor</w:t>
      </w:r>
      <w:proofErr w:type="spellEnd"/>
      <w:r w:rsidR="00066841" w:rsidRPr="00066841">
        <w:rPr>
          <w:rFonts w:ascii="Times New Roman" w:hAnsi="Times New Roman"/>
          <w:bCs/>
          <w:sz w:val="24"/>
          <w:szCs w:val="24"/>
          <w:lang w:val="en-US"/>
        </w:rPr>
        <w:t xml:space="preserve"> public, </w:t>
      </w:r>
      <w:proofErr w:type="spellStart"/>
      <w:r w:rsidR="00066841" w:rsidRPr="00066841">
        <w:rPr>
          <w:rFonts w:ascii="Times New Roman" w:hAnsi="Times New Roman"/>
          <w:bCs/>
          <w:sz w:val="24"/>
          <w:szCs w:val="24"/>
          <w:lang w:val="en-US"/>
        </w:rPr>
        <w:t>contoh</w:t>
      </w:r>
      <w:proofErr w:type="spellEnd"/>
      <w:r w:rsidR="00066841" w:rsidRPr="00066841">
        <w:rPr>
          <w:rFonts w:ascii="Times New Roman" w:hAnsi="Times New Roman"/>
          <w:bCs/>
          <w:sz w:val="24"/>
          <w:szCs w:val="24"/>
          <w:lang w:val="en-US"/>
        </w:rPr>
        <w:t xml:space="preserve"> :</w:t>
      </w:r>
      <w:r w:rsidR="00066841" w:rsidRPr="00066841">
        <w:rPr>
          <w:rFonts w:ascii="Times New Roman" w:hAnsi="Times New Roman"/>
          <w:sz w:val="24"/>
          <w:szCs w:val="24"/>
          <w:lang w:val="en-ID"/>
        </w:rPr>
        <w:t xml:space="preserve"> </w:t>
      </w:r>
      <w:proofErr w:type="spellStart"/>
      <w:r w:rsidR="00066841" w:rsidRPr="00066841">
        <w:rPr>
          <w:rFonts w:ascii="Times New Roman" w:hAnsi="Times New Roman"/>
          <w:bCs/>
          <w:sz w:val="24"/>
          <w:szCs w:val="24"/>
          <w:lang w:val="en-US"/>
        </w:rPr>
        <w:t>pemegang</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obligasi</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swasta</w:t>
      </w:r>
      <w:proofErr w:type="spellEnd"/>
      <w:r w:rsidR="00066841" w:rsidRPr="00066841">
        <w:rPr>
          <w:rFonts w:ascii="Times New Roman" w:hAnsi="Times New Roman"/>
          <w:bCs/>
          <w:sz w:val="24"/>
          <w:szCs w:val="24"/>
          <w:lang w:val="en-US"/>
        </w:rPr>
        <w:t xml:space="preserve">, bank </w:t>
      </w:r>
      <w:proofErr w:type="spellStart"/>
      <w:r w:rsidR="00066841" w:rsidRPr="00066841">
        <w:rPr>
          <w:rFonts w:ascii="Times New Roman" w:hAnsi="Times New Roman"/>
          <w:bCs/>
          <w:sz w:val="24"/>
          <w:szCs w:val="24"/>
          <w:lang w:val="en-US"/>
        </w:rPr>
        <w:t>swasta</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lembaga</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keuangan</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swasta</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lainnya</w:t>
      </w:r>
      <w:proofErr w:type="spellEnd"/>
      <w:r w:rsidR="00066841" w:rsidRPr="00066841">
        <w:rPr>
          <w:rFonts w:ascii="Times New Roman" w:hAnsi="Times New Roman"/>
          <w:bCs/>
          <w:sz w:val="24"/>
          <w:szCs w:val="24"/>
          <w:lang w:val="en-US"/>
        </w:rPr>
        <w:t xml:space="preserve">, dan </w:t>
      </w:r>
      <w:proofErr w:type="spellStart"/>
      <w:r w:rsidR="00066841" w:rsidRPr="00066841">
        <w:rPr>
          <w:rFonts w:ascii="Times New Roman" w:hAnsi="Times New Roman"/>
          <w:bCs/>
          <w:sz w:val="24"/>
          <w:szCs w:val="24"/>
          <w:lang w:val="en-US"/>
        </w:rPr>
        <w:t>produsen</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lastRenderedPageBreak/>
        <w:t>eksportir</w:t>
      </w:r>
      <w:proofErr w:type="spellEnd"/>
      <w:r w:rsidR="00066841" w:rsidRPr="00066841">
        <w:rPr>
          <w:rFonts w:ascii="Times New Roman" w:hAnsi="Times New Roman"/>
          <w:bCs/>
          <w:sz w:val="24"/>
          <w:szCs w:val="24"/>
          <w:lang w:val="en-US"/>
        </w:rPr>
        <w:t xml:space="preserve">, dan </w:t>
      </w:r>
      <w:proofErr w:type="spellStart"/>
      <w:r w:rsidR="00066841" w:rsidRPr="00066841">
        <w:rPr>
          <w:rFonts w:ascii="Times New Roman" w:hAnsi="Times New Roman"/>
          <w:bCs/>
          <w:sz w:val="24"/>
          <w:szCs w:val="24"/>
          <w:lang w:val="en-US"/>
        </w:rPr>
        <w:t>pemasok</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barang</w:t>
      </w:r>
      <w:proofErr w:type="spellEnd"/>
      <w:r w:rsidR="00066841" w:rsidRPr="00066841">
        <w:rPr>
          <w:rFonts w:ascii="Times New Roman" w:hAnsi="Times New Roman"/>
          <w:bCs/>
          <w:sz w:val="24"/>
          <w:szCs w:val="24"/>
          <w:lang w:val="en-US"/>
        </w:rPr>
        <w:t xml:space="preserve"> lain yang </w:t>
      </w:r>
      <w:proofErr w:type="spellStart"/>
      <w:r w:rsidR="00066841" w:rsidRPr="00066841">
        <w:rPr>
          <w:rFonts w:ascii="Times New Roman" w:hAnsi="Times New Roman"/>
          <w:bCs/>
          <w:sz w:val="24"/>
          <w:szCs w:val="24"/>
          <w:lang w:val="en-US"/>
        </w:rPr>
        <w:t>memiliki</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klaim</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keuangan</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Namun</w:t>
      </w:r>
      <w:proofErr w:type="spellEnd"/>
      <w:r w:rsidR="00066841" w:rsidRPr="00066841">
        <w:rPr>
          <w:rFonts w:ascii="Times New Roman" w:hAnsi="Times New Roman"/>
          <w:bCs/>
          <w:sz w:val="24"/>
          <w:szCs w:val="24"/>
          <w:lang w:val="en-US"/>
        </w:rPr>
        <w:t xml:space="preserve"> pada </w:t>
      </w:r>
      <w:proofErr w:type="spellStart"/>
      <w:r w:rsidR="00066841" w:rsidRPr="00066841">
        <w:rPr>
          <w:rFonts w:ascii="Times New Roman" w:hAnsi="Times New Roman"/>
          <w:bCs/>
          <w:sz w:val="24"/>
          <w:szCs w:val="24"/>
          <w:lang w:val="en-US"/>
        </w:rPr>
        <w:t>titik</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ini</w:t>
      </w:r>
      <w:proofErr w:type="spellEnd"/>
      <w:r w:rsidR="00066841" w:rsidRPr="00066841">
        <w:rPr>
          <w:rFonts w:ascii="Times New Roman" w:hAnsi="Times New Roman"/>
          <w:bCs/>
          <w:sz w:val="24"/>
          <w:szCs w:val="24"/>
          <w:lang w:val="en-US"/>
        </w:rPr>
        <w:t xml:space="preserve">, IMF </w:t>
      </w:r>
      <w:proofErr w:type="spellStart"/>
      <w:r w:rsidR="00066841" w:rsidRPr="00066841">
        <w:rPr>
          <w:rFonts w:ascii="Times New Roman" w:hAnsi="Times New Roman"/>
          <w:bCs/>
          <w:sz w:val="24"/>
          <w:szCs w:val="24"/>
          <w:lang w:val="en-US"/>
        </w:rPr>
        <w:t>telah</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mengucurkan</w:t>
      </w:r>
      <w:proofErr w:type="spellEnd"/>
      <w:r w:rsidR="00066841" w:rsidRPr="00066841">
        <w:rPr>
          <w:rFonts w:ascii="Times New Roman" w:hAnsi="Times New Roman"/>
          <w:bCs/>
          <w:sz w:val="24"/>
          <w:szCs w:val="24"/>
          <w:lang w:val="en-US"/>
        </w:rPr>
        <w:t xml:space="preserve"> dana $45 </w:t>
      </w:r>
      <w:proofErr w:type="spellStart"/>
      <w:r w:rsidR="00066841" w:rsidRPr="00066841">
        <w:rPr>
          <w:rFonts w:ascii="Times New Roman" w:hAnsi="Times New Roman"/>
          <w:bCs/>
          <w:sz w:val="24"/>
          <w:szCs w:val="24"/>
          <w:lang w:val="en-US"/>
        </w:rPr>
        <w:t>miliar</w:t>
      </w:r>
      <w:proofErr w:type="spellEnd"/>
      <w:r w:rsidR="00066841" w:rsidRPr="00066841">
        <w:rPr>
          <w:rFonts w:ascii="Times New Roman" w:hAnsi="Times New Roman"/>
          <w:bCs/>
          <w:sz w:val="24"/>
          <w:szCs w:val="24"/>
          <w:lang w:val="en-US"/>
        </w:rPr>
        <w:t xml:space="preserve"> </w:t>
      </w:r>
      <w:proofErr w:type="spellStart"/>
      <w:r w:rsidR="00066841" w:rsidRPr="00066841">
        <w:rPr>
          <w:rFonts w:ascii="Times New Roman" w:hAnsi="Times New Roman"/>
          <w:bCs/>
          <w:sz w:val="24"/>
          <w:szCs w:val="24"/>
          <w:lang w:val="en-US"/>
        </w:rPr>
        <w:t>kepada</w:t>
      </w:r>
      <w:proofErr w:type="spellEnd"/>
      <w:r w:rsidR="00066841" w:rsidRPr="00066841">
        <w:rPr>
          <w:rFonts w:ascii="Times New Roman" w:hAnsi="Times New Roman"/>
          <w:bCs/>
          <w:sz w:val="24"/>
          <w:szCs w:val="24"/>
          <w:lang w:val="en-US"/>
        </w:rPr>
        <w:t xml:space="preserve"> Argentina</w:t>
      </w:r>
    </w:p>
    <w:p w14:paraId="54051F32" w14:textId="77777777" w:rsidR="00F37535" w:rsidRPr="006030B5" w:rsidRDefault="00066841" w:rsidP="00687601">
      <w:pPr>
        <w:spacing w:after="16" w:line="240" w:lineRule="auto"/>
        <w:ind w:right="-1" w:firstLine="567"/>
        <w:jc w:val="both"/>
        <w:rPr>
          <w:rFonts w:ascii="Times New Roman" w:hAnsi="Times New Roman"/>
          <w:sz w:val="24"/>
          <w:szCs w:val="24"/>
          <w:lang w:val="en-US"/>
        </w:rPr>
      </w:pPr>
      <w:proofErr w:type="spellStart"/>
      <w:r w:rsidRPr="00066841">
        <w:rPr>
          <w:rFonts w:ascii="Times New Roman" w:hAnsi="Times New Roman"/>
          <w:bCs/>
          <w:sz w:val="24"/>
          <w:szCs w:val="24"/>
          <w:lang w:val="en-ID"/>
        </w:rPr>
        <w:t>Dengan</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bekerjasama</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Tiongkok</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dalam</w:t>
      </w:r>
      <w:proofErr w:type="spellEnd"/>
      <w:r w:rsidRPr="00066841">
        <w:rPr>
          <w:rFonts w:ascii="Times New Roman" w:hAnsi="Times New Roman"/>
          <w:bCs/>
          <w:sz w:val="24"/>
          <w:szCs w:val="24"/>
          <w:lang w:val="en-ID"/>
        </w:rPr>
        <w:t xml:space="preserve"> </w:t>
      </w:r>
      <w:r w:rsidRPr="00066841">
        <w:rPr>
          <w:rFonts w:ascii="Times New Roman" w:hAnsi="Times New Roman"/>
          <w:bCs/>
          <w:i/>
          <w:iCs/>
          <w:sz w:val="24"/>
          <w:szCs w:val="24"/>
          <w:lang w:val="en-ID"/>
        </w:rPr>
        <w:t>Belt and Road Initiative</w:t>
      </w:r>
      <w:r w:rsidRPr="00066841">
        <w:rPr>
          <w:rFonts w:ascii="Times New Roman" w:hAnsi="Times New Roman"/>
          <w:bCs/>
          <w:sz w:val="24"/>
          <w:szCs w:val="24"/>
          <w:lang w:val="en-ID"/>
        </w:rPr>
        <w:t xml:space="preserve">, Argentina </w:t>
      </w:r>
      <w:proofErr w:type="spellStart"/>
      <w:r w:rsidRPr="00066841">
        <w:rPr>
          <w:rFonts w:ascii="Times New Roman" w:hAnsi="Times New Roman"/>
          <w:bCs/>
          <w:sz w:val="24"/>
          <w:szCs w:val="24"/>
          <w:lang w:val="en-ID"/>
        </w:rPr>
        <w:t>akan</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memiliki</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kesempatan</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untuk</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memperbaiki</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infrastruktur</w:t>
      </w:r>
      <w:proofErr w:type="spellEnd"/>
      <w:r w:rsidRPr="00066841">
        <w:rPr>
          <w:rFonts w:ascii="Times New Roman" w:hAnsi="Times New Roman"/>
          <w:bCs/>
          <w:sz w:val="24"/>
          <w:szCs w:val="24"/>
          <w:lang w:val="en-ID"/>
        </w:rPr>
        <w:t xml:space="preserve"> yang </w:t>
      </w:r>
      <w:proofErr w:type="spellStart"/>
      <w:r w:rsidRPr="00066841">
        <w:rPr>
          <w:rFonts w:ascii="Times New Roman" w:hAnsi="Times New Roman"/>
          <w:bCs/>
          <w:sz w:val="24"/>
          <w:szCs w:val="24"/>
          <w:lang w:val="en-ID"/>
        </w:rPr>
        <w:t>ada</w:t>
      </w:r>
      <w:proofErr w:type="spellEnd"/>
      <w:r w:rsidRPr="00066841">
        <w:rPr>
          <w:rFonts w:ascii="Times New Roman" w:hAnsi="Times New Roman"/>
          <w:bCs/>
          <w:sz w:val="24"/>
          <w:szCs w:val="24"/>
          <w:lang w:val="en-ID"/>
        </w:rPr>
        <w:t xml:space="preserve"> agar </w:t>
      </w:r>
      <w:proofErr w:type="spellStart"/>
      <w:r w:rsidRPr="00066841">
        <w:rPr>
          <w:rFonts w:ascii="Times New Roman" w:hAnsi="Times New Roman"/>
          <w:bCs/>
          <w:sz w:val="24"/>
          <w:szCs w:val="24"/>
          <w:lang w:val="en-ID"/>
        </w:rPr>
        <w:t>mempermudah</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upayanya</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untuk</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bangkit</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dari</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hutang</w:t>
      </w:r>
      <w:proofErr w:type="spellEnd"/>
      <w:r w:rsidRPr="00066841">
        <w:rPr>
          <w:rFonts w:ascii="Times New Roman" w:hAnsi="Times New Roman"/>
          <w:bCs/>
          <w:sz w:val="24"/>
          <w:szCs w:val="24"/>
          <w:lang w:val="en-ID"/>
        </w:rPr>
        <w:t xml:space="preserve"> dan </w:t>
      </w:r>
      <w:proofErr w:type="spellStart"/>
      <w:r w:rsidRPr="00066841">
        <w:rPr>
          <w:rFonts w:ascii="Times New Roman" w:hAnsi="Times New Roman"/>
          <w:bCs/>
          <w:sz w:val="24"/>
          <w:szCs w:val="24"/>
          <w:lang w:val="en-ID"/>
        </w:rPr>
        <w:t>inflasi</w:t>
      </w:r>
      <w:proofErr w:type="spellEnd"/>
      <w:r w:rsidRPr="00066841">
        <w:rPr>
          <w:rFonts w:ascii="Times New Roman" w:hAnsi="Times New Roman"/>
          <w:bCs/>
          <w:sz w:val="24"/>
          <w:szCs w:val="24"/>
          <w:lang w:val="en-ID"/>
        </w:rPr>
        <w:t xml:space="preserve">. Argentina juga </w:t>
      </w:r>
      <w:proofErr w:type="spellStart"/>
      <w:r w:rsidRPr="00066841">
        <w:rPr>
          <w:rFonts w:ascii="Times New Roman" w:hAnsi="Times New Roman"/>
          <w:bCs/>
          <w:sz w:val="24"/>
          <w:szCs w:val="24"/>
          <w:lang w:val="en-ID"/>
        </w:rPr>
        <w:t>memiliki</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kesepakatan</w:t>
      </w:r>
      <w:proofErr w:type="spellEnd"/>
      <w:r w:rsidRPr="00066841">
        <w:rPr>
          <w:rFonts w:ascii="Times New Roman" w:hAnsi="Times New Roman"/>
          <w:bCs/>
          <w:sz w:val="24"/>
          <w:szCs w:val="24"/>
          <w:lang w:val="en-ID"/>
        </w:rPr>
        <w:t xml:space="preserve"> </w:t>
      </w:r>
      <w:r w:rsidRPr="00066841">
        <w:rPr>
          <w:rFonts w:ascii="Times New Roman" w:hAnsi="Times New Roman"/>
          <w:bCs/>
          <w:i/>
          <w:iCs/>
          <w:sz w:val="24"/>
          <w:szCs w:val="24"/>
          <w:lang w:val="en-ID"/>
        </w:rPr>
        <w:t>currency swap</w:t>
      </w:r>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dengan</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Tiongkok</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perjanjian</w:t>
      </w:r>
      <w:proofErr w:type="spellEnd"/>
      <w:r w:rsidRPr="00066841">
        <w:rPr>
          <w:rFonts w:ascii="Times New Roman" w:hAnsi="Times New Roman"/>
          <w:bCs/>
          <w:sz w:val="24"/>
          <w:szCs w:val="24"/>
          <w:lang w:val="en-ID"/>
        </w:rPr>
        <w:t xml:space="preserve"> di mana </w:t>
      </w:r>
      <w:proofErr w:type="spellStart"/>
      <w:r w:rsidRPr="00066841">
        <w:rPr>
          <w:rFonts w:ascii="Times New Roman" w:hAnsi="Times New Roman"/>
          <w:bCs/>
          <w:sz w:val="24"/>
          <w:szCs w:val="24"/>
          <w:lang w:val="en-ID"/>
        </w:rPr>
        <w:t>dua</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pihak</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menukar</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jumlah</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pokok</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pinjaman</w:t>
      </w:r>
      <w:proofErr w:type="spellEnd"/>
      <w:r w:rsidRPr="00066841">
        <w:rPr>
          <w:rFonts w:ascii="Times New Roman" w:hAnsi="Times New Roman"/>
          <w:bCs/>
          <w:sz w:val="24"/>
          <w:szCs w:val="24"/>
          <w:lang w:val="en-ID"/>
        </w:rPr>
        <w:t xml:space="preserve"> dan </w:t>
      </w:r>
      <w:proofErr w:type="spellStart"/>
      <w:r w:rsidRPr="00066841">
        <w:rPr>
          <w:rFonts w:ascii="Times New Roman" w:hAnsi="Times New Roman"/>
          <w:bCs/>
          <w:sz w:val="24"/>
          <w:szCs w:val="24"/>
          <w:lang w:val="en-ID"/>
        </w:rPr>
        <w:t>bunga</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dalam</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satu</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mata</w:t>
      </w:r>
      <w:proofErr w:type="spellEnd"/>
      <w:r w:rsidRPr="00066841">
        <w:rPr>
          <w:rFonts w:ascii="Times New Roman" w:hAnsi="Times New Roman"/>
          <w:bCs/>
          <w:sz w:val="24"/>
          <w:szCs w:val="24"/>
          <w:lang w:val="en-ID"/>
        </w:rPr>
        <w:t xml:space="preserve"> uang </w:t>
      </w:r>
      <w:proofErr w:type="spellStart"/>
      <w:r w:rsidRPr="00066841">
        <w:rPr>
          <w:rFonts w:ascii="Times New Roman" w:hAnsi="Times New Roman"/>
          <w:bCs/>
          <w:sz w:val="24"/>
          <w:szCs w:val="24"/>
          <w:lang w:val="en-ID"/>
        </w:rPr>
        <w:t>untuk</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pokok</w:t>
      </w:r>
      <w:proofErr w:type="spellEnd"/>
      <w:r w:rsidRPr="00066841">
        <w:rPr>
          <w:rFonts w:ascii="Times New Roman" w:hAnsi="Times New Roman"/>
          <w:bCs/>
          <w:sz w:val="24"/>
          <w:szCs w:val="24"/>
          <w:lang w:val="en-ID"/>
        </w:rPr>
        <w:t xml:space="preserve"> dan </w:t>
      </w:r>
      <w:proofErr w:type="spellStart"/>
      <w:r w:rsidRPr="00066841">
        <w:rPr>
          <w:rFonts w:ascii="Times New Roman" w:hAnsi="Times New Roman"/>
          <w:bCs/>
          <w:sz w:val="24"/>
          <w:szCs w:val="24"/>
          <w:lang w:val="en-ID"/>
        </w:rPr>
        <w:t>bunga</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dalam</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mata</w:t>
      </w:r>
      <w:proofErr w:type="spellEnd"/>
      <w:r w:rsidRPr="00066841">
        <w:rPr>
          <w:rFonts w:ascii="Times New Roman" w:hAnsi="Times New Roman"/>
          <w:bCs/>
          <w:sz w:val="24"/>
          <w:szCs w:val="24"/>
          <w:lang w:val="en-ID"/>
        </w:rPr>
        <w:t xml:space="preserve"> uang lain), yang </w:t>
      </w:r>
      <w:proofErr w:type="spellStart"/>
      <w:r w:rsidRPr="00066841">
        <w:rPr>
          <w:rFonts w:ascii="Times New Roman" w:hAnsi="Times New Roman"/>
          <w:bCs/>
          <w:sz w:val="24"/>
          <w:szCs w:val="24"/>
          <w:lang w:val="en-ID"/>
        </w:rPr>
        <w:t>diharapkan</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dapat</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membantu</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meningkatkan</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cadangan</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devisanya</w:t>
      </w:r>
      <w:proofErr w:type="spellEnd"/>
      <w:r w:rsidRPr="00066841">
        <w:rPr>
          <w:rFonts w:ascii="Times New Roman" w:hAnsi="Times New Roman"/>
          <w:bCs/>
          <w:sz w:val="24"/>
          <w:szCs w:val="24"/>
          <w:lang w:val="en-ID"/>
        </w:rPr>
        <w:t xml:space="preserve"> yang </w:t>
      </w:r>
      <w:proofErr w:type="spellStart"/>
      <w:r w:rsidRPr="00066841">
        <w:rPr>
          <w:rFonts w:ascii="Times New Roman" w:hAnsi="Times New Roman"/>
          <w:bCs/>
          <w:sz w:val="24"/>
          <w:szCs w:val="24"/>
          <w:lang w:val="en-ID"/>
        </w:rPr>
        <w:t>semakin</w:t>
      </w:r>
      <w:proofErr w:type="spellEnd"/>
      <w:r w:rsidRPr="00066841">
        <w:rPr>
          <w:rFonts w:ascii="Times New Roman" w:hAnsi="Times New Roman"/>
          <w:bCs/>
          <w:sz w:val="24"/>
          <w:szCs w:val="24"/>
          <w:lang w:val="en-ID"/>
        </w:rPr>
        <w:t xml:space="preserve"> </w:t>
      </w:r>
      <w:proofErr w:type="spellStart"/>
      <w:r w:rsidRPr="00066841">
        <w:rPr>
          <w:rFonts w:ascii="Times New Roman" w:hAnsi="Times New Roman"/>
          <w:bCs/>
          <w:sz w:val="24"/>
          <w:szCs w:val="24"/>
          <w:lang w:val="en-ID"/>
        </w:rPr>
        <w:t>menipis</w:t>
      </w:r>
      <w:proofErr w:type="spellEnd"/>
      <w:r w:rsidR="006030B5" w:rsidRPr="006030B5">
        <w:rPr>
          <w:rFonts w:ascii="Times New Roman" w:hAnsi="Times New Roman"/>
          <w:sz w:val="24"/>
          <w:szCs w:val="24"/>
          <w:lang w:val="en-US"/>
        </w:rPr>
        <w:t>.</w:t>
      </w:r>
      <w:r w:rsidR="00A96E6A">
        <w:rPr>
          <w:rFonts w:ascii="Times New Roman" w:hAnsi="Times New Roman"/>
          <w:sz w:val="24"/>
          <w:szCs w:val="24"/>
          <w:lang w:val="en-US"/>
        </w:rPr>
        <w:t xml:space="preserve"> </w:t>
      </w:r>
      <w:r w:rsidR="00A96E6A" w:rsidRPr="00A96E6A">
        <w:rPr>
          <w:rFonts w:ascii="Times New Roman" w:hAnsi="Times New Roman"/>
          <w:color w:val="4472C4" w:themeColor="accent1"/>
          <w:sz w:val="24"/>
          <w:szCs w:val="24"/>
          <w:lang w:val="en-US"/>
        </w:rPr>
        <w:t>(REUTERS, 2022)</w:t>
      </w:r>
    </w:p>
    <w:p w14:paraId="638AB41A" w14:textId="77777777" w:rsidR="00931BD4" w:rsidRPr="00931BD4" w:rsidRDefault="00931BD4" w:rsidP="008041B7">
      <w:pPr>
        <w:spacing w:after="16" w:line="240" w:lineRule="auto"/>
        <w:ind w:right="-1" w:firstLine="567"/>
        <w:jc w:val="both"/>
        <w:rPr>
          <w:rFonts w:ascii="Times New Roman" w:hAnsi="Times New Roman"/>
          <w:sz w:val="24"/>
          <w:szCs w:val="24"/>
          <w:lang w:val="en-US"/>
        </w:rPr>
      </w:pPr>
    </w:p>
    <w:p w14:paraId="5B2C3BB6" w14:textId="77777777" w:rsidR="007F56D1" w:rsidRPr="00791F01" w:rsidRDefault="007F56D1" w:rsidP="008041B7">
      <w:pPr>
        <w:spacing w:after="0" w:line="240" w:lineRule="auto"/>
        <w:jc w:val="both"/>
        <w:rPr>
          <w:rFonts w:ascii="Times New Roman" w:hAnsi="Times New Roman"/>
          <w:b/>
          <w:color w:val="000000"/>
          <w:sz w:val="24"/>
          <w:szCs w:val="24"/>
          <w:lang w:bidi="en-US"/>
        </w:rPr>
      </w:pPr>
    </w:p>
    <w:p w14:paraId="4AFB8F08" w14:textId="77777777" w:rsidR="007F56D1" w:rsidRPr="00791F01" w:rsidRDefault="001B5737" w:rsidP="008041B7">
      <w:pPr>
        <w:spacing w:after="0" w:line="240" w:lineRule="auto"/>
        <w:jc w:val="both"/>
        <w:rPr>
          <w:rFonts w:ascii="Times New Roman" w:hAnsi="Times New Roman"/>
          <w:sz w:val="24"/>
          <w:szCs w:val="24"/>
        </w:rPr>
      </w:pPr>
      <w:r w:rsidRPr="00791F01">
        <w:rPr>
          <w:rFonts w:ascii="Times New Roman" w:hAnsi="Times New Roman"/>
          <w:b/>
          <w:color w:val="000000"/>
          <w:sz w:val="24"/>
          <w:szCs w:val="24"/>
          <w:lang w:bidi="en-US"/>
        </w:rPr>
        <w:t>Kesimpulan</w:t>
      </w:r>
    </w:p>
    <w:p w14:paraId="2FAAFE8C" w14:textId="77777777" w:rsidR="008041B7" w:rsidRPr="00B015DA" w:rsidRDefault="00B015DA" w:rsidP="00B015DA">
      <w:pPr>
        <w:spacing w:after="16" w:line="240" w:lineRule="auto"/>
        <w:ind w:firstLine="720"/>
        <w:jc w:val="both"/>
        <w:rPr>
          <w:rFonts w:ascii="Times New Roman" w:hAnsi="Times New Roman"/>
          <w:bCs/>
          <w:sz w:val="24"/>
          <w:szCs w:val="24"/>
          <w:lang w:val="en-ID"/>
        </w:rPr>
      </w:pPr>
      <w:proofErr w:type="spellStart"/>
      <w:r w:rsidRPr="00B015DA">
        <w:rPr>
          <w:rFonts w:ascii="Times New Roman" w:hAnsi="Times New Roman"/>
          <w:bCs/>
          <w:sz w:val="24"/>
          <w:szCs w:val="24"/>
          <w:lang w:val="en-ID"/>
        </w:rPr>
        <w:t>Kepentingan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Tiongkok</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dalam</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kerjasama</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Tiongkok</w:t>
      </w:r>
      <w:proofErr w:type="spellEnd"/>
      <w:r w:rsidRPr="00B015DA">
        <w:rPr>
          <w:rFonts w:ascii="Times New Roman" w:hAnsi="Times New Roman"/>
          <w:bCs/>
          <w:sz w:val="24"/>
          <w:szCs w:val="24"/>
          <w:lang w:val="en-ID"/>
        </w:rPr>
        <w:t xml:space="preserve">-Argentina pada program </w:t>
      </w:r>
      <w:r w:rsidRPr="00B015DA">
        <w:rPr>
          <w:rFonts w:ascii="Times New Roman" w:hAnsi="Times New Roman"/>
          <w:bCs/>
          <w:i/>
          <w:iCs/>
          <w:sz w:val="24"/>
          <w:szCs w:val="24"/>
          <w:lang w:val="en-ID"/>
        </w:rPr>
        <w:t>Belt and Road Initiative</w:t>
      </w:r>
      <w:r w:rsidRPr="00B015DA">
        <w:rPr>
          <w:rFonts w:ascii="Times New Roman" w:hAnsi="Times New Roman"/>
          <w:bCs/>
          <w:sz w:val="24"/>
          <w:szCs w:val="24"/>
          <w:lang w:val="en-ID"/>
        </w:rPr>
        <w:t xml:space="preserve">, yang </w:t>
      </w:r>
      <w:proofErr w:type="spellStart"/>
      <w:r w:rsidRPr="00B015DA">
        <w:rPr>
          <w:rFonts w:ascii="Times New Roman" w:hAnsi="Times New Roman"/>
          <w:bCs/>
          <w:sz w:val="24"/>
          <w:szCs w:val="24"/>
          <w:lang w:val="en-ID"/>
        </w:rPr>
        <w:t>dapat</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diidentifikasi</w:t>
      </w:r>
      <w:proofErr w:type="spellEnd"/>
      <w:r w:rsidRPr="00B015DA">
        <w:rPr>
          <w:rFonts w:ascii="Times New Roman" w:hAnsi="Times New Roman"/>
          <w:bCs/>
          <w:sz w:val="24"/>
          <w:szCs w:val="24"/>
          <w:lang w:val="en-ID"/>
        </w:rPr>
        <w:t xml:space="preserve"> oleh </w:t>
      </w:r>
      <w:proofErr w:type="spellStart"/>
      <w:r w:rsidRPr="00B015DA">
        <w:rPr>
          <w:rFonts w:ascii="Times New Roman" w:hAnsi="Times New Roman"/>
          <w:bCs/>
          <w:sz w:val="24"/>
          <w:szCs w:val="24"/>
          <w:lang w:val="en-ID"/>
        </w:rPr>
        <w:t>penulis</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dengan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menggunakan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konsep</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kepentingan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nasional</w:t>
      </w:r>
      <w:proofErr w:type="spellEnd"/>
      <w:r w:rsidRPr="00B015DA">
        <w:rPr>
          <w:rFonts w:ascii="Times New Roman" w:hAnsi="Times New Roman"/>
          <w:bCs/>
          <w:sz w:val="24"/>
          <w:szCs w:val="24"/>
          <w:lang w:val="en-ID"/>
        </w:rPr>
        <w:t xml:space="preserve"> yang </w:t>
      </w:r>
      <w:proofErr w:type="spellStart"/>
      <w:r w:rsidRPr="00B015DA">
        <w:rPr>
          <w:rFonts w:ascii="Times New Roman" w:hAnsi="Times New Roman"/>
          <w:bCs/>
          <w:sz w:val="24"/>
          <w:szCs w:val="24"/>
          <w:lang w:val="en-ID"/>
        </w:rPr>
        <w:t>dikemukakan</w:t>
      </w:r>
      <w:proofErr w:type="spellEnd"/>
      <w:r w:rsidRPr="00B015DA">
        <w:rPr>
          <w:rFonts w:ascii="Times New Roman" w:hAnsi="Times New Roman"/>
          <w:bCs/>
          <w:sz w:val="24"/>
          <w:szCs w:val="24"/>
          <w:lang w:val="en-ID"/>
        </w:rPr>
        <w:t xml:space="preserve"> oleh Thomas W. Robinson </w:t>
      </w:r>
      <w:proofErr w:type="spellStart"/>
      <w:r w:rsidRPr="00B015DA">
        <w:rPr>
          <w:rFonts w:ascii="Times New Roman" w:hAnsi="Times New Roman"/>
          <w:bCs/>
          <w:sz w:val="24"/>
          <w:szCs w:val="24"/>
          <w:lang w:val="en-ID"/>
        </w:rPr>
        <w:t>adalah</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dari</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segi</w:t>
      </w:r>
      <w:proofErr w:type="spellEnd"/>
      <w:r w:rsidRPr="00B015DA">
        <w:rPr>
          <w:rFonts w:ascii="Times New Roman" w:hAnsi="Times New Roman"/>
          <w:bCs/>
          <w:sz w:val="24"/>
          <w:szCs w:val="24"/>
          <w:lang w:val="en-ID"/>
        </w:rPr>
        <w:t xml:space="preserve"> General Interest dan Specific Interest. </w:t>
      </w:r>
      <w:r w:rsidR="008041B7" w:rsidRPr="008041B7">
        <w:rPr>
          <w:rFonts w:ascii="Times New Roman" w:hAnsi="Times New Roman"/>
          <w:sz w:val="24"/>
          <w:szCs w:val="24"/>
        </w:rPr>
        <w:t>.</w:t>
      </w:r>
    </w:p>
    <w:p w14:paraId="4DF41621" w14:textId="77777777" w:rsidR="008041B7" w:rsidRPr="008041B7" w:rsidRDefault="00B015DA" w:rsidP="008041B7">
      <w:pPr>
        <w:spacing w:after="16" w:line="240" w:lineRule="auto"/>
        <w:ind w:firstLine="720"/>
        <w:jc w:val="both"/>
        <w:rPr>
          <w:rFonts w:ascii="Times New Roman" w:hAnsi="Times New Roman"/>
          <w:sz w:val="24"/>
          <w:szCs w:val="24"/>
        </w:rPr>
      </w:pPr>
      <w:proofErr w:type="spellStart"/>
      <w:r w:rsidRPr="00B015DA">
        <w:rPr>
          <w:rFonts w:ascii="Times New Roman" w:hAnsi="Times New Roman"/>
          <w:bCs/>
          <w:sz w:val="24"/>
          <w:szCs w:val="24"/>
          <w:lang w:val="en-ID"/>
        </w:rPr>
        <w:t>Dalam</w:t>
      </w:r>
      <w:proofErr w:type="spellEnd"/>
      <w:r w:rsidRPr="00B015DA">
        <w:rPr>
          <w:rFonts w:ascii="Times New Roman" w:hAnsi="Times New Roman"/>
          <w:bCs/>
          <w:sz w:val="24"/>
          <w:szCs w:val="24"/>
          <w:lang w:val="en-ID"/>
        </w:rPr>
        <w:t xml:space="preserve"> </w:t>
      </w:r>
      <w:r w:rsidRPr="00B015DA">
        <w:rPr>
          <w:rFonts w:ascii="Times New Roman" w:hAnsi="Times New Roman"/>
          <w:bCs/>
          <w:i/>
          <w:sz w:val="24"/>
          <w:szCs w:val="24"/>
          <w:lang w:val="en-ID"/>
        </w:rPr>
        <w:t>General Interest</w:t>
      </w:r>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Tiongkok</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berfokus</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kepada</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bahan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mentah</w:t>
      </w:r>
      <w:proofErr w:type="spellEnd"/>
      <w:r w:rsidRPr="00B015DA">
        <w:rPr>
          <w:rFonts w:ascii="Times New Roman" w:hAnsi="Times New Roman"/>
          <w:bCs/>
          <w:sz w:val="24"/>
          <w:szCs w:val="24"/>
          <w:lang w:val="en-ID"/>
        </w:rPr>
        <w:t xml:space="preserve"> yang </w:t>
      </w:r>
      <w:proofErr w:type="spellStart"/>
      <w:r w:rsidRPr="00B015DA">
        <w:rPr>
          <w:rFonts w:ascii="Times New Roman" w:hAnsi="Times New Roman"/>
          <w:bCs/>
          <w:sz w:val="24"/>
          <w:szCs w:val="24"/>
          <w:lang w:val="en-ID"/>
        </w:rPr>
        <w:t>dimiliki</w:t>
      </w:r>
      <w:proofErr w:type="spellEnd"/>
      <w:r w:rsidRPr="00B015DA">
        <w:rPr>
          <w:rFonts w:ascii="Times New Roman" w:hAnsi="Times New Roman"/>
          <w:bCs/>
          <w:sz w:val="24"/>
          <w:szCs w:val="24"/>
          <w:lang w:val="en-ID"/>
        </w:rPr>
        <w:t xml:space="preserve"> Argentina, dan </w:t>
      </w:r>
      <w:proofErr w:type="spellStart"/>
      <w:r w:rsidRPr="00B015DA">
        <w:rPr>
          <w:rFonts w:ascii="Times New Roman" w:hAnsi="Times New Roman"/>
          <w:bCs/>
          <w:sz w:val="24"/>
          <w:szCs w:val="24"/>
          <w:lang w:val="en-ID"/>
        </w:rPr>
        <w:t>dari</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bahan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mentah</w:t>
      </w:r>
      <w:proofErr w:type="spellEnd"/>
      <w:r w:rsidRPr="00B015DA">
        <w:rPr>
          <w:rFonts w:ascii="Times New Roman" w:hAnsi="Times New Roman"/>
          <w:bCs/>
          <w:sz w:val="24"/>
          <w:szCs w:val="24"/>
          <w:lang w:val="en-ID"/>
        </w:rPr>
        <w:t xml:space="preserve"> yang </w:t>
      </w:r>
      <w:proofErr w:type="spellStart"/>
      <w:r w:rsidRPr="00B015DA">
        <w:rPr>
          <w:rFonts w:ascii="Times New Roman" w:hAnsi="Times New Roman"/>
          <w:bCs/>
          <w:sz w:val="24"/>
          <w:szCs w:val="24"/>
          <w:lang w:val="en-ID"/>
        </w:rPr>
        <w:t>dimiliki</w:t>
      </w:r>
      <w:proofErr w:type="spellEnd"/>
      <w:r w:rsidRPr="00B015DA">
        <w:rPr>
          <w:rFonts w:ascii="Times New Roman" w:hAnsi="Times New Roman"/>
          <w:bCs/>
          <w:sz w:val="24"/>
          <w:szCs w:val="24"/>
          <w:lang w:val="en-ID"/>
        </w:rPr>
        <w:t xml:space="preserve"> Argentina yang paling </w:t>
      </w:r>
      <w:proofErr w:type="spellStart"/>
      <w:r w:rsidRPr="00B015DA">
        <w:rPr>
          <w:rFonts w:ascii="Times New Roman" w:hAnsi="Times New Roman"/>
          <w:bCs/>
          <w:sz w:val="24"/>
          <w:szCs w:val="24"/>
          <w:lang w:val="en-ID"/>
        </w:rPr>
        <w:t>penting</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bagi</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Tiongkok</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adalah</w:t>
      </w:r>
      <w:proofErr w:type="spellEnd"/>
      <w:r w:rsidRPr="00B015DA">
        <w:rPr>
          <w:rFonts w:ascii="Times New Roman" w:hAnsi="Times New Roman"/>
          <w:bCs/>
          <w:sz w:val="24"/>
          <w:szCs w:val="24"/>
          <w:lang w:val="en-ID"/>
        </w:rPr>
        <w:t xml:space="preserve"> Lithium. Hal </w:t>
      </w:r>
      <w:proofErr w:type="spellStart"/>
      <w:r w:rsidRPr="00B015DA">
        <w:rPr>
          <w:rFonts w:ascii="Times New Roman" w:hAnsi="Times New Roman"/>
          <w:bCs/>
          <w:sz w:val="24"/>
          <w:szCs w:val="24"/>
          <w:lang w:val="en-ID"/>
        </w:rPr>
        <w:t>ini</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dikarenakan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Tiongkok</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memiliki</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rencana</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untuk</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meningkatkan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produksi</w:t>
      </w:r>
      <w:proofErr w:type="spellEnd"/>
      <w:r w:rsidRPr="00B015DA">
        <w:rPr>
          <w:rFonts w:ascii="Times New Roman" w:hAnsi="Times New Roman"/>
          <w:bCs/>
          <w:sz w:val="24"/>
          <w:szCs w:val="24"/>
          <w:lang w:val="en-ID"/>
        </w:rPr>
        <w:t xml:space="preserve"> </w:t>
      </w:r>
      <w:r w:rsidRPr="00B015DA">
        <w:rPr>
          <w:rFonts w:ascii="Times New Roman" w:hAnsi="Times New Roman"/>
          <w:bCs/>
          <w:i/>
          <w:iCs/>
          <w:sz w:val="24"/>
          <w:szCs w:val="24"/>
          <w:lang w:val="en-ID"/>
        </w:rPr>
        <w:t xml:space="preserve">Electric Vehicle </w:t>
      </w:r>
      <w:r w:rsidRPr="00B015DA">
        <w:rPr>
          <w:rFonts w:ascii="Times New Roman" w:hAnsi="Times New Roman"/>
          <w:bCs/>
          <w:sz w:val="24"/>
          <w:szCs w:val="24"/>
          <w:lang w:val="en-ID"/>
        </w:rPr>
        <w:t>(</w:t>
      </w:r>
      <w:proofErr w:type="spellStart"/>
      <w:r w:rsidRPr="00B015DA">
        <w:rPr>
          <w:rFonts w:ascii="Times New Roman" w:hAnsi="Times New Roman"/>
          <w:bCs/>
          <w:sz w:val="24"/>
          <w:szCs w:val="24"/>
          <w:lang w:val="en-ID"/>
        </w:rPr>
        <w:t>kendaraan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listrik</w:t>
      </w:r>
      <w:proofErr w:type="spellEnd"/>
      <w:r w:rsidRPr="00B015DA">
        <w:rPr>
          <w:rFonts w:ascii="Times New Roman" w:hAnsi="Times New Roman"/>
          <w:bCs/>
          <w:sz w:val="24"/>
          <w:szCs w:val="24"/>
          <w:lang w:val="en-ID"/>
        </w:rPr>
        <w:t xml:space="preserve">) yang </w:t>
      </w:r>
      <w:proofErr w:type="spellStart"/>
      <w:r w:rsidRPr="00B015DA">
        <w:rPr>
          <w:rFonts w:ascii="Times New Roman" w:hAnsi="Times New Roman"/>
          <w:bCs/>
          <w:sz w:val="24"/>
          <w:szCs w:val="24"/>
          <w:lang w:val="en-ID"/>
        </w:rPr>
        <w:t>dianggapnya</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merupakan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transportasi</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alternatif</w:t>
      </w:r>
      <w:proofErr w:type="spellEnd"/>
      <w:r w:rsidRPr="00B015DA">
        <w:rPr>
          <w:rFonts w:ascii="Times New Roman" w:hAnsi="Times New Roman"/>
          <w:bCs/>
          <w:sz w:val="24"/>
          <w:szCs w:val="24"/>
          <w:lang w:val="en-ID"/>
        </w:rPr>
        <w:t xml:space="preserve"> yang </w:t>
      </w:r>
      <w:proofErr w:type="spellStart"/>
      <w:r w:rsidRPr="00B015DA">
        <w:rPr>
          <w:rFonts w:ascii="Times New Roman" w:hAnsi="Times New Roman"/>
          <w:bCs/>
          <w:sz w:val="24"/>
          <w:szCs w:val="24"/>
          <w:lang w:val="en-ID"/>
        </w:rPr>
        <w:t>bisa</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menggantikan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kendaraan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transportasi</w:t>
      </w:r>
      <w:proofErr w:type="spellEnd"/>
      <w:r w:rsidRPr="00B015DA">
        <w:rPr>
          <w:rFonts w:ascii="Times New Roman" w:hAnsi="Times New Roman"/>
          <w:bCs/>
          <w:sz w:val="24"/>
          <w:szCs w:val="24"/>
          <w:lang w:val="en-ID"/>
        </w:rPr>
        <w:t xml:space="preserve"> yang </w:t>
      </w:r>
      <w:proofErr w:type="spellStart"/>
      <w:r w:rsidRPr="00B015DA">
        <w:rPr>
          <w:rFonts w:ascii="Times New Roman" w:hAnsi="Times New Roman"/>
          <w:bCs/>
          <w:sz w:val="24"/>
          <w:szCs w:val="24"/>
          <w:lang w:val="en-ID"/>
        </w:rPr>
        <w:t>menggunakan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bahan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bakar</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fosil</w:t>
      </w:r>
      <w:proofErr w:type="spellEnd"/>
      <w:r w:rsidR="008041B7" w:rsidRPr="008041B7">
        <w:rPr>
          <w:rFonts w:ascii="Times New Roman" w:hAnsi="Times New Roman"/>
          <w:sz w:val="24"/>
          <w:szCs w:val="24"/>
        </w:rPr>
        <w:t>.</w:t>
      </w:r>
    </w:p>
    <w:p w14:paraId="2801BE97" w14:textId="77777777" w:rsidR="008041B7" w:rsidRPr="008041B7" w:rsidRDefault="00B015DA" w:rsidP="008041B7">
      <w:pPr>
        <w:spacing w:after="16" w:line="240" w:lineRule="auto"/>
        <w:ind w:firstLine="720"/>
        <w:jc w:val="both"/>
        <w:rPr>
          <w:rFonts w:ascii="Times New Roman" w:hAnsi="Times New Roman"/>
          <w:sz w:val="24"/>
          <w:szCs w:val="24"/>
        </w:rPr>
      </w:pPr>
      <w:proofErr w:type="spellStart"/>
      <w:r w:rsidRPr="00B015DA">
        <w:rPr>
          <w:rFonts w:ascii="Times New Roman" w:hAnsi="Times New Roman"/>
          <w:bCs/>
          <w:sz w:val="24"/>
          <w:szCs w:val="24"/>
          <w:lang w:val="en-ID"/>
        </w:rPr>
        <w:t>Dalam</w:t>
      </w:r>
      <w:proofErr w:type="spellEnd"/>
      <w:r w:rsidRPr="00B015DA">
        <w:rPr>
          <w:rFonts w:ascii="Times New Roman" w:hAnsi="Times New Roman"/>
          <w:bCs/>
          <w:sz w:val="24"/>
          <w:szCs w:val="24"/>
          <w:lang w:val="en-ID"/>
        </w:rPr>
        <w:t xml:space="preserve"> </w:t>
      </w:r>
      <w:r w:rsidRPr="00B015DA">
        <w:rPr>
          <w:rFonts w:ascii="Times New Roman" w:hAnsi="Times New Roman"/>
          <w:bCs/>
          <w:i/>
          <w:sz w:val="24"/>
          <w:szCs w:val="24"/>
          <w:lang w:val="en-ID"/>
        </w:rPr>
        <w:t>Specific Interest</w:t>
      </w:r>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peneliti</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menemukan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adanya</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upaya</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Tiongkok</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dalam</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mengisolasi</w:t>
      </w:r>
      <w:proofErr w:type="spellEnd"/>
      <w:r w:rsidRPr="00B015DA">
        <w:rPr>
          <w:rFonts w:ascii="Times New Roman" w:hAnsi="Times New Roman"/>
          <w:bCs/>
          <w:sz w:val="24"/>
          <w:szCs w:val="24"/>
          <w:lang w:val="en-ID"/>
        </w:rPr>
        <w:t xml:space="preserve"> Taiwan. Hal </w:t>
      </w:r>
      <w:proofErr w:type="spellStart"/>
      <w:r w:rsidRPr="00B015DA">
        <w:rPr>
          <w:rFonts w:ascii="Times New Roman" w:hAnsi="Times New Roman"/>
          <w:bCs/>
          <w:sz w:val="24"/>
          <w:szCs w:val="24"/>
          <w:lang w:val="en-ID"/>
        </w:rPr>
        <w:t>ini</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terlihat</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dari</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upaya</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Tiongkok</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dalam</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mengajak</w:t>
      </w:r>
      <w:proofErr w:type="spellEnd"/>
      <w:r w:rsidRPr="00B015DA">
        <w:rPr>
          <w:rFonts w:ascii="Times New Roman" w:hAnsi="Times New Roman"/>
          <w:bCs/>
          <w:sz w:val="24"/>
          <w:szCs w:val="24"/>
          <w:lang w:val="en-ID"/>
        </w:rPr>
        <w:t xml:space="preserve"> negara-negara yang </w:t>
      </w:r>
      <w:proofErr w:type="spellStart"/>
      <w:r w:rsidRPr="00B015DA">
        <w:rPr>
          <w:rFonts w:ascii="Times New Roman" w:hAnsi="Times New Roman"/>
          <w:bCs/>
          <w:sz w:val="24"/>
          <w:szCs w:val="24"/>
          <w:lang w:val="en-ID"/>
        </w:rPr>
        <w:t>mengakui</w:t>
      </w:r>
      <w:proofErr w:type="spellEnd"/>
      <w:r w:rsidRPr="00B015DA">
        <w:rPr>
          <w:rFonts w:ascii="Times New Roman" w:hAnsi="Times New Roman"/>
          <w:bCs/>
          <w:sz w:val="24"/>
          <w:szCs w:val="24"/>
          <w:lang w:val="en-ID"/>
        </w:rPr>
        <w:t xml:space="preserve"> Taiwan </w:t>
      </w:r>
      <w:proofErr w:type="spellStart"/>
      <w:r w:rsidRPr="00B015DA">
        <w:rPr>
          <w:rFonts w:ascii="Times New Roman" w:hAnsi="Times New Roman"/>
          <w:bCs/>
          <w:sz w:val="24"/>
          <w:szCs w:val="24"/>
          <w:lang w:val="en-ID"/>
        </w:rPr>
        <w:t>untuk</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bekerjasama</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karena</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dengan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memiliki</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hubungan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diplomatik</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resmi</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dengan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Tiongkok</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maka</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kebijakan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Tiongkok</w:t>
      </w:r>
      <w:proofErr w:type="spellEnd"/>
      <w:r w:rsidRPr="00B015DA">
        <w:rPr>
          <w:rFonts w:ascii="Times New Roman" w:hAnsi="Times New Roman"/>
          <w:bCs/>
          <w:sz w:val="24"/>
          <w:szCs w:val="24"/>
          <w:lang w:val="en-ID"/>
        </w:rPr>
        <w:t xml:space="preserve"> “</w:t>
      </w:r>
      <w:r w:rsidRPr="00B015DA">
        <w:rPr>
          <w:rFonts w:ascii="Times New Roman" w:hAnsi="Times New Roman"/>
          <w:bCs/>
          <w:i/>
          <w:iCs/>
          <w:sz w:val="24"/>
          <w:szCs w:val="24"/>
          <w:lang w:val="en-ID"/>
        </w:rPr>
        <w:t>One China</w:t>
      </w:r>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mengharuskan</w:t>
      </w:r>
      <w:proofErr w:type="spellEnd"/>
      <w:r w:rsidRPr="00B015DA">
        <w:rPr>
          <w:rFonts w:ascii="Times New Roman" w:hAnsi="Times New Roman"/>
          <w:bCs/>
          <w:sz w:val="24"/>
          <w:szCs w:val="24"/>
          <w:lang w:val="en-ID"/>
        </w:rPr>
        <w:t xml:space="preserve"> negara yang </w:t>
      </w:r>
      <w:proofErr w:type="spellStart"/>
      <w:r w:rsidRPr="00B015DA">
        <w:rPr>
          <w:rFonts w:ascii="Times New Roman" w:hAnsi="Times New Roman"/>
          <w:bCs/>
          <w:sz w:val="24"/>
          <w:szCs w:val="24"/>
          <w:lang w:val="en-ID"/>
        </w:rPr>
        <w:t>memiliki</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hubungan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kerjasama</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dengan</w:t>
      </w:r>
      <w:proofErr w:type="spellEnd"/>
      <w:r w:rsidRPr="00B015DA">
        <w:rPr>
          <w:rFonts w:ascii="Times New Roman" w:hAnsi="Times New Roman"/>
          <w:bCs/>
          <w:sz w:val="24"/>
          <w:szCs w:val="24"/>
          <w:lang w:val="en-ID"/>
        </w:rPr>
        <w:t xml:space="preserve"> Taiwan </w:t>
      </w:r>
      <w:proofErr w:type="spellStart"/>
      <w:r w:rsidRPr="00B015DA">
        <w:rPr>
          <w:rFonts w:ascii="Times New Roman" w:hAnsi="Times New Roman"/>
          <w:bCs/>
          <w:sz w:val="24"/>
          <w:szCs w:val="24"/>
          <w:lang w:val="en-ID"/>
        </w:rPr>
        <w:t>untuk</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memutus</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hubungan</w:t>
      </w:r>
      <w:proofErr w:type="spellEnd"/>
      <w:r w:rsidRPr="00B015DA">
        <w:rPr>
          <w:rFonts w:ascii="Times New Roman" w:hAnsi="Times New Roman"/>
          <w:bCs/>
          <w:sz w:val="24"/>
          <w:szCs w:val="24"/>
          <w:lang w:val="en-ID"/>
        </w:rPr>
        <w:t xml:space="preserve"> </w:t>
      </w:r>
      <w:proofErr w:type="spellStart"/>
      <w:r w:rsidRPr="00B015DA">
        <w:rPr>
          <w:rFonts w:ascii="Times New Roman" w:hAnsi="Times New Roman"/>
          <w:bCs/>
          <w:sz w:val="24"/>
          <w:szCs w:val="24"/>
          <w:lang w:val="en-ID"/>
        </w:rPr>
        <w:t>mereka</w:t>
      </w:r>
      <w:proofErr w:type="spellEnd"/>
      <w:r w:rsidR="008041B7" w:rsidRPr="008041B7">
        <w:rPr>
          <w:rFonts w:ascii="Times New Roman" w:hAnsi="Times New Roman"/>
          <w:sz w:val="24"/>
          <w:szCs w:val="24"/>
        </w:rPr>
        <w:t>.</w:t>
      </w:r>
    </w:p>
    <w:p w14:paraId="65F96F16" w14:textId="77777777" w:rsidR="008041B7" w:rsidRPr="00B015DA" w:rsidRDefault="00B015DA" w:rsidP="008041B7">
      <w:pPr>
        <w:spacing w:after="16" w:line="240" w:lineRule="auto"/>
        <w:ind w:firstLine="720"/>
        <w:jc w:val="both"/>
        <w:rPr>
          <w:rFonts w:ascii="Times New Roman" w:hAnsi="Times New Roman"/>
          <w:sz w:val="24"/>
          <w:szCs w:val="24"/>
          <w:lang w:val="en-US"/>
        </w:rPr>
      </w:pPr>
      <w:r w:rsidRPr="00B015DA">
        <w:rPr>
          <w:rFonts w:ascii="Times New Roman" w:hAnsi="Times New Roman"/>
          <w:bCs/>
          <w:sz w:val="24"/>
          <w:szCs w:val="24"/>
        </w:rPr>
        <w:t xml:space="preserve">Sedangkan dengan konsep Kerjasama Fungsional, penulis melihat kerjasama Tiongkok-Argentina dalam </w:t>
      </w:r>
      <w:r w:rsidRPr="00B015DA">
        <w:rPr>
          <w:rFonts w:ascii="Times New Roman" w:hAnsi="Times New Roman"/>
          <w:bCs/>
          <w:i/>
          <w:iCs/>
          <w:sz w:val="24"/>
          <w:szCs w:val="24"/>
        </w:rPr>
        <w:t>Belt and Road Initiative</w:t>
      </w:r>
      <w:r w:rsidRPr="00B015DA">
        <w:rPr>
          <w:rFonts w:ascii="Times New Roman" w:hAnsi="Times New Roman"/>
          <w:bCs/>
          <w:sz w:val="24"/>
          <w:szCs w:val="24"/>
        </w:rPr>
        <w:t xml:space="preserve"> berdasarkan urgency dari Argentina yang membutuhkan bantuan terhadap situasi perekonomiannya. Perekonomian Argentina yang terjebak pada inflasi dan hutang yang besar yang mereka miliki kepada </w:t>
      </w:r>
      <w:r w:rsidRPr="00B015DA">
        <w:rPr>
          <w:rFonts w:ascii="Times New Roman" w:hAnsi="Times New Roman"/>
          <w:bCs/>
          <w:i/>
          <w:iCs/>
          <w:sz w:val="24"/>
          <w:szCs w:val="24"/>
        </w:rPr>
        <w:t>International Monetary Fund</w:t>
      </w:r>
      <w:r w:rsidRPr="00B015DA">
        <w:rPr>
          <w:rFonts w:ascii="Times New Roman" w:hAnsi="Times New Roman"/>
          <w:bCs/>
          <w:sz w:val="24"/>
          <w:szCs w:val="24"/>
        </w:rPr>
        <w:t xml:space="preserve"> (IMF), mendapatkan bantuan Tiongkok berupa suntikan dana yang diperuntukan untuk pembangunan infrastruktur seperti rel kereta dan </w:t>
      </w:r>
      <w:r w:rsidRPr="00B015DA">
        <w:rPr>
          <w:rFonts w:ascii="Times New Roman" w:hAnsi="Times New Roman"/>
          <w:bCs/>
          <w:i/>
          <w:iCs/>
          <w:sz w:val="24"/>
          <w:szCs w:val="24"/>
        </w:rPr>
        <w:t>Energy Grid</w:t>
      </w:r>
      <w:r w:rsidRPr="00B015DA">
        <w:rPr>
          <w:rFonts w:ascii="Times New Roman" w:hAnsi="Times New Roman"/>
          <w:bCs/>
          <w:sz w:val="24"/>
          <w:szCs w:val="24"/>
        </w:rPr>
        <w:t xml:space="preserve"> (Jaringan Energi)</w:t>
      </w:r>
      <w:r w:rsidRPr="00B015DA">
        <w:rPr>
          <w:rFonts w:ascii="Times New Roman" w:hAnsi="Times New Roman"/>
          <w:sz w:val="24"/>
          <w:szCs w:val="24"/>
          <w:lang w:val="en-US"/>
        </w:rPr>
        <w:t>.</w:t>
      </w:r>
    </w:p>
    <w:p w14:paraId="2D277CBB" w14:textId="77777777" w:rsidR="006F1278" w:rsidRPr="006F1278" w:rsidRDefault="006F1278" w:rsidP="006F1278">
      <w:pPr>
        <w:spacing w:after="16" w:line="240" w:lineRule="auto"/>
        <w:ind w:firstLine="720"/>
        <w:jc w:val="both"/>
        <w:rPr>
          <w:rFonts w:ascii="Times New Roman" w:hAnsi="Times New Roman"/>
          <w:bCs/>
          <w:sz w:val="24"/>
          <w:szCs w:val="24"/>
          <w:lang w:val="en-ID"/>
        </w:rPr>
      </w:pPr>
      <w:proofErr w:type="spellStart"/>
      <w:r w:rsidRPr="006F1278">
        <w:rPr>
          <w:rFonts w:ascii="Times New Roman" w:hAnsi="Times New Roman"/>
          <w:bCs/>
          <w:sz w:val="24"/>
          <w:szCs w:val="24"/>
          <w:lang w:val="en-ID"/>
        </w:rPr>
        <w:t>Dengan</w:t>
      </w:r>
      <w:proofErr w:type="spellEnd"/>
      <w:r w:rsidRPr="006F1278">
        <w:rPr>
          <w:rFonts w:ascii="Times New Roman" w:hAnsi="Times New Roman"/>
          <w:bCs/>
          <w:sz w:val="24"/>
          <w:szCs w:val="24"/>
          <w:lang w:val="en-ID"/>
        </w:rPr>
        <w:t xml:space="preserve"> </w:t>
      </w:r>
      <w:proofErr w:type="spellStart"/>
      <w:r w:rsidRPr="006F1278">
        <w:rPr>
          <w:rFonts w:ascii="Times New Roman" w:hAnsi="Times New Roman"/>
          <w:bCs/>
          <w:sz w:val="24"/>
          <w:szCs w:val="24"/>
          <w:lang w:val="en-ID"/>
        </w:rPr>
        <w:t>memperbaharui</w:t>
      </w:r>
      <w:proofErr w:type="spellEnd"/>
      <w:r w:rsidRPr="006F1278">
        <w:rPr>
          <w:rFonts w:ascii="Times New Roman" w:hAnsi="Times New Roman"/>
          <w:bCs/>
          <w:sz w:val="24"/>
          <w:szCs w:val="24"/>
          <w:lang w:val="en-ID"/>
        </w:rPr>
        <w:t xml:space="preserve"> </w:t>
      </w:r>
      <w:proofErr w:type="spellStart"/>
      <w:r w:rsidRPr="006F1278">
        <w:rPr>
          <w:rFonts w:ascii="Times New Roman" w:hAnsi="Times New Roman"/>
          <w:bCs/>
          <w:sz w:val="24"/>
          <w:szCs w:val="24"/>
          <w:lang w:val="en-ID"/>
        </w:rPr>
        <w:t>rel</w:t>
      </w:r>
      <w:proofErr w:type="spellEnd"/>
      <w:r w:rsidRPr="006F1278">
        <w:rPr>
          <w:rFonts w:ascii="Times New Roman" w:hAnsi="Times New Roman"/>
          <w:bCs/>
          <w:sz w:val="24"/>
          <w:szCs w:val="24"/>
          <w:lang w:val="en-ID"/>
        </w:rPr>
        <w:t xml:space="preserve"> </w:t>
      </w:r>
      <w:proofErr w:type="spellStart"/>
      <w:r w:rsidRPr="006F1278">
        <w:rPr>
          <w:rFonts w:ascii="Times New Roman" w:hAnsi="Times New Roman"/>
          <w:bCs/>
          <w:sz w:val="24"/>
          <w:szCs w:val="24"/>
          <w:lang w:val="en-ID"/>
        </w:rPr>
        <w:t>kereta</w:t>
      </w:r>
      <w:proofErr w:type="spellEnd"/>
      <w:r w:rsidRPr="006F1278">
        <w:rPr>
          <w:rFonts w:ascii="Times New Roman" w:hAnsi="Times New Roman"/>
          <w:bCs/>
          <w:sz w:val="24"/>
          <w:szCs w:val="24"/>
          <w:lang w:val="en-ID"/>
        </w:rPr>
        <w:t xml:space="preserve"> dan </w:t>
      </w:r>
      <w:r w:rsidRPr="006F1278">
        <w:rPr>
          <w:rFonts w:ascii="Times New Roman" w:hAnsi="Times New Roman"/>
          <w:bCs/>
          <w:i/>
          <w:iCs/>
          <w:sz w:val="24"/>
          <w:szCs w:val="24"/>
          <w:lang w:val="en-ID"/>
        </w:rPr>
        <w:t>Energy Grid</w:t>
      </w:r>
      <w:r w:rsidRPr="006F1278">
        <w:rPr>
          <w:rFonts w:ascii="Times New Roman" w:hAnsi="Times New Roman"/>
          <w:bCs/>
          <w:sz w:val="24"/>
          <w:szCs w:val="24"/>
          <w:lang w:val="en-ID"/>
        </w:rPr>
        <w:t xml:space="preserve">, Argentina </w:t>
      </w:r>
      <w:proofErr w:type="spellStart"/>
      <w:r w:rsidRPr="006F1278">
        <w:rPr>
          <w:rFonts w:ascii="Times New Roman" w:hAnsi="Times New Roman"/>
          <w:bCs/>
          <w:sz w:val="24"/>
          <w:szCs w:val="24"/>
          <w:lang w:val="en-ID"/>
        </w:rPr>
        <w:t>akan</w:t>
      </w:r>
      <w:proofErr w:type="spellEnd"/>
      <w:r w:rsidRPr="006F1278">
        <w:rPr>
          <w:rFonts w:ascii="Times New Roman" w:hAnsi="Times New Roman"/>
          <w:bCs/>
          <w:sz w:val="24"/>
          <w:szCs w:val="24"/>
          <w:lang w:val="en-ID"/>
        </w:rPr>
        <w:t xml:space="preserve"> </w:t>
      </w:r>
      <w:proofErr w:type="spellStart"/>
      <w:r w:rsidRPr="006F1278">
        <w:rPr>
          <w:rFonts w:ascii="Times New Roman" w:hAnsi="Times New Roman"/>
          <w:bCs/>
          <w:sz w:val="24"/>
          <w:szCs w:val="24"/>
          <w:lang w:val="en-ID"/>
        </w:rPr>
        <w:t>memiliki</w:t>
      </w:r>
      <w:proofErr w:type="spellEnd"/>
      <w:r w:rsidRPr="006F1278">
        <w:rPr>
          <w:rFonts w:ascii="Times New Roman" w:hAnsi="Times New Roman"/>
          <w:bCs/>
          <w:sz w:val="24"/>
          <w:szCs w:val="24"/>
          <w:lang w:val="en-ID"/>
        </w:rPr>
        <w:t xml:space="preserve"> </w:t>
      </w:r>
      <w:proofErr w:type="spellStart"/>
      <w:r w:rsidRPr="006F1278">
        <w:rPr>
          <w:rFonts w:ascii="Times New Roman" w:hAnsi="Times New Roman"/>
          <w:bCs/>
          <w:sz w:val="24"/>
          <w:szCs w:val="24"/>
          <w:lang w:val="en-ID"/>
        </w:rPr>
        <w:t>lebih</w:t>
      </w:r>
      <w:proofErr w:type="spellEnd"/>
      <w:r w:rsidRPr="006F1278">
        <w:rPr>
          <w:rFonts w:ascii="Times New Roman" w:hAnsi="Times New Roman"/>
          <w:bCs/>
          <w:sz w:val="24"/>
          <w:szCs w:val="24"/>
          <w:lang w:val="en-ID"/>
        </w:rPr>
        <w:t xml:space="preserve"> </w:t>
      </w:r>
      <w:proofErr w:type="spellStart"/>
      <w:r w:rsidRPr="006F1278">
        <w:rPr>
          <w:rFonts w:ascii="Times New Roman" w:hAnsi="Times New Roman"/>
          <w:bCs/>
          <w:sz w:val="24"/>
          <w:szCs w:val="24"/>
          <w:lang w:val="en-ID"/>
        </w:rPr>
        <w:t>banyak</w:t>
      </w:r>
      <w:proofErr w:type="spellEnd"/>
      <w:r w:rsidRPr="006F1278">
        <w:rPr>
          <w:rFonts w:ascii="Times New Roman" w:hAnsi="Times New Roman"/>
          <w:bCs/>
          <w:sz w:val="24"/>
          <w:szCs w:val="24"/>
          <w:lang w:val="en-ID"/>
        </w:rPr>
        <w:t xml:space="preserve"> </w:t>
      </w:r>
      <w:proofErr w:type="spellStart"/>
      <w:r w:rsidRPr="006F1278">
        <w:rPr>
          <w:rFonts w:ascii="Times New Roman" w:hAnsi="Times New Roman"/>
          <w:bCs/>
          <w:sz w:val="24"/>
          <w:szCs w:val="24"/>
          <w:lang w:val="en-ID"/>
        </w:rPr>
        <w:t>kemudahan</w:t>
      </w:r>
      <w:proofErr w:type="spellEnd"/>
      <w:r w:rsidRPr="006F1278">
        <w:rPr>
          <w:rFonts w:ascii="Times New Roman" w:hAnsi="Times New Roman"/>
          <w:bCs/>
          <w:sz w:val="24"/>
          <w:szCs w:val="24"/>
          <w:lang w:val="en-ID"/>
        </w:rPr>
        <w:t xml:space="preserve"> </w:t>
      </w:r>
      <w:proofErr w:type="spellStart"/>
      <w:r w:rsidRPr="006F1278">
        <w:rPr>
          <w:rFonts w:ascii="Times New Roman" w:hAnsi="Times New Roman"/>
          <w:bCs/>
          <w:sz w:val="24"/>
          <w:szCs w:val="24"/>
          <w:lang w:val="en-ID"/>
        </w:rPr>
        <w:t>dalam</w:t>
      </w:r>
      <w:proofErr w:type="spellEnd"/>
      <w:r w:rsidRPr="006F1278">
        <w:rPr>
          <w:rFonts w:ascii="Times New Roman" w:hAnsi="Times New Roman"/>
          <w:bCs/>
          <w:sz w:val="24"/>
          <w:szCs w:val="24"/>
          <w:lang w:val="en-ID"/>
        </w:rPr>
        <w:t xml:space="preserve"> </w:t>
      </w:r>
      <w:proofErr w:type="spellStart"/>
      <w:r w:rsidRPr="006F1278">
        <w:rPr>
          <w:rFonts w:ascii="Times New Roman" w:hAnsi="Times New Roman"/>
          <w:bCs/>
          <w:sz w:val="24"/>
          <w:szCs w:val="24"/>
          <w:lang w:val="en-ID"/>
        </w:rPr>
        <w:t>transportasi</w:t>
      </w:r>
      <w:proofErr w:type="spellEnd"/>
      <w:r w:rsidRPr="006F1278">
        <w:rPr>
          <w:rFonts w:ascii="Times New Roman" w:hAnsi="Times New Roman"/>
          <w:bCs/>
          <w:sz w:val="24"/>
          <w:szCs w:val="24"/>
          <w:lang w:val="en-ID"/>
        </w:rPr>
        <w:t xml:space="preserve"> </w:t>
      </w:r>
      <w:proofErr w:type="spellStart"/>
      <w:r w:rsidRPr="006F1278">
        <w:rPr>
          <w:rFonts w:ascii="Times New Roman" w:hAnsi="Times New Roman"/>
          <w:bCs/>
          <w:sz w:val="24"/>
          <w:szCs w:val="24"/>
          <w:lang w:val="en-ID"/>
        </w:rPr>
        <w:t>produk</w:t>
      </w:r>
      <w:proofErr w:type="spellEnd"/>
      <w:r w:rsidRPr="006F1278">
        <w:rPr>
          <w:rFonts w:ascii="Times New Roman" w:hAnsi="Times New Roman"/>
          <w:bCs/>
          <w:sz w:val="24"/>
          <w:szCs w:val="24"/>
          <w:lang w:val="en-ID"/>
        </w:rPr>
        <w:t xml:space="preserve"> dan </w:t>
      </w:r>
      <w:proofErr w:type="spellStart"/>
      <w:r w:rsidRPr="006F1278">
        <w:rPr>
          <w:rFonts w:ascii="Times New Roman" w:hAnsi="Times New Roman"/>
          <w:bCs/>
          <w:sz w:val="24"/>
          <w:szCs w:val="24"/>
          <w:lang w:val="en-ID"/>
        </w:rPr>
        <w:t>efesiensi</w:t>
      </w:r>
      <w:proofErr w:type="spellEnd"/>
      <w:r w:rsidRPr="006F1278">
        <w:rPr>
          <w:rFonts w:ascii="Times New Roman" w:hAnsi="Times New Roman"/>
          <w:bCs/>
          <w:sz w:val="24"/>
          <w:szCs w:val="24"/>
          <w:lang w:val="en-ID"/>
        </w:rPr>
        <w:t xml:space="preserve"> </w:t>
      </w:r>
      <w:proofErr w:type="spellStart"/>
      <w:r w:rsidRPr="006F1278">
        <w:rPr>
          <w:rFonts w:ascii="Times New Roman" w:hAnsi="Times New Roman"/>
          <w:bCs/>
          <w:sz w:val="24"/>
          <w:szCs w:val="24"/>
          <w:lang w:val="en-ID"/>
        </w:rPr>
        <w:t>energi</w:t>
      </w:r>
      <w:proofErr w:type="spellEnd"/>
      <w:r w:rsidRPr="006F1278">
        <w:rPr>
          <w:rFonts w:ascii="Times New Roman" w:hAnsi="Times New Roman"/>
          <w:bCs/>
          <w:sz w:val="24"/>
          <w:szCs w:val="24"/>
          <w:lang w:val="en-ID"/>
        </w:rPr>
        <w:t xml:space="preserve"> yang </w:t>
      </w:r>
      <w:proofErr w:type="spellStart"/>
      <w:r w:rsidRPr="006F1278">
        <w:rPr>
          <w:rFonts w:ascii="Times New Roman" w:hAnsi="Times New Roman"/>
          <w:bCs/>
          <w:sz w:val="24"/>
          <w:szCs w:val="24"/>
          <w:lang w:val="en-ID"/>
        </w:rPr>
        <w:t>akan</w:t>
      </w:r>
      <w:proofErr w:type="spellEnd"/>
      <w:r w:rsidRPr="006F1278">
        <w:rPr>
          <w:rFonts w:ascii="Times New Roman" w:hAnsi="Times New Roman"/>
          <w:bCs/>
          <w:sz w:val="24"/>
          <w:szCs w:val="24"/>
          <w:lang w:val="en-ID"/>
        </w:rPr>
        <w:t xml:space="preserve"> </w:t>
      </w:r>
      <w:proofErr w:type="spellStart"/>
      <w:r w:rsidRPr="006F1278">
        <w:rPr>
          <w:rFonts w:ascii="Times New Roman" w:hAnsi="Times New Roman"/>
          <w:bCs/>
          <w:sz w:val="24"/>
          <w:szCs w:val="24"/>
          <w:lang w:val="en-ID"/>
        </w:rPr>
        <w:t>menjadi</w:t>
      </w:r>
      <w:proofErr w:type="spellEnd"/>
      <w:r w:rsidRPr="006F1278">
        <w:rPr>
          <w:rFonts w:ascii="Times New Roman" w:hAnsi="Times New Roman"/>
          <w:bCs/>
          <w:sz w:val="24"/>
          <w:szCs w:val="24"/>
          <w:lang w:val="en-ID"/>
        </w:rPr>
        <w:t xml:space="preserve"> </w:t>
      </w:r>
      <w:proofErr w:type="spellStart"/>
      <w:r w:rsidRPr="006F1278">
        <w:rPr>
          <w:rFonts w:ascii="Times New Roman" w:hAnsi="Times New Roman"/>
          <w:bCs/>
          <w:sz w:val="24"/>
          <w:szCs w:val="24"/>
          <w:lang w:val="en-ID"/>
        </w:rPr>
        <w:t>penopang</w:t>
      </w:r>
      <w:proofErr w:type="spellEnd"/>
      <w:r w:rsidRPr="006F1278">
        <w:rPr>
          <w:rFonts w:ascii="Times New Roman" w:hAnsi="Times New Roman"/>
          <w:bCs/>
          <w:sz w:val="24"/>
          <w:szCs w:val="24"/>
          <w:lang w:val="en-ID"/>
        </w:rPr>
        <w:t xml:space="preserve"> </w:t>
      </w:r>
      <w:proofErr w:type="spellStart"/>
      <w:r w:rsidRPr="006F1278">
        <w:rPr>
          <w:rFonts w:ascii="Times New Roman" w:hAnsi="Times New Roman"/>
          <w:bCs/>
          <w:sz w:val="24"/>
          <w:szCs w:val="24"/>
          <w:lang w:val="en-ID"/>
        </w:rPr>
        <w:t>perdagangan</w:t>
      </w:r>
      <w:proofErr w:type="spellEnd"/>
      <w:r w:rsidRPr="006F1278">
        <w:rPr>
          <w:rFonts w:ascii="Times New Roman" w:hAnsi="Times New Roman"/>
          <w:bCs/>
          <w:sz w:val="24"/>
          <w:szCs w:val="24"/>
          <w:lang w:val="en-ID"/>
        </w:rPr>
        <w:t xml:space="preserve"> yang </w:t>
      </w:r>
      <w:proofErr w:type="spellStart"/>
      <w:r w:rsidRPr="006F1278">
        <w:rPr>
          <w:rFonts w:ascii="Times New Roman" w:hAnsi="Times New Roman"/>
          <w:bCs/>
          <w:sz w:val="24"/>
          <w:szCs w:val="24"/>
          <w:lang w:val="en-ID"/>
        </w:rPr>
        <w:t>akan</w:t>
      </w:r>
      <w:proofErr w:type="spellEnd"/>
      <w:r w:rsidRPr="006F1278">
        <w:rPr>
          <w:rFonts w:ascii="Times New Roman" w:hAnsi="Times New Roman"/>
          <w:bCs/>
          <w:sz w:val="24"/>
          <w:szCs w:val="24"/>
          <w:lang w:val="en-ID"/>
        </w:rPr>
        <w:t xml:space="preserve"> </w:t>
      </w:r>
      <w:proofErr w:type="spellStart"/>
      <w:r w:rsidRPr="006F1278">
        <w:rPr>
          <w:rFonts w:ascii="Times New Roman" w:hAnsi="Times New Roman"/>
          <w:bCs/>
          <w:sz w:val="24"/>
          <w:szCs w:val="24"/>
          <w:lang w:val="en-ID"/>
        </w:rPr>
        <w:t>datang</w:t>
      </w:r>
      <w:proofErr w:type="spellEnd"/>
      <w:r w:rsidRPr="006F1278">
        <w:rPr>
          <w:rFonts w:ascii="Times New Roman" w:hAnsi="Times New Roman"/>
          <w:bCs/>
          <w:sz w:val="24"/>
          <w:szCs w:val="24"/>
          <w:lang w:val="en-ID"/>
        </w:rPr>
        <w:t>.</w:t>
      </w:r>
    </w:p>
    <w:p w14:paraId="5EE8CE53" w14:textId="77777777" w:rsidR="008041B7" w:rsidRDefault="008041B7" w:rsidP="008041B7">
      <w:pPr>
        <w:spacing w:after="16" w:line="240" w:lineRule="auto"/>
        <w:ind w:firstLine="720"/>
        <w:jc w:val="both"/>
        <w:rPr>
          <w:rFonts w:ascii="Times New Roman" w:hAnsi="Times New Roman"/>
          <w:sz w:val="24"/>
          <w:szCs w:val="24"/>
          <w:lang w:val="en-US"/>
        </w:rPr>
      </w:pPr>
    </w:p>
    <w:p w14:paraId="24402F6E" w14:textId="77777777" w:rsidR="008041B7" w:rsidRDefault="008041B7">
      <w:pPr>
        <w:spacing w:after="160" w:line="259" w:lineRule="auto"/>
        <w:rPr>
          <w:rFonts w:ascii="Times New Roman" w:hAnsi="Times New Roman"/>
          <w:sz w:val="24"/>
          <w:szCs w:val="24"/>
          <w:lang w:val="en-US"/>
        </w:rPr>
      </w:pPr>
      <w:r>
        <w:rPr>
          <w:rFonts w:ascii="Times New Roman" w:hAnsi="Times New Roman"/>
          <w:sz w:val="24"/>
          <w:szCs w:val="24"/>
          <w:lang w:val="en-US"/>
        </w:rPr>
        <w:br w:type="page"/>
      </w:r>
    </w:p>
    <w:p w14:paraId="4D684A4E" w14:textId="77777777" w:rsidR="007F56D1" w:rsidRPr="008041B7" w:rsidRDefault="007F56D1" w:rsidP="008041B7">
      <w:pPr>
        <w:spacing w:after="16" w:line="240" w:lineRule="auto"/>
        <w:ind w:firstLine="720"/>
        <w:jc w:val="both"/>
        <w:rPr>
          <w:rFonts w:ascii="Times New Roman" w:hAnsi="Times New Roman"/>
          <w:b/>
          <w:color w:val="000000"/>
          <w:sz w:val="24"/>
          <w:szCs w:val="24"/>
          <w:lang w:val="en-US"/>
        </w:rPr>
      </w:pPr>
    </w:p>
    <w:p w14:paraId="34F766C8" w14:textId="77777777" w:rsidR="007F56D1" w:rsidRPr="00791F01" w:rsidRDefault="001B5737">
      <w:pPr>
        <w:spacing w:after="0" w:line="240" w:lineRule="auto"/>
        <w:jc w:val="both"/>
        <w:rPr>
          <w:rFonts w:ascii="Times New Roman" w:hAnsi="Times New Roman"/>
          <w:b/>
          <w:color w:val="000000"/>
          <w:sz w:val="24"/>
          <w:szCs w:val="24"/>
          <w:lang w:val="en-US"/>
        </w:rPr>
      </w:pPr>
      <w:r w:rsidRPr="00791F01">
        <w:rPr>
          <w:rFonts w:ascii="Times New Roman" w:hAnsi="Times New Roman"/>
          <w:b/>
          <w:color w:val="000000"/>
          <w:sz w:val="24"/>
          <w:szCs w:val="24"/>
        </w:rPr>
        <w:t>Daftar Pustaka</w:t>
      </w:r>
    </w:p>
    <w:p w14:paraId="122ED556" w14:textId="77777777" w:rsidR="005E3A66" w:rsidRPr="005E3A66" w:rsidRDefault="005E3A66" w:rsidP="005E3A66">
      <w:pPr>
        <w:spacing w:after="0" w:line="240" w:lineRule="auto"/>
        <w:ind w:left="720" w:hanging="720"/>
        <w:jc w:val="both"/>
        <w:rPr>
          <w:rFonts w:ascii="Times New Roman" w:hAnsi="Times New Roman"/>
          <w:sz w:val="24"/>
          <w:szCs w:val="24"/>
          <w:lang w:val="en-US"/>
        </w:rPr>
      </w:pPr>
      <w:bookmarkStart w:id="3" w:name="_Hlk97646197"/>
      <w:r w:rsidRPr="005E3A66">
        <w:rPr>
          <w:rFonts w:ascii="Times New Roman" w:hAnsi="Times New Roman"/>
          <w:sz w:val="24"/>
          <w:szCs w:val="24"/>
          <w:lang w:val="en-US"/>
        </w:rPr>
        <w:t xml:space="preserve">The Energy Year, “Argentina: Vast Unconventional Potential”, </w:t>
      </w:r>
      <w:proofErr w:type="spellStart"/>
      <w:r w:rsidRPr="005E3A66">
        <w:rPr>
          <w:rFonts w:ascii="Times New Roman" w:hAnsi="Times New Roman"/>
          <w:sz w:val="24"/>
          <w:szCs w:val="24"/>
          <w:lang w:val="en-US"/>
        </w:rPr>
        <w:t>Diakses</w:t>
      </w:r>
      <w:proofErr w:type="spellEnd"/>
      <w:r w:rsidRPr="005E3A66">
        <w:rPr>
          <w:rFonts w:ascii="Times New Roman" w:hAnsi="Times New Roman"/>
          <w:sz w:val="24"/>
          <w:szCs w:val="24"/>
          <w:lang w:val="en-US"/>
        </w:rPr>
        <w:t xml:space="preserve"> di https:// theenergyyear.com/ market/ </w:t>
      </w:r>
      <w:proofErr w:type="spellStart"/>
      <w:r w:rsidRPr="005E3A66">
        <w:rPr>
          <w:rFonts w:ascii="Times New Roman" w:hAnsi="Times New Roman"/>
          <w:sz w:val="24"/>
          <w:szCs w:val="24"/>
          <w:lang w:val="en-US"/>
        </w:rPr>
        <w:t>argentina</w:t>
      </w:r>
      <w:proofErr w:type="spellEnd"/>
      <w:r w:rsidRPr="005E3A66">
        <w:rPr>
          <w:rFonts w:ascii="Times New Roman" w:hAnsi="Times New Roman"/>
          <w:sz w:val="24"/>
          <w:szCs w:val="24"/>
          <w:lang w:val="en-US"/>
        </w:rPr>
        <w:t>/</w:t>
      </w:r>
    </w:p>
    <w:p w14:paraId="29BAED14" w14:textId="77777777" w:rsidR="005E3A66" w:rsidRPr="005E3A66" w:rsidRDefault="005E3A66" w:rsidP="005E3A66">
      <w:pPr>
        <w:spacing w:after="0" w:line="240" w:lineRule="auto"/>
        <w:ind w:left="720" w:hanging="720"/>
        <w:jc w:val="both"/>
        <w:rPr>
          <w:rFonts w:ascii="Times New Roman" w:hAnsi="Times New Roman"/>
          <w:sz w:val="24"/>
          <w:szCs w:val="24"/>
          <w:lang w:val="en-US"/>
        </w:rPr>
      </w:pPr>
      <w:r w:rsidRPr="005E3A66">
        <w:rPr>
          <w:rFonts w:ascii="Times New Roman" w:hAnsi="Times New Roman"/>
          <w:sz w:val="24"/>
          <w:szCs w:val="24"/>
          <w:lang w:val="en-US"/>
        </w:rPr>
        <w:t xml:space="preserve">GlobeNewswire, “Global Lithium Market : China”, </w:t>
      </w:r>
      <w:proofErr w:type="spellStart"/>
      <w:r w:rsidRPr="005E3A66">
        <w:rPr>
          <w:rFonts w:ascii="Times New Roman" w:hAnsi="Times New Roman"/>
          <w:sz w:val="24"/>
          <w:szCs w:val="24"/>
          <w:lang w:val="en-US"/>
        </w:rPr>
        <w:t>Diakses</w:t>
      </w:r>
      <w:proofErr w:type="spellEnd"/>
      <w:r w:rsidRPr="005E3A66">
        <w:rPr>
          <w:rFonts w:ascii="Times New Roman" w:hAnsi="Times New Roman"/>
          <w:sz w:val="24"/>
          <w:szCs w:val="24"/>
          <w:lang w:val="en-US"/>
        </w:rPr>
        <w:t xml:space="preserve"> di https:// www.globenewswire.com/ </w:t>
      </w:r>
      <w:proofErr w:type="spellStart"/>
      <w:r w:rsidRPr="005E3A66">
        <w:rPr>
          <w:rFonts w:ascii="Times New Roman" w:hAnsi="Times New Roman"/>
          <w:sz w:val="24"/>
          <w:szCs w:val="24"/>
          <w:lang w:val="en-US"/>
        </w:rPr>
        <w:t>en</w:t>
      </w:r>
      <w:proofErr w:type="spellEnd"/>
      <w:r w:rsidRPr="005E3A66">
        <w:rPr>
          <w:rFonts w:ascii="Times New Roman" w:hAnsi="Times New Roman"/>
          <w:sz w:val="24"/>
          <w:szCs w:val="24"/>
          <w:lang w:val="en-US"/>
        </w:rPr>
        <w:t xml:space="preserve">/ news-release/ 2021 /11/ 04/ 2327800/ 0/ </w:t>
      </w:r>
      <w:proofErr w:type="spellStart"/>
      <w:r w:rsidRPr="005E3A66">
        <w:rPr>
          <w:rFonts w:ascii="Times New Roman" w:hAnsi="Times New Roman"/>
          <w:sz w:val="24"/>
          <w:szCs w:val="24"/>
          <w:lang w:val="en-US"/>
        </w:rPr>
        <w:t>en</w:t>
      </w:r>
      <w:proofErr w:type="spellEnd"/>
      <w:r w:rsidRPr="005E3A66">
        <w:rPr>
          <w:rFonts w:ascii="Times New Roman" w:hAnsi="Times New Roman"/>
          <w:sz w:val="24"/>
          <w:szCs w:val="24"/>
          <w:lang w:val="en-US"/>
        </w:rPr>
        <w:t>/ Global-Lithium-Market-China-is-Unlikely-to-Tap-into-Afghanistan-s-Resources-Fast-IndexBox.html</w:t>
      </w:r>
    </w:p>
    <w:p w14:paraId="0325F1E2" w14:textId="77777777" w:rsidR="005E3A66" w:rsidRPr="005E3A66" w:rsidRDefault="001D0748" w:rsidP="005E3A66">
      <w:pPr>
        <w:spacing w:after="0" w:line="240" w:lineRule="auto"/>
        <w:ind w:left="720" w:hanging="720"/>
        <w:jc w:val="both"/>
        <w:rPr>
          <w:rFonts w:ascii="Times New Roman" w:hAnsi="Times New Roman"/>
          <w:sz w:val="24"/>
          <w:szCs w:val="24"/>
          <w:lang w:val="en-ID"/>
        </w:rPr>
      </w:pPr>
      <w:r w:rsidRPr="004F6121">
        <w:rPr>
          <w:rStyle w:val="Hyperlink"/>
          <w:rFonts w:ascii="Times New Roman" w:hAnsi="Times New Roman"/>
          <w:color w:val="auto"/>
          <w:sz w:val="24"/>
          <w:szCs w:val="24"/>
          <w:u w:val="none"/>
        </w:rPr>
        <w:t>.</w:t>
      </w:r>
      <w:r w:rsidR="005E3A66" w:rsidRPr="005E3A66">
        <w:rPr>
          <w:rFonts w:ascii="Times New Roman" w:hAnsi="Times New Roman"/>
          <w:sz w:val="24"/>
          <w:szCs w:val="24"/>
          <w:lang w:val="en-US"/>
        </w:rPr>
        <w:t xml:space="preserve">The </w:t>
      </w:r>
      <w:proofErr w:type="spellStart"/>
      <w:r w:rsidR="005E3A66" w:rsidRPr="005E3A66">
        <w:rPr>
          <w:rFonts w:ascii="Times New Roman" w:hAnsi="Times New Roman"/>
          <w:sz w:val="24"/>
          <w:szCs w:val="24"/>
          <w:lang w:val="en-US"/>
        </w:rPr>
        <w:t>Eur</w:t>
      </w:r>
      <w:proofErr w:type="spellEnd"/>
      <w:r w:rsidR="005E3A66" w:rsidRPr="005E3A66">
        <w:rPr>
          <w:rFonts w:ascii="Times New Roman" w:hAnsi="Times New Roman"/>
          <w:sz w:val="24"/>
          <w:szCs w:val="24"/>
          <w:lang w:val="en-US"/>
        </w:rPr>
        <w:t xml:space="preserve"> Asian Times, “</w:t>
      </w:r>
      <w:r w:rsidR="005E3A66" w:rsidRPr="005E3A66">
        <w:rPr>
          <w:rFonts w:ascii="Times New Roman" w:hAnsi="Times New Roman"/>
          <w:b/>
          <w:bCs/>
          <w:i/>
          <w:iCs/>
          <w:sz w:val="24"/>
          <w:szCs w:val="24"/>
          <w:lang w:val="en-ID"/>
        </w:rPr>
        <w:t>Taiwan Counter-Strikes China</w:t>
      </w:r>
      <w:r w:rsidR="005E3A66" w:rsidRPr="005E3A66">
        <w:rPr>
          <w:rFonts w:ascii="Times New Roman" w:hAnsi="Times New Roman"/>
          <w:b/>
          <w:bCs/>
          <w:sz w:val="24"/>
          <w:szCs w:val="24"/>
          <w:lang w:val="en-ID"/>
        </w:rPr>
        <w:t xml:space="preserve">” </w:t>
      </w:r>
      <w:proofErr w:type="spellStart"/>
      <w:r w:rsidR="005E3A66" w:rsidRPr="005E3A66">
        <w:rPr>
          <w:rFonts w:ascii="Times New Roman" w:hAnsi="Times New Roman"/>
          <w:sz w:val="24"/>
          <w:szCs w:val="24"/>
          <w:lang w:val="en-ID"/>
        </w:rPr>
        <w:t>Diakses</w:t>
      </w:r>
      <w:proofErr w:type="spellEnd"/>
      <w:r w:rsidR="005E3A66" w:rsidRPr="005E3A66">
        <w:rPr>
          <w:rFonts w:ascii="Times New Roman" w:hAnsi="Times New Roman"/>
          <w:sz w:val="24"/>
          <w:szCs w:val="24"/>
          <w:lang w:val="en-ID"/>
        </w:rPr>
        <w:t xml:space="preserve"> di https:// eurasiantimes.com/ </w:t>
      </w:r>
      <w:proofErr w:type="spellStart"/>
      <w:r w:rsidR="005E3A66" w:rsidRPr="005E3A66">
        <w:rPr>
          <w:rFonts w:ascii="Times New Roman" w:hAnsi="Times New Roman"/>
          <w:sz w:val="24"/>
          <w:szCs w:val="24"/>
          <w:lang w:val="en-ID"/>
        </w:rPr>
        <w:t>castro</w:t>
      </w:r>
      <w:proofErr w:type="spellEnd"/>
      <w:r w:rsidR="005E3A66" w:rsidRPr="005E3A66">
        <w:rPr>
          <w:rFonts w:ascii="Times New Roman" w:hAnsi="Times New Roman"/>
          <w:sz w:val="24"/>
          <w:szCs w:val="24"/>
          <w:lang w:val="en-ID"/>
        </w:rPr>
        <w:t>-punctures-</w:t>
      </w:r>
      <w:proofErr w:type="spellStart"/>
      <w:r w:rsidR="005E3A66" w:rsidRPr="005E3A66">
        <w:rPr>
          <w:rFonts w:ascii="Times New Roman" w:hAnsi="Times New Roman"/>
          <w:sz w:val="24"/>
          <w:szCs w:val="24"/>
          <w:lang w:val="en-ID"/>
        </w:rPr>
        <w:t>chinas</w:t>
      </w:r>
      <w:proofErr w:type="spellEnd"/>
      <w:r w:rsidR="005E3A66" w:rsidRPr="005E3A66">
        <w:rPr>
          <w:rFonts w:ascii="Times New Roman" w:hAnsi="Times New Roman"/>
          <w:sz w:val="24"/>
          <w:szCs w:val="24"/>
          <w:lang w:val="en-ID"/>
        </w:rPr>
        <w:t>-plan-attempt-to-isolate-the-</w:t>
      </w:r>
      <w:proofErr w:type="spellStart"/>
      <w:r w:rsidR="005E3A66" w:rsidRPr="005E3A66">
        <w:rPr>
          <w:rFonts w:ascii="Times New Roman" w:hAnsi="Times New Roman"/>
          <w:sz w:val="24"/>
          <w:szCs w:val="24"/>
          <w:lang w:val="en-ID"/>
        </w:rPr>
        <w:t>taiwan</w:t>
      </w:r>
      <w:proofErr w:type="spellEnd"/>
      <w:r w:rsidR="005E3A66" w:rsidRPr="005E3A66">
        <w:rPr>
          <w:rFonts w:ascii="Times New Roman" w:hAnsi="Times New Roman"/>
          <w:sz w:val="24"/>
          <w:szCs w:val="24"/>
          <w:lang w:val="en-ID"/>
        </w:rPr>
        <w:t>/</w:t>
      </w:r>
    </w:p>
    <w:p w14:paraId="61BD27DE" w14:textId="77777777" w:rsidR="001348A3" w:rsidRPr="001348A3" w:rsidRDefault="001348A3" w:rsidP="001348A3">
      <w:pPr>
        <w:spacing w:after="0" w:line="240" w:lineRule="auto"/>
        <w:ind w:left="720" w:hanging="720"/>
        <w:jc w:val="both"/>
        <w:rPr>
          <w:rFonts w:ascii="Times New Roman" w:hAnsi="Times New Roman"/>
          <w:sz w:val="24"/>
          <w:szCs w:val="24"/>
          <w:lang w:val="en-US"/>
        </w:rPr>
      </w:pPr>
      <w:r w:rsidRPr="001348A3">
        <w:rPr>
          <w:rFonts w:ascii="Times New Roman" w:hAnsi="Times New Roman"/>
          <w:sz w:val="24"/>
          <w:szCs w:val="24"/>
          <w:lang w:val="en-US"/>
        </w:rPr>
        <w:t>BBC News, “</w:t>
      </w:r>
      <w:r w:rsidRPr="001348A3">
        <w:rPr>
          <w:rFonts w:ascii="Times New Roman" w:hAnsi="Times New Roman"/>
          <w:i/>
          <w:iCs/>
          <w:sz w:val="24"/>
          <w:szCs w:val="24"/>
          <w:lang w:val="en-US"/>
        </w:rPr>
        <w:t>Taiwan Country Profile</w:t>
      </w:r>
      <w:r w:rsidRPr="001348A3">
        <w:rPr>
          <w:rFonts w:ascii="Times New Roman" w:hAnsi="Times New Roman"/>
          <w:sz w:val="24"/>
          <w:szCs w:val="24"/>
          <w:lang w:val="en-US"/>
        </w:rPr>
        <w:t xml:space="preserve">”, </w:t>
      </w:r>
      <w:proofErr w:type="spellStart"/>
      <w:r w:rsidRPr="001348A3">
        <w:rPr>
          <w:rFonts w:ascii="Times New Roman" w:hAnsi="Times New Roman"/>
          <w:sz w:val="24"/>
          <w:szCs w:val="24"/>
          <w:lang w:val="en-US"/>
        </w:rPr>
        <w:t>Diakses</w:t>
      </w:r>
      <w:proofErr w:type="spellEnd"/>
      <w:r w:rsidRPr="001348A3">
        <w:rPr>
          <w:rFonts w:ascii="Times New Roman" w:hAnsi="Times New Roman"/>
          <w:sz w:val="24"/>
          <w:szCs w:val="24"/>
          <w:lang w:val="en-US"/>
        </w:rPr>
        <w:t xml:space="preserve"> di https:// www.bbc.com/ news/ world-asia-16164639</w:t>
      </w:r>
    </w:p>
    <w:p w14:paraId="30AF5568" w14:textId="77777777" w:rsidR="001348A3" w:rsidRPr="001348A3" w:rsidRDefault="001348A3" w:rsidP="001348A3">
      <w:pPr>
        <w:spacing w:after="0" w:line="240" w:lineRule="auto"/>
        <w:ind w:left="720" w:hanging="720"/>
        <w:jc w:val="both"/>
        <w:rPr>
          <w:rFonts w:ascii="Times New Roman" w:hAnsi="Times New Roman"/>
          <w:sz w:val="24"/>
          <w:szCs w:val="24"/>
          <w:lang w:val="en-US"/>
        </w:rPr>
      </w:pPr>
      <w:r w:rsidRPr="001348A3">
        <w:rPr>
          <w:rFonts w:ascii="Times New Roman" w:hAnsi="Times New Roman"/>
          <w:sz w:val="24"/>
          <w:szCs w:val="24"/>
          <w:lang w:val="en-US"/>
        </w:rPr>
        <w:t>Ministry of  Foreign Affairs Republic of China (Taiwan), “</w:t>
      </w:r>
      <w:r w:rsidRPr="001348A3">
        <w:rPr>
          <w:rFonts w:ascii="Times New Roman" w:hAnsi="Times New Roman"/>
          <w:b/>
          <w:bCs/>
          <w:i/>
          <w:iCs/>
          <w:sz w:val="24"/>
          <w:szCs w:val="24"/>
          <w:lang w:val="en-US"/>
        </w:rPr>
        <w:t>The R.O.C. (Taiwan) government has terminated diplomatic relations with the Republic of Nicaragua with immediate effect to uphold national dignity</w:t>
      </w:r>
      <w:r w:rsidRPr="001348A3">
        <w:rPr>
          <w:rFonts w:ascii="Times New Roman" w:hAnsi="Times New Roman"/>
          <w:b/>
          <w:bCs/>
          <w:sz w:val="24"/>
          <w:szCs w:val="24"/>
          <w:lang w:val="en-US"/>
        </w:rPr>
        <w:t xml:space="preserve">”, </w:t>
      </w:r>
      <w:proofErr w:type="spellStart"/>
      <w:r w:rsidRPr="001348A3">
        <w:rPr>
          <w:rFonts w:ascii="Times New Roman" w:hAnsi="Times New Roman"/>
          <w:sz w:val="24"/>
          <w:szCs w:val="24"/>
          <w:lang w:val="en-US"/>
        </w:rPr>
        <w:t>Diakses</w:t>
      </w:r>
      <w:proofErr w:type="spellEnd"/>
      <w:r w:rsidRPr="001348A3">
        <w:rPr>
          <w:rFonts w:ascii="Times New Roman" w:hAnsi="Times New Roman"/>
          <w:sz w:val="24"/>
          <w:szCs w:val="24"/>
          <w:lang w:val="en-US"/>
        </w:rPr>
        <w:t xml:space="preserve"> di https://en.mofa.gov.tw/News_Content.aspx?n=1328&amp;s=96924#:~:text=To%20safeguard%20national%20sovereignty%20and,and%20Technical%20Mission%20in%20Nicaragua.</w:t>
      </w:r>
    </w:p>
    <w:p w14:paraId="516C3485" w14:textId="77777777" w:rsidR="00CB2EEE" w:rsidRPr="00CB2EEE" w:rsidRDefault="00CB2EEE" w:rsidP="00CB2EEE">
      <w:pPr>
        <w:spacing w:after="0" w:line="240" w:lineRule="auto"/>
        <w:ind w:left="720" w:hanging="720"/>
        <w:jc w:val="both"/>
        <w:rPr>
          <w:rFonts w:ascii="Times New Roman" w:hAnsi="Times New Roman"/>
          <w:sz w:val="24"/>
          <w:szCs w:val="24"/>
          <w:lang w:val="en-ID"/>
        </w:rPr>
      </w:pPr>
      <w:r w:rsidRPr="00CB2EEE">
        <w:rPr>
          <w:rFonts w:ascii="Times New Roman" w:hAnsi="Times New Roman"/>
          <w:sz w:val="24"/>
          <w:szCs w:val="24"/>
          <w:lang w:val="en-US"/>
        </w:rPr>
        <w:t>REUTERS, “</w:t>
      </w:r>
      <w:r w:rsidRPr="00CB2EEE">
        <w:rPr>
          <w:rFonts w:ascii="Times New Roman" w:hAnsi="Times New Roman"/>
          <w:b/>
          <w:bCs/>
          <w:i/>
          <w:iCs/>
          <w:sz w:val="24"/>
          <w:szCs w:val="24"/>
          <w:lang w:val="en-US"/>
        </w:rPr>
        <w:t>China, Argentina pledge closer ties on currency, Belt and Road</w:t>
      </w:r>
      <w:r w:rsidRPr="00CB2EEE">
        <w:rPr>
          <w:rFonts w:ascii="Times New Roman" w:hAnsi="Times New Roman"/>
          <w:sz w:val="24"/>
          <w:szCs w:val="24"/>
          <w:lang w:val="en-US"/>
        </w:rPr>
        <w:t xml:space="preserve">”, </w:t>
      </w:r>
      <w:proofErr w:type="spellStart"/>
      <w:r w:rsidRPr="00CB2EEE">
        <w:rPr>
          <w:rFonts w:ascii="Times New Roman" w:hAnsi="Times New Roman"/>
          <w:sz w:val="24"/>
          <w:szCs w:val="24"/>
          <w:lang w:val="en-US"/>
        </w:rPr>
        <w:t>Diakses</w:t>
      </w:r>
      <w:proofErr w:type="spellEnd"/>
      <w:r w:rsidRPr="00CB2EEE">
        <w:rPr>
          <w:rFonts w:ascii="Times New Roman" w:hAnsi="Times New Roman"/>
          <w:sz w:val="24"/>
          <w:szCs w:val="24"/>
          <w:lang w:val="en-US"/>
        </w:rPr>
        <w:t xml:space="preserve"> di https:// www.reuters.com/ world/ china-argentina-pledge-deepen-partnership-expand-trade-2022-02-06/</w:t>
      </w:r>
    </w:p>
    <w:p w14:paraId="3F27C5EE" w14:textId="77777777" w:rsidR="00F02538" w:rsidRDefault="00F02538" w:rsidP="00F02538">
      <w:pPr>
        <w:spacing w:after="0" w:line="240" w:lineRule="auto"/>
        <w:ind w:left="720" w:hanging="720"/>
        <w:jc w:val="both"/>
        <w:rPr>
          <w:rFonts w:ascii="Times New Roman" w:hAnsi="Times New Roman"/>
          <w:sz w:val="24"/>
          <w:szCs w:val="24"/>
          <w:lang w:val="en-US"/>
        </w:rPr>
      </w:pPr>
      <w:r w:rsidRPr="00F02538">
        <w:rPr>
          <w:rFonts w:ascii="Times New Roman" w:hAnsi="Times New Roman"/>
          <w:sz w:val="24"/>
          <w:szCs w:val="24"/>
          <w:lang w:val="en-US"/>
        </w:rPr>
        <w:t xml:space="preserve">KJ </w:t>
      </w:r>
      <w:proofErr w:type="spellStart"/>
      <w:r w:rsidRPr="00F02538">
        <w:rPr>
          <w:rFonts w:ascii="Times New Roman" w:hAnsi="Times New Roman"/>
          <w:sz w:val="24"/>
          <w:szCs w:val="24"/>
          <w:lang w:val="en-US"/>
        </w:rPr>
        <w:t>Holsti</w:t>
      </w:r>
      <w:proofErr w:type="spellEnd"/>
      <w:r w:rsidRPr="00F02538">
        <w:rPr>
          <w:rFonts w:ascii="Times New Roman" w:hAnsi="Times New Roman"/>
          <w:sz w:val="24"/>
          <w:szCs w:val="24"/>
          <w:lang w:val="en-US"/>
        </w:rPr>
        <w:t xml:space="preserve">, 1995, </w:t>
      </w:r>
      <w:r w:rsidRPr="00F02538">
        <w:rPr>
          <w:rFonts w:ascii="Times New Roman" w:hAnsi="Times New Roman"/>
          <w:i/>
          <w:iCs/>
          <w:sz w:val="24"/>
          <w:szCs w:val="24"/>
          <w:lang w:val="en-US"/>
        </w:rPr>
        <w:t>“International Politics: A Framework For Analysis”</w:t>
      </w:r>
      <w:r w:rsidRPr="00F02538">
        <w:rPr>
          <w:rFonts w:ascii="Times New Roman" w:hAnsi="Times New Roman"/>
          <w:sz w:val="24"/>
          <w:szCs w:val="24"/>
          <w:lang w:val="en-US"/>
        </w:rPr>
        <w:t>, Englewood Cliffs: Prentice Hall International, Inc</w:t>
      </w:r>
    </w:p>
    <w:p w14:paraId="73E11FB6" w14:textId="77777777" w:rsidR="004A23FF" w:rsidRPr="004A23FF" w:rsidRDefault="004A23FF" w:rsidP="004A23FF">
      <w:pPr>
        <w:spacing w:after="0" w:line="240" w:lineRule="auto"/>
        <w:ind w:left="720" w:hanging="720"/>
        <w:jc w:val="both"/>
        <w:rPr>
          <w:rFonts w:ascii="Times New Roman" w:hAnsi="Times New Roman"/>
          <w:sz w:val="24"/>
          <w:szCs w:val="24"/>
          <w:lang w:val="en-US"/>
        </w:rPr>
      </w:pPr>
      <w:r w:rsidRPr="004A23FF">
        <w:rPr>
          <w:rFonts w:ascii="Times New Roman" w:hAnsi="Times New Roman"/>
          <w:sz w:val="24"/>
          <w:szCs w:val="24"/>
          <w:lang w:val="en-US"/>
        </w:rPr>
        <w:t xml:space="preserve">K.J </w:t>
      </w:r>
      <w:proofErr w:type="spellStart"/>
      <w:r w:rsidRPr="004A23FF">
        <w:rPr>
          <w:rFonts w:ascii="Times New Roman" w:hAnsi="Times New Roman"/>
          <w:sz w:val="24"/>
          <w:szCs w:val="24"/>
          <w:lang w:val="en-US"/>
        </w:rPr>
        <w:t>Holsti</w:t>
      </w:r>
      <w:proofErr w:type="spellEnd"/>
      <w:r w:rsidRPr="004A23FF">
        <w:rPr>
          <w:rFonts w:ascii="Times New Roman" w:hAnsi="Times New Roman"/>
          <w:sz w:val="24"/>
          <w:szCs w:val="24"/>
          <w:lang w:val="en-US"/>
        </w:rPr>
        <w:t xml:space="preserve">, 1998, </w:t>
      </w:r>
      <w:r w:rsidRPr="004A23FF">
        <w:rPr>
          <w:rFonts w:ascii="Times New Roman" w:hAnsi="Times New Roman"/>
          <w:i/>
          <w:iCs/>
          <w:sz w:val="24"/>
          <w:szCs w:val="24"/>
          <w:lang w:val="en-US"/>
        </w:rPr>
        <w:t>“</w:t>
      </w:r>
      <w:proofErr w:type="spellStart"/>
      <w:r w:rsidRPr="004A23FF">
        <w:rPr>
          <w:rFonts w:ascii="Times New Roman" w:hAnsi="Times New Roman"/>
          <w:i/>
          <w:iCs/>
          <w:sz w:val="24"/>
          <w:szCs w:val="24"/>
          <w:lang w:val="en-US"/>
        </w:rPr>
        <w:t>Politik</w:t>
      </w:r>
      <w:proofErr w:type="spellEnd"/>
      <w:r w:rsidRPr="004A23FF">
        <w:rPr>
          <w:rFonts w:ascii="Times New Roman" w:hAnsi="Times New Roman"/>
          <w:i/>
          <w:iCs/>
          <w:sz w:val="24"/>
          <w:szCs w:val="24"/>
          <w:lang w:val="en-US"/>
        </w:rPr>
        <w:t xml:space="preserve"> </w:t>
      </w:r>
      <w:proofErr w:type="spellStart"/>
      <w:r w:rsidRPr="004A23FF">
        <w:rPr>
          <w:rFonts w:ascii="Times New Roman" w:hAnsi="Times New Roman"/>
          <w:i/>
          <w:iCs/>
          <w:sz w:val="24"/>
          <w:szCs w:val="24"/>
          <w:lang w:val="en-US"/>
        </w:rPr>
        <w:t>Internasional</w:t>
      </w:r>
      <w:proofErr w:type="spellEnd"/>
      <w:r w:rsidRPr="004A23FF">
        <w:rPr>
          <w:rFonts w:ascii="Times New Roman" w:hAnsi="Times New Roman"/>
          <w:i/>
          <w:iCs/>
          <w:sz w:val="24"/>
          <w:szCs w:val="24"/>
          <w:lang w:val="en-US"/>
        </w:rPr>
        <w:t xml:space="preserve">: </w:t>
      </w:r>
      <w:proofErr w:type="spellStart"/>
      <w:r w:rsidRPr="004A23FF">
        <w:rPr>
          <w:rFonts w:ascii="Times New Roman" w:hAnsi="Times New Roman"/>
          <w:i/>
          <w:iCs/>
          <w:sz w:val="24"/>
          <w:szCs w:val="24"/>
          <w:lang w:val="en-US"/>
        </w:rPr>
        <w:t>Kerangka</w:t>
      </w:r>
      <w:proofErr w:type="spellEnd"/>
      <w:r w:rsidRPr="004A23FF">
        <w:rPr>
          <w:rFonts w:ascii="Times New Roman" w:hAnsi="Times New Roman"/>
          <w:i/>
          <w:iCs/>
          <w:sz w:val="24"/>
          <w:szCs w:val="24"/>
          <w:lang w:val="en-US"/>
        </w:rPr>
        <w:t xml:space="preserve"> </w:t>
      </w:r>
      <w:proofErr w:type="spellStart"/>
      <w:r w:rsidRPr="004A23FF">
        <w:rPr>
          <w:rFonts w:ascii="Times New Roman" w:hAnsi="Times New Roman"/>
          <w:i/>
          <w:iCs/>
          <w:sz w:val="24"/>
          <w:szCs w:val="24"/>
          <w:lang w:val="en-US"/>
        </w:rPr>
        <w:t>Untuk</w:t>
      </w:r>
      <w:proofErr w:type="spellEnd"/>
      <w:r w:rsidRPr="004A23FF">
        <w:rPr>
          <w:rFonts w:ascii="Times New Roman" w:hAnsi="Times New Roman"/>
          <w:i/>
          <w:iCs/>
          <w:sz w:val="24"/>
          <w:szCs w:val="24"/>
          <w:lang w:val="en-US"/>
        </w:rPr>
        <w:t xml:space="preserve"> </w:t>
      </w:r>
      <w:proofErr w:type="spellStart"/>
      <w:r w:rsidRPr="004A23FF">
        <w:rPr>
          <w:rFonts w:ascii="Times New Roman" w:hAnsi="Times New Roman"/>
          <w:i/>
          <w:iCs/>
          <w:sz w:val="24"/>
          <w:szCs w:val="24"/>
          <w:lang w:val="en-US"/>
        </w:rPr>
        <w:t>Analisis</w:t>
      </w:r>
      <w:proofErr w:type="spellEnd"/>
      <w:r w:rsidRPr="004A23FF">
        <w:rPr>
          <w:rFonts w:ascii="Times New Roman" w:hAnsi="Times New Roman"/>
          <w:i/>
          <w:iCs/>
          <w:sz w:val="24"/>
          <w:szCs w:val="24"/>
          <w:lang w:val="en-US"/>
        </w:rPr>
        <w:t xml:space="preserve">”, </w:t>
      </w:r>
      <w:proofErr w:type="spellStart"/>
      <w:r w:rsidRPr="004A23FF">
        <w:rPr>
          <w:rFonts w:ascii="Times New Roman" w:hAnsi="Times New Roman"/>
          <w:sz w:val="24"/>
          <w:szCs w:val="24"/>
          <w:lang w:val="en-US"/>
        </w:rPr>
        <w:t>Jilid</w:t>
      </w:r>
      <w:proofErr w:type="spellEnd"/>
      <w:r w:rsidRPr="004A23FF">
        <w:rPr>
          <w:rFonts w:ascii="Times New Roman" w:hAnsi="Times New Roman"/>
          <w:sz w:val="24"/>
          <w:szCs w:val="24"/>
          <w:lang w:val="en-US"/>
        </w:rPr>
        <w:t xml:space="preserve"> II, </w:t>
      </w:r>
      <w:proofErr w:type="spellStart"/>
      <w:r w:rsidRPr="004A23FF">
        <w:rPr>
          <w:rFonts w:ascii="Times New Roman" w:hAnsi="Times New Roman"/>
          <w:sz w:val="24"/>
          <w:szCs w:val="24"/>
          <w:lang w:val="en-US"/>
        </w:rPr>
        <w:t>Terjemahan</w:t>
      </w:r>
      <w:proofErr w:type="spellEnd"/>
      <w:r w:rsidRPr="004A23FF">
        <w:rPr>
          <w:rFonts w:ascii="Times New Roman" w:hAnsi="Times New Roman"/>
          <w:sz w:val="24"/>
          <w:szCs w:val="24"/>
          <w:lang w:val="en-US"/>
        </w:rPr>
        <w:t xml:space="preserve"> M. Tahrir </w:t>
      </w:r>
      <w:proofErr w:type="spellStart"/>
      <w:r w:rsidRPr="004A23FF">
        <w:rPr>
          <w:rFonts w:ascii="Times New Roman" w:hAnsi="Times New Roman"/>
          <w:sz w:val="24"/>
          <w:szCs w:val="24"/>
          <w:lang w:val="en-US"/>
        </w:rPr>
        <w:t>Azhari</w:t>
      </w:r>
      <w:proofErr w:type="spellEnd"/>
      <w:r w:rsidRPr="004A23FF">
        <w:rPr>
          <w:rFonts w:ascii="Times New Roman" w:hAnsi="Times New Roman"/>
          <w:sz w:val="24"/>
          <w:szCs w:val="24"/>
          <w:lang w:val="en-US"/>
        </w:rPr>
        <w:t xml:space="preserve">. Jakarta: </w:t>
      </w:r>
      <w:proofErr w:type="spellStart"/>
      <w:r w:rsidRPr="004A23FF">
        <w:rPr>
          <w:rFonts w:ascii="Times New Roman" w:hAnsi="Times New Roman"/>
          <w:sz w:val="24"/>
          <w:szCs w:val="24"/>
          <w:lang w:val="en-US"/>
        </w:rPr>
        <w:t>Erlangga</w:t>
      </w:r>
      <w:proofErr w:type="spellEnd"/>
      <w:r w:rsidRPr="004A23FF">
        <w:rPr>
          <w:rFonts w:ascii="Times New Roman" w:hAnsi="Times New Roman"/>
          <w:sz w:val="24"/>
          <w:szCs w:val="24"/>
          <w:lang w:val="en-US"/>
        </w:rPr>
        <w:t xml:space="preserve"> </w:t>
      </w:r>
    </w:p>
    <w:p w14:paraId="1E8A8AAC" w14:textId="77777777" w:rsidR="007F5498" w:rsidRPr="007F5498" w:rsidRDefault="007F5498" w:rsidP="007F5498">
      <w:pPr>
        <w:spacing w:after="0" w:line="240" w:lineRule="auto"/>
        <w:ind w:left="720" w:hanging="720"/>
        <w:jc w:val="both"/>
        <w:rPr>
          <w:rFonts w:ascii="Times New Roman" w:hAnsi="Times New Roman"/>
          <w:sz w:val="24"/>
          <w:szCs w:val="24"/>
          <w:lang w:val="en-ID"/>
        </w:rPr>
      </w:pPr>
      <w:proofErr w:type="spellStart"/>
      <w:r w:rsidRPr="007F5498">
        <w:rPr>
          <w:rFonts w:ascii="Times New Roman" w:hAnsi="Times New Roman"/>
          <w:sz w:val="24"/>
          <w:szCs w:val="24"/>
          <w:lang w:val="en-US"/>
        </w:rPr>
        <w:t>Teuku</w:t>
      </w:r>
      <w:proofErr w:type="spellEnd"/>
      <w:r w:rsidRPr="007F5498">
        <w:rPr>
          <w:rFonts w:ascii="Times New Roman" w:hAnsi="Times New Roman"/>
          <w:sz w:val="24"/>
          <w:szCs w:val="24"/>
          <w:lang w:val="en-US"/>
        </w:rPr>
        <w:t xml:space="preserve"> May Rudy, 1993, </w:t>
      </w:r>
      <w:proofErr w:type="spellStart"/>
      <w:r w:rsidRPr="007F5498">
        <w:rPr>
          <w:rFonts w:ascii="Times New Roman" w:hAnsi="Times New Roman"/>
          <w:i/>
          <w:iCs/>
          <w:sz w:val="24"/>
          <w:szCs w:val="24"/>
          <w:lang w:val="en-US"/>
        </w:rPr>
        <w:t>Organisasi</w:t>
      </w:r>
      <w:proofErr w:type="spellEnd"/>
      <w:r w:rsidRPr="007F5498">
        <w:rPr>
          <w:rFonts w:ascii="Times New Roman" w:hAnsi="Times New Roman"/>
          <w:i/>
          <w:iCs/>
          <w:sz w:val="24"/>
          <w:szCs w:val="24"/>
          <w:lang w:val="en-US"/>
        </w:rPr>
        <w:t xml:space="preserve"> dan </w:t>
      </w:r>
      <w:proofErr w:type="spellStart"/>
      <w:r w:rsidRPr="007F5498">
        <w:rPr>
          <w:rFonts w:ascii="Times New Roman" w:hAnsi="Times New Roman"/>
          <w:i/>
          <w:iCs/>
          <w:sz w:val="24"/>
          <w:szCs w:val="24"/>
          <w:lang w:val="en-US"/>
        </w:rPr>
        <w:t>Administrasi</w:t>
      </w:r>
      <w:proofErr w:type="spellEnd"/>
      <w:r w:rsidRPr="007F5498">
        <w:rPr>
          <w:rFonts w:ascii="Times New Roman" w:hAnsi="Times New Roman"/>
          <w:i/>
          <w:iCs/>
          <w:sz w:val="24"/>
          <w:szCs w:val="24"/>
          <w:lang w:val="en-US"/>
        </w:rPr>
        <w:t xml:space="preserve"> </w:t>
      </w:r>
      <w:proofErr w:type="spellStart"/>
      <w:r w:rsidRPr="007F5498">
        <w:rPr>
          <w:rFonts w:ascii="Times New Roman" w:hAnsi="Times New Roman"/>
          <w:i/>
          <w:iCs/>
          <w:sz w:val="24"/>
          <w:szCs w:val="24"/>
          <w:lang w:val="en-US"/>
        </w:rPr>
        <w:t>Internasional</w:t>
      </w:r>
      <w:proofErr w:type="spellEnd"/>
      <w:r w:rsidRPr="007F5498">
        <w:rPr>
          <w:rFonts w:ascii="Times New Roman" w:hAnsi="Times New Roman"/>
          <w:i/>
          <w:iCs/>
          <w:sz w:val="24"/>
          <w:szCs w:val="24"/>
          <w:lang w:val="en-US"/>
        </w:rPr>
        <w:t xml:space="preserve"> </w:t>
      </w:r>
      <w:r w:rsidRPr="007F5498">
        <w:rPr>
          <w:rFonts w:ascii="Times New Roman" w:hAnsi="Times New Roman"/>
          <w:sz w:val="24"/>
          <w:szCs w:val="24"/>
          <w:lang w:val="en-US"/>
        </w:rPr>
        <w:t xml:space="preserve">. Bandung: PT. </w:t>
      </w:r>
      <w:proofErr w:type="spellStart"/>
      <w:r w:rsidRPr="007F5498">
        <w:rPr>
          <w:rFonts w:ascii="Times New Roman" w:hAnsi="Times New Roman"/>
          <w:sz w:val="24"/>
          <w:szCs w:val="24"/>
          <w:lang w:val="en-US"/>
        </w:rPr>
        <w:t>Eresco</w:t>
      </w:r>
      <w:proofErr w:type="spellEnd"/>
      <w:r w:rsidRPr="007F5498">
        <w:rPr>
          <w:rFonts w:ascii="Times New Roman" w:hAnsi="Times New Roman"/>
          <w:sz w:val="24"/>
          <w:szCs w:val="24"/>
          <w:lang w:val="en-US"/>
        </w:rPr>
        <w:t xml:space="preserve"> </w:t>
      </w:r>
    </w:p>
    <w:p w14:paraId="43F69E35" w14:textId="77777777" w:rsidR="007F5498" w:rsidRPr="007F5498" w:rsidRDefault="007F5498" w:rsidP="007F5498">
      <w:pPr>
        <w:spacing w:after="0" w:line="240" w:lineRule="auto"/>
        <w:ind w:left="720" w:hanging="720"/>
        <w:jc w:val="both"/>
        <w:rPr>
          <w:rFonts w:ascii="Times New Roman" w:hAnsi="Times New Roman"/>
          <w:sz w:val="24"/>
          <w:szCs w:val="24"/>
          <w:lang w:val="en-US"/>
        </w:rPr>
      </w:pPr>
      <w:r w:rsidRPr="007F5498">
        <w:rPr>
          <w:rFonts w:ascii="Times New Roman" w:hAnsi="Times New Roman"/>
          <w:sz w:val="24"/>
          <w:szCs w:val="24"/>
          <w:lang w:val="en-US"/>
        </w:rPr>
        <w:t xml:space="preserve">Thomas E. Dougherty and </w:t>
      </w:r>
      <w:proofErr w:type="spellStart"/>
      <w:r w:rsidRPr="007F5498">
        <w:rPr>
          <w:rFonts w:ascii="Times New Roman" w:hAnsi="Times New Roman"/>
          <w:sz w:val="24"/>
          <w:szCs w:val="24"/>
          <w:lang w:val="en-US"/>
        </w:rPr>
        <w:t>Pfaltzgraff</w:t>
      </w:r>
      <w:proofErr w:type="spellEnd"/>
      <w:r w:rsidRPr="007F5498">
        <w:rPr>
          <w:rFonts w:ascii="Times New Roman" w:hAnsi="Times New Roman"/>
          <w:sz w:val="24"/>
          <w:szCs w:val="24"/>
          <w:lang w:val="en-US"/>
        </w:rPr>
        <w:t xml:space="preserve">, 1997, </w:t>
      </w:r>
      <w:r w:rsidRPr="007F5498">
        <w:rPr>
          <w:rFonts w:ascii="Times New Roman" w:hAnsi="Times New Roman"/>
          <w:i/>
          <w:iCs/>
          <w:sz w:val="24"/>
          <w:szCs w:val="24"/>
          <w:lang w:val="en-US"/>
        </w:rPr>
        <w:t>“Contending Theories of International Relation”</w:t>
      </w:r>
      <w:r w:rsidRPr="007F5498">
        <w:rPr>
          <w:rFonts w:ascii="Times New Roman" w:hAnsi="Times New Roman"/>
          <w:sz w:val="24"/>
          <w:szCs w:val="24"/>
          <w:lang w:val="en-US"/>
        </w:rPr>
        <w:t xml:space="preserve">. New York: Harper and Row </w:t>
      </w:r>
    </w:p>
    <w:p w14:paraId="67203A28" w14:textId="77777777" w:rsidR="001D0748" w:rsidRPr="004F6121" w:rsidRDefault="001D0748" w:rsidP="004F6121">
      <w:pPr>
        <w:spacing w:after="0" w:line="240" w:lineRule="auto"/>
        <w:ind w:left="720" w:hanging="720"/>
        <w:jc w:val="both"/>
        <w:rPr>
          <w:rStyle w:val="Hyperlink"/>
          <w:rFonts w:ascii="Times New Roman" w:hAnsi="Times New Roman"/>
          <w:color w:val="auto"/>
          <w:sz w:val="24"/>
          <w:szCs w:val="24"/>
          <w:u w:val="none"/>
        </w:rPr>
      </w:pPr>
    </w:p>
    <w:p w14:paraId="5A6407BE" w14:textId="77777777" w:rsidR="001D0748" w:rsidRPr="00BA6905" w:rsidRDefault="001D0748" w:rsidP="001D0748">
      <w:pPr>
        <w:pStyle w:val="FootnoteText"/>
        <w:jc w:val="both"/>
        <w:rPr>
          <w:sz w:val="24"/>
          <w:szCs w:val="24"/>
        </w:rPr>
      </w:pPr>
    </w:p>
    <w:p w14:paraId="4A89DD7D" w14:textId="77777777" w:rsidR="001D0748" w:rsidRPr="00BA6905" w:rsidRDefault="001D0748" w:rsidP="001D0748">
      <w:pPr>
        <w:spacing w:after="240" w:line="240" w:lineRule="auto"/>
        <w:ind w:left="709" w:hanging="709"/>
        <w:jc w:val="both"/>
        <w:rPr>
          <w:rStyle w:val="Hyperlink"/>
          <w:rFonts w:ascii="Times New Roman" w:hAnsi="Times New Roman"/>
          <w:sz w:val="24"/>
          <w:szCs w:val="24"/>
        </w:rPr>
      </w:pPr>
    </w:p>
    <w:bookmarkEnd w:id="3"/>
    <w:p w14:paraId="2602D99B" w14:textId="77777777" w:rsidR="007F56D1" w:rsidRPr="00791F01" w:rsidRDefault="007F56D1">
      <w:pPr>
        <w:spacing w:after="0" w:line="240" w:lineRule="auto"/>
        <w:ind w:firstLine="720"/>
        <w:rPr>
          <w:rFonts w:ascii="Times New Roman" w:hAnsi="Times New Roman"/>
          <w:sz w:val="24"/>
          <w:szCs w:val="24"/>
          <w:lang w:val="en-US"/>
        </w:rPr>
      </w:pPr>
    </w:p>
    <w:sectPr w:rsidR="007F56D1" w:rsidRPr="00791F01" w:rsidSect="004E144A">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720" w:footer="720" w:gutter="0"/>
      <w:pgNumType w:start="79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DA4E" w14:textId="77777777" w:rsidR="007F50C6" w:rsidRDefault="007F50C6">
      <w:pPr>
        <w:spacing w:after="0" w:line="240" w:lineRule="auto"/>
      </w:pPr>
      <w:r>
        <w:separator/>
      </w:r>
    </w:p>
  </w:endnote>
  <w:endnote w:type="continuationSeparator" w:id="0">
    <w:p w14:paraId="186CCB69" w14:textId="77777777" w:rsidR="007F50C6" w:rsidRDefault="007F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558868"/>
      <w:docPartObj>
        <w:docPartGallery w:val="Page Numbers (Bottom of Page)"/>
        <w:docPartUnique/>
      </w:docPartObj>
    </w:sdtPr>
    <w:sdtContent>
      <w:p w14:paraId="28224C03" w14:textId="77777777" w:rsidR="007F56D1" w:rsidRDefault="004E144A">
        <w:pPr>
          <w:pStyle w:val="Footer"/>
          <w:ind w:right="360"/>
        </w:pPr>
        <w:r>
          <w:rPr>
            <w:noProof/>
          </w:rPr>
          <mc:AlternateContent>
            <mc:Choice Requires="wps">
              <w:drawing>
                <wp:anchor distT="0" distB="0" distL="114300" distR="114300" simplePos="0" relativeHeight="251665408" behindDoc="0" locked="0" layoutInCell="1" allowOverlap="1" wp14:anchorId="576CE674" wp14:editId="07D1C796">
                  <wp:simplePos x="0" y="0"/>
                  <wp:positionH relativeFrom="margin">
                    <wp:align>center</wp:align>
                  </wp:positionH>
                  <wp:positionV relativeFrom="bottomMargin">
                    <wp:align>center</wp:align>
                  </wp:positionV>
                  <wp:extent cx="551815" cy="238760"/>
                  <wp:effectExtent l="19050" t="19050" r="0" b="8890"/>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80543BE" w14:textId="77777777" w:rsidR="007607A8" w:rsidRDefault="00EB200F">
                              <w:pPr>
                                <w:jc w:val="center"/>
                              </w:pPr>
                              <w:r>
                                <w:fldChar w:fldCharType="begin"/>
                              </w:r>
                              <w:r w:rsidR="007607A8">
                                <w:instrText xml:space="preserve"> PAGE    \* MERGEFORMAT </w:instrText>
                              </w:r>
                              <w:r>
                                <w:fldChar w:fldCharType="separate"/>
                              </w:r>
                              <w:r w:rsidR="007607A8">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76CE6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280543BE" w14:textId="77777777" w:rsidR="007607A8" w:rsidRDefault="00EB200F">
                        <w:pPr>
                          <w:jc w:val="center"/>
                        </w:pPr>
                        <w:r>
                          <w:fldChar w:fldCharType="begin"/>
                        </w:r>
                        <w:r w:rsidR="007607A8">
                          <w:instrText xml:space="preserve"> PAGE    \* MERGEFORMAT </w:instrText>
                        </w:r>
                        <w:r>
                          <w:fldChar w:fldCharType="separate"/>
                        </w:r>
                        <w:r w:rsidR="007607A8">
                          <w:rPr>
                            <w:noProof/>
                          </w:rPr>
                          <w:t>2</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64384" behindDoc="0" locked="0" layoutInCell="1" allowOverlap="1" wp14:anchorId="15E277FF" wp14:editId="2C223573">
                  <wp:simplePos x="0" y="0"/>
                  <wp:positionH relativeFrom="margin">
                    <wp:align>center</wp:align>
                  </wp:positionH>
                  <wp:positionV relativeFrom="bottomMargin">
                    <wp:align>center</wp:align>
                  </wp:positionV>
                  <wp:extent cx="551815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w14:anchorId="2696AB11"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6438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40724"/>
      <w:docPartObj>
        <w:docPartGallery w:val="Page Numbers (Bottom of Page)"/>
        <w:docPartUnique/>
      </w:docPartObj>
    </w:sdtPr>
    <w:sdtEndPr>
      <w:rPr>
        <w:noProof/>
      </w:rPr>
    </w:sdtEndPr>
    <w:sdtContent>
      <w:p w14:paraId="6F401C2F" w14:textId="77777777" w:rsidR="004E144A" w:rsidRDefault="004E144A" w:rsidP="004E144A">
        <w:pPr>
          <w:pStyle w:val="Footer"/>
          <w:ind w:right="360"/>
        </w:pPr>
        <w:r>
          <w:rPr>
            <w:noProof/>
          </w:rPr>
          <mc:AlternateContent>
            <mc:Choice Requires="wps">
              <w:drawing>
                <wp:anchor distT="0" distB="0" distL="114300" distR="114300" simplePos="0" relativeHeight="251668480" behindDoc="0" locked="0" layoutInCell="1" allowOverlap="1" wp14:anchorId="37693F04" wp14:editId="5BA345CE">
                  <wp:simplePos x="0" y="0"/>
                  <wp:positionH relativeFrom="page">
                    <wp:posOffset>3524885</wp:posOffset>
                  </wp:positionH>
                  <wp:positionV relativeFrom="page">
                    <wp:posOffset>10036175</wp:posOffset>
                  </wp:positionV>
                  <wp:extent cx="516890" cy="238760"/>
                  <wp:effectExtent l="19050" t="19050" r="0" b="889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238760"/>
                          </a:xfrm>
                          <a:prstGeom prst="bracketPair">
                            <a:avLst>
                              <a:gd name="adj" fmla="val 16667"/>
                            </a:avLst>
                          </a:prstGeom>
                          <a:solidFill>
                            <a:srgbClr val="FFFFFF"/>
                          </a:solidFill>
                          <a:ln w="28575">
                            <a:solidFill>
                              <a:srgbClr val="808080"/>
                            </a:solidFill>
                            <a:round/>
                            <a:headEnd/>
                            <a:tailEnd/>
                          </a:ln>
                        </wps:spPr>
                        <wps:txbx>
                          <w:txbxContent>
                            <w:p w14:paraId="625DA9D9" w14:textId="77777777" w:rsidR="004E144A" w:rsidRDefault="004E144A" w:rsidP="004E144A">
                              <w:pPr>
                                <w:jc w:val="center"/>
                              </w:pPr>
                              <w:r w:rsidRPr="00F01C4B">
                                <w:rPr>
                                  <w:sz w:val="20"/>
                                </w:rPr>
                                <w:fldChar w:fldCharType="begin"/>
                              </w:r>
                              <w:r w:rsidRPr="00F01C4B">
                                <w:rPr>
                                  <w:sz w:val="20"/>
                                </w:rPr>
                                <w:instrText xml:space="preserve"> PAGE    \* MERGEFORMAT </w:instrText>
                              </w:r>
                              <w:r w:rsidRPr="00F01C4B">
                                <w:rPr>
                                  <w:sz w:val="20"/>
                                </w:rPr>
                                <w:fldChar w:fldCharType="separate"/>
                              </w:r>
                              <w:r>
                                <w:rPr>
                                  <w:noProof/>
                                  <w:sz w:val="20"/>
                                </w:rPr>
                                <w:t>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7693F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7" type="#_x0000_t185" style="position:absolute;margin-left:277.55pt;margin-top:790.25pt;width:40.7pt;height:18.8pt;z-index:25166848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" filled="t" strokecolor="gray" strokeweight="2.25pt">
                  <v:textbox inset=",0,,0">
                    <w:txbxContent>
                      <w:p w14:paraId="625DA9D9" w14:textId="77777777" w:rsidR="004E144A" w:rsidRDefault="004E144A" w:rsidP="004E144A">
                        <w:pPr>
                          <w:jc w:val="center"/>
                        </w:pPr>
                        <w:r w:rsidRPr="00F01C4B">
                          <w:rPr>
                            <w:sz w:val="20"/>
                          </w:rPr>
                          <w:fldChar w:fldCharType="begin"/>
                        </w:r>
                        <w:r w:rsidRPr="00F01C4B">
                          <w:rPr>
                            <w:sz w:val="20"/>
                          </w:rPr>
                          <w:instrText xml:space="preserve"> PAGE    \* MERGEFORMAT </w:instrText>
                        </w:r>
                        <w:r w:rsidRPr="00F01C4B">
                          <w:rPr>
                            <w:sz w:val="20"/>
                          </w:rPr>
                          <w:fldChar w:fldCharType="separate"/>
                        </w:r>
                        <w:r>
                          <w:rPr>
                            <w:noProof/>
                            <w:sz w:val="20"/>
                          </w:rPr>
                          <w:t>2</w:t>
                        </w:r>
                        <w:r w:rsidRPr="00F01C4B">
                          <w:rPr>
                            <w:noProof/>
                            <w:sz w:val="20"/>
                          </w:rPr>
                          <w:fldChar w:fldCharType="end"/>
                        </w:r>
                      </w:p>
                    </w:txbxContent>
                  </v:textbox>
                  <w10:wrap anchorx="page" anchory="page"/>
                </v:shape>
              </w:pict>
            </mc:Fallback>
          </mc:AlternateContent>
        </w:r>
        <w:r>
          <w:rPr>
            <w:noProof/>
          </w:rPr>
          <mc:AlternateContent>
            <mc:Choice Requires="wps">
              <w:drawing>
                <wp:anchor distT="4294967293" distB="4294967293" distL="114300" distR="114300" simplePos="0" relativeHeight="251667456" behindDoc="0" locked="0" layoutInCell="1" allowOverlap="1" wp14:anchorId="21B9E95F" wp14:editId="743AACD0">
                  <wp:simplePos x="0" y="0"/>
                  <wp:positionH relativeFrom="page">
                    <wp:posOffset>1021080</wp:posOffset>
                  </wp:positionH>
                  <wp:positionV relativeFrom="page">
                    <wp:posOffset>10150474</wp:posOffset>
                  </wp:positionV>
                  <wp:extent cx="55181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w14:anchorId="48C3B556" id="_x0000_t32" coordsize="21600,21600" o:spt="32" o:oned="t" path="m,l21600,21600e" filled="f">
                  <v:path arrowok="t" fillok="f" o:connecttype="none"/>
                  <o:lock v:ext="edit" shapetype="t"/>
                </v:shapetype>
                <v:shape id="Straight Arrow Connector 1" o:spid="_x0000_s1026" type="#_x0000_t32" style="position:absolute;margin-left:80.4pt;margin-top:799.25pt;width:434.5pt;height:0;z-index:2516674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" strokecolor="gray" strokeweight="1pt">
                  <w10:wrap anchorx="page" anchory="page"/>
                </v:shape>
              </w:pict>
            </mc:Fallback>
          </mc:AlternateContent>
        </w:r>
      </w:p>
      <w:p w14:paraId="09863615" w14:textId="77777777" w:rsidR="004E144A" w:rsidRDefault="004E144A">
        <w:pPr>
          <w:pStyle w:val="Footer"/>
          <w:jc w:val="center"/>
        </w:pPr>
      </w:p>
    </w:sdtContent>
  </w:sdt>
  <w:p w14:paraId="7CD5729B" w14:textId="77777777" w:rsidR="008535A3" w:rsidRDefault="00853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ED80" w14:textId="77777777" w:rsidR="001A3ADA" w:rsidRDefault="001A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A579" w14:textId="77777777" w:rsidR="007F50C6" w:rsidRDefault="007F50C6">
      <w:pPr>
        <w:spacing w:after="0" w:line="240" w:lineRule="auto"/>
      </w:pPr>
      <w:r>
        <w:separator/>
      </w:r>
    </w:p>
  </w:footnote>
  <w:footnote w:type="continuationSeparator" w:id="0">
    <w:p w14:paraId="3A69E59E" w14:textId="77777777" w:rsidR="007F50C6" w:rsidRDefault="007F50C6">
      <w:pPr>
        <w:spacing w:after="0" w:line="240" w:lineRule="auto"/>
      </w:pPr>
      <w:r>
        <w:continuationSeparator/>
      </w:r>
    </w:p>
  </w:footnote>
  <w:footnote w:id="1">
    <w:p w14:paraId="0A049676" w14:textId="77777777" w:rsidR="007F56D1" w:rsidRDefault="001B5737">
      <w:pPr>
        <w:pStyle w:val="FootnoteText"/>
      </w:pPr>
      <w:r>
        <w:rPr>
          <w:rStyle w:val="FootnoteReference"/>
        </w:rPr>
        <w:footnoteRef/>
      </w:r>
      <w:r>
        <w:t xml:space="preserve"> </w:t>
      </w:r>
      <w:proofErr w:type="spellStart"/>
      <w:r>
        <w:t>Mahasiswa</w:t>
      </w:r>
      <w:proofErr w:type="spellEnd"/>
      <w:r>
        <w:t xml:space="preserve"> Program S1 </w:t>
      </w:r>
      <w:proofErr w:type="spellStart"/>
      <w:r>
        <w:t>Hubungan</w:t>
      </w:r>
      <w:proofErr w:type="spellEnd"/>
      <w:r>
        <w:t xml:space="preserve"> </w:t>
      </w:r>
      <w:proofErr w:type="spellStart"/>
      <w:r>
        <w:t>Internasional</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dan </w:t>
      </w:r>
      <w:proofErr w:type="spellStart"/>
      <w:r>
        <w:t>Ilmu</w:t>
      </w:r>
      <w:proofErr w:type="spellEnd"/>
      <w:r>
        <w:t xml:space="preserve"> </w:t>
      </w:r>
      <w:proofErr w:type="spellStart"/>
      <w:r>
        <w:t>Politik</w:t>
      </w:r>
      <w:proofErr w:type="spellEnd"/>
      <w:r>
        <w:t xml:space="preserve">, Universitas </w:t>
      </w:r>
      <w:proofErr w:type="spellStart"/>
      <w:r>
        <w:t>Mulawarman</w:t>
      </w:r>
      <w:proofErr w:type="spellEnd"/>
      <w:r>
        <w:t xml:space="preserve">. E-mail : </w:t>
      </w:r>
      <w:r w:rsidR="00297DF1">
        <w:t>gtrendra@yahoo.com</w:t>
      </w:r>
      <w:r w:rsidR="008535A3">
        <w:t>.</w:t>
      </w:r>
    </w:p>
  </w:footnote>
  <w:footnote w:id="2">
    <w:p w14:paraId="6D0CD9BF" w14:textId="77777777" w:rsidR="0015025D" w:rsidRPr="003D0A3B" w:rsidRDefault="0015025D" w:rsidP="0015025D">
      <w:pPr>
        <w:pStyle w:val="FootnoteText"/>
      </w:pPr>
      <w:r>
        <w:rPr>
          <w:rStyle w:val="FootnoteReference"/>
        </w:rPr>
        <w:footnoteRef/>
      </w:r>
      <w:r>
        <w:t xml:space="preserve"> BBC News, “Taiwan Country Profile”, </w:t>
      </w:r>
      <w:proofErr w:type="spellStart"/>
      <w:r>
        <w:t>Diakses</w:t>
      </w:r>
      <w:proofErr w:type="spellEnd"/>
      <w:r>
        <w:t xml:space="preserve"> di </w:t>
      </w:r>
      <w:r w:rsidRPr="003D0A3B">
        <w:t>https://www.bbc.com/news/world-asia-16164639</w:t>
      </w:r>
      <w:r>
        <w:t xml:space="preserve"> (</w:t>
      </w:r>
      <w:proofErr w:type="spellStart"/>
      <w:r>
        <w:t>Diakses</w:t>
      </w:r>
      <w:proofErr w:type="spellEnd"/>
      <w:r>
        <w:t xml:space="preserve"> pada 25 </w:t>
      </w:r>
      <w:proofErr w:type="spellStart"/>
      <w:r>
        <w:t>Juli</w:t>
      </w:r>
      <w:proofErr w:type="spellEnd"/>
      <w:r>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F4E8" w14:textId="77777777" w:rsidR="007F56D1" w:rsidRDefault="001B5737">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 xml:space="preserve">Alfonse Maria </w:t>
    </w:r>
    <w:proofErr w:type="spellStart"/>
    <w:r>
      <w:rPr>
        <w:rFonts w:ascii="Times New Roman" w:hAnsi="Times New Roman"/>
        <w:b/>
        <w:bCs/>
        <w:sz w:val="18"/>
        <w:szCs w:val="18"/>
        <w:lang w:val="en-US"/>
      </w:rPr>
      <w:t>Agnesti</w:t>
    </w:r>
    <w:proofErr w:type="spellEnd"/>
    <w:r>
      <w:rPr>
        <w:rFonts w:ascii="Times New Roman" w:hAnsi="Times New Roman"/>
        <w:b/>
        <w:bCs/>
        <w:sz w:val="18"/>
        <w:szCs w:val="18"/>
        <w:lang w:val="en-US"/>
      </w:rPr>
      <w:t xml:space="preserve"> </w:t>
    </w:r>
    <w:proofErr w:type="spellStart"/>
    <w:r>
      <w:rPr>
        <w:rFonts w:ascii="Times New Roman" w:hAnsi="Times New Roman"/>
        <w:b/>
        <w:bCs/>
        <w:sz w:val="18"/>
        <w:szCs w:val="18"/>
        <w:lang w:val="en-US"/>
      </w:rPr>
      <w:t>Almadea</w:t>
    </w:r>
    <w:proofErr w:type="spellEnd"/>
  </w:p>
  <w:p w14:paraId="17F7584D" w14:textId="77777777" w:rsidR="007F56D1" w:rsidRDefault="004E144A">
    <w:pPr>
      <w:pStyle w:val="Header"/>
      <w:rPr>
        <w:rFonts w:ascii="Times New Roman" w:hAnsi="Times New Roman"/>
        <w:lang w:val="en-US"/>
      </w:rPr>
    </w:pPr>
    <w:r>
      <w:rPr>
        <w:rFonts w:ascii="Times New Roman" w:hAnsi="Times New Roman"/>
        <w:noProof/>
        <w:lang w:val="en-US"/>
      </w:rPr>
      <mc:AlternateContent>
        <mc:Choice Requires="wps">
          <w:drawing>
            <wp:anchor distT="4294967295" distB="4294967295" distL="114300" distR="114300" simplePos="0" relativeHeight="251662336" behindDoc="0" locked="0" layoutInCell="1" allowOverlap="1" wp14:anchorId="34C99AB4" wp14:editId="3540C289">
              <wp:simplePos x="0" y="0"/>
              <wp:positionH relativeFrom="column">
                <wp:posOffset>-10795</wp:posOffset>
              </wp:positionH>
              <wp:positionV relativeFrom="paragraph">
                <wp:posOffset>33019</wp:posOffset>
              </wp:positionV>
              <wp:extent cx="5419090" cy="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0B6C7756" id="_x0000_t32" coordsize="21600,21600" o:spt="32" o:oned="t" path="m,l21600,21600e" filled="f">
              <v:path arrowok="t" fillok="f" o:connecttype="none"/>
              <o:lock v:ext="edit" shapetype="t"/>
            </v:shapetype>
            <v:shape id="AutoShape 11" o:spid="_x0000_s1026" type="#_x0000_t32" style="position:absolute;margin-left:-.85pt;margin-top:2.6pt;width:426.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"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C9DA" w14:textId="098952AC" w:rsidR="007F56D1" w:rsidRPr="00A40479" w:rsidRDefault="001B5737">
    <w:pPr>
      <w:pStyle w:val="Header"/>
      <w:tabs>
        <w:tab w:val="clear" w:pos="4513"/>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sidR="001A3ADA">
      <w:rPr>
        <w:rFonts w:ascii="Times New Roman" w:hAnsi="Times New Roman"/>
        <w:b/>
        <w:i/>
        <w:sz w:val="18"/>
        <w:szCs w:val="18"/>
        <w:lang w:val="en-US"/>
      </w:rPr>
      <w:t>.</w:t>
    </w:r>
    <w:r>
      <w:rPr>
        <w:rFonts w:ascii="Times New Roman" w:hAnsi="Times New Roman"/>
        <w:b/>
        <w:i/>
        <w:sz w:val="18"/>
        <w:szCs w:val="18"/>
        <w:lang w:val="en-US"/>
      </w:rPr>
      <w:t xml:space="preserve"> </w:t>
    </w:r>
    <w:r w:rsidR="001A3ADA">
      <w:rPr>
        <w:rFonts w:ascii="Times New Roman" w:hAnsi="Times New Roman"/>
        <w:b/>
        <w:i/>
        <w:sz w:val="18"/>
        <w:szCs w:val="18"/>
        <w:lang w:val="en-US"/>
      </w:rPr>
      <w:t>10</w:t>
    </w:r>
    <w:r>
      <w:rPr>
        <w:rFonts w:ascii="Times New Roman" w:hAnsi="Times New Roman"/>
        <w:b/>
        <w:i/>
        <w:sz w:val="18"/>
        <w:szCs w:val="18"/>
      </w:rPr>
      <w:t xml:space="preserve">  No.</w:t>
    </w:r>
    <w:r w:rsidR="00762190">
      <w:rPr>
        <w:rFonts w:ascii="Times New Roman" w:hAnsi="Times New Roman"/>
        <w:b/>
        <w:i/>
        <w:sz w:val="18"/>
        <w:szCs w:val="18"/>
        <w:lang w:val="en-US"/>
      </w:rPr>
      <w:t xml:space="preserve"> </w:t>
    </w:r>
    <w:r w:rsidR="001A3ADA">
      <w:rPr>
        <w:rFonts w:ascii="Times New Roman" w:hAnsi="Times New Roman"/>
        <w:b/>
        <w:i/>
        <w:sz w:val="18"/>
        <w:szCs w:val="18"/>
        <w:lang w:val="en-US"/>
      </w:rPr>
      <w:t>3</w:t>
    </w:r>
    <w:r>
      <w:rPr>
        <w:rFonts w:ascii="Times New Roman" w:hAnsi="Times New Roman"/>
        <w:b/>
        <w:i/>
        <w:sz w:val="18"/>
        <w:szCs w:val="18"/>
        <w:lang w:val="en-US"/>
      </w:rPr>
      <w:t>,</w:t>
    </w:r>
    <w:r w:rsidR="00166961">
      <w:rPr>
        <w:rFonts w:ascii="Times New Roman" w:hAnsi="Times New Roman"/>
        <w:b/>
        <w:i/>
        <w:sz w:val="18"/>
        <w:szCs w:val="18"/>
        <w:lang w:val="en-US"/>
      </w:rPr>
      <w:t xml:space="preserve"> </w:t>
    </w:r>
    <w:r w:rsidR="00A40479">
      <w:rPr>
        <w:rFonts w:ascii="Times New Roman" w:hAnsi="Times New Roman"/>
        <w:b/>
        <w:i/>
        <w:sz w:val="18"/>
        <w:szCs w:val="18"/>
        <w:lang w:val="en-US"/>
      </w:rPr>
      <w:t>(</w:t>
    </w:r>
    <w:r>
      <w:rPr>
        <w:rFonts w:ascii="Times New Roman" w:hAnsi="Times New Roman"/>
        <w:b/>
        <w:i/>
        <w:sz w:val="18"/>
        <w:szCs w:val="18"/>
        <w:lang w:val="en-US"/>
      </w:rPr>
      <w:t>2022</w:t>
    </w:r>
    <w:r w:rsidR="00A40479">
      <w:rPr>
        <w:rFonts w:ascii="Times New Roman" w:hAnsi="Times New Roman"/>
        <w:b/>
        <w:i/>
        <w:sz w:val="18"/>
        <w:szCs w:val="18"/>
        <w:lang w:val="en-US"/>
      </w:rPr>
      <w:t>)</w:t>
    </w:r>
    <w:r>
      <w:rPr>
        <w:rFonts w:ascii="Times New Roman" w:hAnsi="Times New Roman"/>
        <w:b/>
        <w:i/>
        <w:sz w:val="18"/>
        <w:szCs w:val="18"/>
        <w:lang w:val="en-US"/>
      </w:rPr>
      <w:t xml:space="preserve"> </w:t>
    </w:r>
    <w:r>
      <w:rPr>
        <w:rFonts w:ascii="Times New Roman" w:hAnsi="Times New Roman"/>
        <w:b/>
        <w:i/>
        <w:sz w:val="18"/>
        <w:szCs w:val="18"/>
      </w:rPr>
      <w:t xml:space="preserve">                                                      </w:t>
    </w:r>
    <w:r w:rsidR="00A40479">
      <w:rPr>
        <w:rFonts w:ascii="Times New Roman" w:hAnsi="Times New Roman"/>
        <w:b/>
        <w:i/>
        <w:sz w:val="18"/>
        <w:szCs w:val="18"/>
        <w:lang w:val="en-US"/>
      </w:rPr>
      <w:t>ISSN: 2477-2623</w:t>
    </w:r>
  </w:p>
  <w:p w14:paraId="3D737A3A" w14:textId="77777777" w:rsidR="007F56D1" w:rsidRDefault="004E144A">
    <w:pPr>
      <w:pStyle w:val="Header"/>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61312" behindDoc="0" locked="0" layoutInCell="1" allowOverlap="1" wp14:anchorId="1073BEC4" wp14:editId="436A1322">
              <wp:simplePos x="0" y="0"/>
              <wp:positionH relativeFrom="column">
                <wp:posOffset>-10795</wp:posOffset>
              </wp:positionH>
              <wp:positionV relativeFrom="paragraph">
                <wp:posOffset>33019</wp:posOffset>
              </wp:positionV>
              <wp:extent cx="5419090"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08E8108F" id="_x0000_t32" coordsize="21600,21600" o:spt="32" o:oned="t" path="m,l21600,21600e" filled="f">
              <v:path arrowok="t" fillok="f" o:connecttype="none"/>
              <o:lock v:ext="edit" shapetype="t"/>
            </v:shapetype>
            <v:shape id="AutoShape 4" o:spid="_x0000_s1026" type="#_x0000_t32" style="position:absolute;margin-left:-.85pt;margin-top:2.6pt;width:426.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" strokeweight="1.5pt">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4FA3" w14:textId="77777777" w:rsidR="001A3ADA" w:rsidRDefault="001A3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616"/>
    <w:multiLevelType w:val="hybridMultilevel"/>
    <w:tmpl w:val="D1461F90"/>
    <w:lvl w:ilvl="0" w:tplc="2ABCE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144C0D"/>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abstractNum w:abstractNumId="2" w15:restartNumberingAfterBreak="0">
    <w:nsid w:val="270E0892"/>
    <w:multiLevelType w:val="hybridMultilevel"/>
    <w:tmpl w:val="BF68B10E"/>
    <w:lvl w:ilvl="0" w:tplc="3490E9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F0E2F9D"/>
    <w:multiLevelType w:val="multilevel"/>
    <w:tmpl w:val="BED22346"/>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16cid:durableId="1884826668">
    <w:abstractNumId w:val="1"/>
  </w:num>
  <w:num w:numId="2" w16cid:durableId="1375276588">
    <w:abstractNumId w:val="0"/>
  </w:num>
  <w:num w:numId="3" w16cid:durableId="1930654870">
    <w:abstractNumId w:val="2"/>
  </w:num>
  <w:num w:numId="4" w16cid:durableId="988899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E3"/>
    <w:rsid w:val="00002920"/>
    <w:rsid w:val="00003E7E"/>
    <w:rsid w:val="000041D4"/>
    <w:rsid w:val="00005328"/>
    <w:rsid w:val="000126B6"/>
    <w:rsid w:val="00017249"/>
    <w:rsid w:val="00017C3E"/>
    <w:rsid w:val="00020E10"/>
    <w:rsid w:val="00021EBF"/>
    <w:rsid w:val="0002337C"/>
    <w:rsid w:val="000235A9"/>
    <w:rsid w:val="0002476E"/>
    <w:rsid w:val="00030277"/>
    <w:rsid w:val="00034857"/>
    <w:rsid w:val="00044851"/>
    <w:rsid w:val="00044AA4"/>
    <w:rsid w:val="00045A39"/>
    <w:rsid w:val="000527B7"/>
    <w:rsid w:val="00057A41"/>
    <w:rsid w:val="00060F8B"/>
    <w:rsid w:val="00062525"/>
    <w:rsid w:val="00066221"/>
    <w:rsid w:val="00066451"/>
    <w:rsid w:val="00066841"/>
    <w:rsid w:val="00067644"/>
    <w:rsid w:val="00067AC5"/>
    <w:rsid w:val="00071C42"/>
    <w:rsid w:val="00072138"/>
    <w:rsid w:val="00072F93"/>
    <w:rsid w:val="0007397E"/>
    <w:rsid w:val="0007508D"/>
    <w:rsid w:val="00076770"/>
    <w:rsid w:val="000806D4"/>
    <w:rsid w:val="00080D04"/>
    <w:rsid w:val="00080E3B"/>
    <w:rsid w:val="00081329"/>
    <w:rsid w:val="000833C9"/>
    <w:rsid w:val="00085762"/>
    <w:rsid w:val="00085B18"/>
    <w:rsid w:val="00090000"/>
    <w:rsid w:val="000917BC"/>
    <w:rsid w:val="00092B1D"/>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27D1"/>
    <w:rsid w:val="000C4519"/>
    <w:rsid w:val="000C4527"/>
    <w:rsid w:val="000C501A"/>
    <w:rsid w:val="000C6E85"/>
    <w:rsid w:val="000D08B6"/>
    <w:rsid w:val="000D5673"/>
    <w:rsid w:val="000D777F"/>
    <w:rsid w:val="000E00C2"/>
    <w:rsid w:val="000E4FC0"/>
    <w:rsid w:val="000E5CCD"/>
    <w:rsid w:val="000E6E1D"/>
    <w:rsid w:val="000F3107"/>
    <w:rsid w:val="001001B4"/>
    <w:rsid w:val="00100C31"/>
    <w:rsid w:val="001053F1"/>
    <w:rsid w:val="00110CE9"/>
    <w:rsid w:val="00113114"/>
    <w:rsid w:val="001135E5"/>
    <w:rsid w:val="00113992"/>
    <w:rsid w:val="00116E26"/>
    <w:rsid w:val="00120CC8"/>
    <w:rsid w:val="0012459D"/>
    <w:rsid w:val="00124779"/>
    <w:rsid w:val="0012550B"/>
    <w:rsid w:val="00125BD1"/>
    <w:rsid w:val="00126FEA"/>
    <w:rsid w:val="00131CCE"/>
    <w:rsid w:val="001340F7"/>
    <w:rsid w:val="0013425A"/>
    <w:rsid w:val="001348A3"/>
    <w:rsid w:val="001361B3"/>
    <w:rsid w:val="0013647B"/>
    <w:rsid w:val="00136874"/>
    <w:rsid w:val="00141186"/>
    <w:rsid w:val="00141B0B"/>
    <w:rsid w:val="0014441E"/>
    <w:rsid w:val="001451AF"/>
    <w:rsid w:val="001463F5"/>
    <w:rsid w:val="00147A29"/>
    <w:rsid w:val="0015025D"/>
    <w:rsid w:val="00152B23"/>
    <w:rsid w:val="00156EF3"/>
    <w:rsid w:val="0016012F"/>
    <w:rsid w:val="00162B5B"/>
    <w:rsid w:val="00166961"/>
    <w:rsid w:val="00167429"/>
    <w:rsid w:val="00171017"/>
    <w:rsid w:val="0017194A"/>
    <w:rsid w:val="00174261"/>
    <w:rsid w:val="00175639"/>
    <w:rsid w:val="00175AC0"/>
    <w:rsid w:val="001845D4"/>
    <w:rsid w:val="00184C95"/>
    <w:rsid w:val="00185EF3"/>
    <w:rsid w:val="00186E5D"/>
    <w:rsid w:val="00191628"/>
    <w:rsid w:val="00195DEA"/>
    <w:rsid w:val="00195E90"/>
    <w:rsid w:val="0019613F"/>
    <w:rsid w:val="001963F4"/>
    <w:rsid w:val="001975B1"/>
    <w:rsid w:val="001A3ADA"/>
    <w:rsid w:val="001A3C6D"/>
    <w:rsid w:val="001A5F42"/>
    <w:rsid w:val="001A61D5"/>
    <w:rsid w:val="001B16A4"/>
    <w:rsid w:val="001B28D8"/>
    <w:rsid w:val="001B2F43"/>
    <w:rsid w:val="001B5252"/>
    <w:rsid w:val="001B5737"/>
    <w:rsid w:val="001B6D7D"/>
    <w:rsid w:val="001C16FC"/>
    <w:rsid w:val="001C3A8A"/>
    <w:rsid w:val="001D0748"/>
    <w:rsid w:val="001D07B8"/>
    <w:rsid w:val="001D22EB"/>
    <w:rsid w:val="001D3E9F"/>
    <w:rsid w:val="001D7D30"/>
    <w:rsid w:val="001E0796"/>
    <w:rsid w:val="001E12E6"/>
    <w:rsid w:val="001E2F49"/>
    <w:rsid w:val="001E31B1"/>
    <w:rsid w:val="001E4BD5"/>
    <w:rsid w:val="001F22E7"/>
    <w:rsid w:val="001F24B3"/>
    <w:rsid w:val="001F2AE1"/>
    <w:rsid w:val="001F2F0C"/>
    <w:rsid w:val="001F3C76"/>
    <w:rsid w:val="001F4B38"/>
    <w:rsid w:val="002025CC"/>
    <w:rsid w:val="00205A9F"/>
    <w:rsid w:val="002103FD"/>
    <w:rsid w:val="00210DED"/>
    <w:rsid w:val="00213E1C"/>
    <w:rsid w:val="00216EA6"/>
    <w:rsid w:val="002215DE"/>
    <w:rsid w:val="00223E0D"/>
    <w:rsid w:val="00223F9F"/>
    <w:rsid w:val="002266A6"/>
    <w:rsid w:val="00226742"/>
    <w:rsid w:val="002306B0"/>
    <w:rsid w:val="00230F3B"/>
    <w:rsid w:val="0023257D"/>
    <w:rsid w:val="0023608B"/>
    <w:rsid w:val="00240901"/>
    <w:rsid w:val="002424A8"/>
    <w:rsid w:val="00242F6E"/>
    <w:rsid w:val="0024493F"/>
    <w:rsid w:val="00245649"/>
    <w:rsid w:val="00245651"/>
    <w:rsid w:val="00246EB8"/>
    <w:rsid w:val="002512C1"/>
    <w:rsid w:val="002551DA"/>
    <w:rsid w:val="002576C0"/>
    <w:rsid w:val="00260B69"/>
    <w:rsid w:val="002615EC"/>
    <w:rsid w:val="002616F4"/>
    <w:rsid w:val="002647AD"/>
    <w:rsid w:val="00267E92"/>
    <w:rsid w:val="00270249"/>
    <w:rsid w:val="002706AA"/>
    <w:rsid w:val="002722C9"/>
    <w:rsid w:val="00275377"/>
    <w:rsid w:val="00276E7B"/>
    <w:rsid w:val="00283E71"/>
    <w:rsid w:val="0028627C"/>
    <w:rsid w:val="00290010"/>
    <w:rsid w:val="00291CD7"/>
    <w:rsid w:val="002953A8"/>
    <w:rsid w:val="00297DF1"/>
    <w:rsid w:val="002A0677"/>
    <w:rsid w:val="002A1567"/>
    <w:rsid w:val="002A51AB"/>
    <w:rsid w:val="002A7091"/>
    <w:rsid w:val="002B4CA6"/>
    <w:rsid w:val="002B5990"/>
    <w:rsid w:val="002B6636"/>
    <w:rsid w:val="002B7D6F"/>
    <w:rsid w:val="002C092C"/>
    <w:rsid w:val="002C2723"/>
    <w:rsid w:val="002C3838"/>
    <w:rsid w:val="002C6011"/>
    <w:rsid w:val="002C733E"/>
    <w:rsid w:val="002C7B12"/>
    <w:rsid w:val="002D3207"/>
    <w:rsid w:val="002D51EB"/>
    <w:rsid w:val="002D5B77"/>
    <w:rsid w:val="002E2FBB"/>
    <w:rsid w:val="002E3EE0"/>
    <w:rsid w:val="002E4505"/>
    <w:rsid w:val="002E570C"/>
    <w:rsid w:val="002E5A8D"/>
    <w:rsid w:val="002E5D32"/>
    <w:rsid w:val="002F1D51"/>
    <w:rsid w:val="002F20CF"/>
    <w:rsid w:val="002F2215"/>
    <w:rsid w:val="002F4A2A"/>
    <w:rsid w:val="002F4E65"/>
    <w:rsid w:val="002F5E04"/>
    <w:rsid w:val="002F643B"/>
    <w:rsid w:val="003003BB"/>
    <w:rsid w:val="003024E3"/>
    <w:rsid w:val="00302705"/>
    <w:rsid w:val="00302A01"/>
    <w:rsid w:val="003057FF"/>
    <w:rsid w:val="00306272"/>
    <w:rsid w:val="00307AA6"/>
    <w:rsid w:val="00314736"/>
    <w:rsid w:val="00317081"/>
    <w:rsid w:val="00320A81"/>
    <w:rsid w:val="00321915"/>
    <w:rsid w:val="00325832"/>
    <w:rsid w:val="003325D5"/>
    <w:rsid w:val="00332899"/>
    <w:rsid w:val="0033388F"/>
    <w:rsid w:val="0033404E"/>
    <w:rsid w:val="00337899"/>
    <w:rsid w:val="00337B47"/>
    <w:rsid w:val="00340DBF"/>
    <w:rsid w:val="00342F60"/>
    <w:rsid w:val="003448DD"/>
    <w:rsid w:val="00347A62"/>
    <w:rsid w:val="00347CA8"/>
    <w:rsid w:val="0035034C"/>
    <w:rsid w:val="00351154"/>
    <w:rsid w:val="00352C90"/>
    <w:rsid w:val="003575DB"/>
    <w:rsid w:val="003645D8"/>
    <w:rsid w:val="003654B8"/>
    <w:rsid w:val="00367A44"/>
    <w:rsid w:val="00367DD0"/>
    <w:rsid w:val="0037052F"/>
    <w:rsid w:val="003718D4"/>
    <w:rsid w:val="0037322A"/>
    <w:rsid w:val="00373D18"/>
    <w:rsid w:val="00374297"/>
    <w:rsid w:val="00376BC4"/>
    <w:rsid w:val="00377133"/>
    <w:rsid w:val="00377C3D"/>
    <w:rsid w:val="00380988"/>
    <w:rsid w:val="00381059"/>
    <w:rsid w:val="00381915"/>
    <w:rsid w:val="00381983"/>
    <w:rsid w:val="00383078"/>
    <w:rsid w:val="0038528F"/>
    <w:rsid w:val="00385906"/>
    <w:rsid w:val="00387902"/>
    <w:rsid w:val="00390C1D"/>
    <w:rsid w:val="00395021"/>
    <w:rsid w:val="003963A9"/>
    <w:rsid w:val="003978EF"/>
    <w:rsid w:val="003A06EB"/>
    <w:rsid w:val="003A098A"/>
    <w:rsid w:val="003A1872"/>
    <w:rsid w:val="003A3500"/>
    <w:rsid w:val="003A4615"/>
    <w:rsid w:val="003A504C"/>
    <w:rsid w:val="003A61FE"/>
    <w:rsid w:val="003A6BA0"/>
    <w:rsid w:val="003B24E8"/>
    <w:rsid w:val="003B6EDA"/>
    <w:rsid w:val="003B7FA6"/>
    <w:rsid w:val="003C071A"/>
    <w:rsid w:val="003C07EE"/>
    <w:rsid w:val="003C39BD"/>
    <w:rsid w:val="003C3C5C"/>
    <w:rsid w:val="003C402F"/>
    <w:rsid w:val="003C4C7B"/>
    <w:rsid w:val="003C67CB"/>
    <w:rsid w:val="003C77EE"/>
    <w:rsid w:val="003D1470"/>
    <w:rsid w:val="003D1B4B"/>
    <w:rsid w:val="003D4152"/>
    <w:rsid w:val="003D5046"/>
    <w:rsid w:val="003D5FDE"/>
    <w:rsid w:val="003E0568"/>
    <w:rsid w:val="003E06EE"/>
    <w:rsid w:val="003E1581"/>
    <w:rsid w:val="003E19EE"/>
    <w:rsid w:val="003E5B42"/>
    <w:rsid w:val="003F0643"/>
    <w:rsid w:val="003F09BF"/>
    <w:rsid w:val="00400CE8"/>
    <w:rsid w:val="00401F07"/>
    <w:rsid w:val="00401F51"/>
    <w:rsid w:val="0040201A"/>
    <w:rsid w:val="00403B26"/>
    <w:rsid w:val="00405FF2"/>
    <w:rsid w:val="00410A7A"/>
    <w:rsid w:val="004146FE"/>
    <w:rsid w:val="00415066"/>
    <w:rsid w:val="0041691A"/>
    <w:rsid w:val="00424600"/>
    <w:rsid w:val="00424F4E"/>
    <w:rsid w:val="00430DEF"/>
    <w:rsid w:val="00430E72"/>
    <w:rsid w:val="00430E82"/>
    <w:rsid w:val="00437056"/>
    <w:rsid w:val="0044122E"/>
    <w:rsid w:val="00442883"/>
    <w:rsid w:val="004435C0"/>
    <w:rsid w:val="00443E0A"/>
    <w:rsid w:val="004527C4"/>
    <w:rsid w:val="004558D2"/>
    <w:rsid w:val="00460C2E"/>
    <w:rsid w:val="00460ED1"/>
    <w:rsid w:val="00461A70"/>
    <w:rsid w:val="00463065"/>
    <w:rsid w:val="0046365D"/>
    <w:rsid w:val="00463BCB"/>
    <w:rsid w:val="00463E5E"/>
    <w:rsid w:val="00464FE0"/>
    <w:rsid w:val="0046528F"/>
    <w:rsid w:val="00465A87"/>
    <w:rsid w:val="00465DF7"/>
    <w:rsid w:val="00470A8F"/>
    <w:rsid w:val="0047259B"/>
    <w:rsid w:val="004748E2"/>
    <w:rsid w:val="0047693C"/>
    <w:rsid w:val="0048752C"/>
    <w:rsid w:val="00487CF2"/>
    <w:rsid w:val="00487F53"/>
    <w:rsid w:val="00491279"/>
    <w:rsid w:val="00491B0A"/>
    <w:rsid w:val="00493D17"/>
    <w:rsid w:val="004A23FF"/>
    <w:rsid w:val="004A2E14"/>
    <w:rsid w:val="004A30EC"/>
    <w:rsid w:val="004A3BD2"/>
    <w:rsid w:val="004A40D0"/>
    <w:rsid w:val="004A4C31"/>
    <w:rsid w:val="004A4E03"/>
    <w:rsid w:val="004A4F5E"/>
    <w:rsid w:val="004A57B5"/>
    <w:rsid w:val="004A58B8"/>
    <w:rsid w:val="004A7FA3"/>
    <w:rsid w:val="004B09FD"/>
    <w:rsid w:val="004B4F3F"/>
    <w:rsid w:val="004B5B0E"/>
    <w:rsid w:val="004C285E"/>
    <w:rsid w:val="004C4F2E"/>
    <w:rsid w:val="004C5202"/>
    <w:rsid w:val="004C69C9"/>
    <w:rsid w:val="004C6E76"/>
    <w:rsid w:val="004D2750"/>
    <w:rsid w:val="004D66D9"/>
    <w:rsid w:val="004D6EBF"/>
    <w:rsid w:val="004D7D38"/>
    <w:rsid w:val="004E144A"/>
    <w:rsid w:val="004E6368"/>
    <w:rsid w:val="004F049F"/>
    <w:rsid w:val="004F4A1C"/>
    <w:rsid w:val="004F6121"/>
    <w:rsid w:val="004F7D1F"/>
    <w:rsid w:val="00500022"/>
    <w:rsid w:val="00501247"/>
    <w:rsid w:val="00501D12"/>
    <w:rsid w:val="00505B69"/>
    <w:rsid w:val="00506944"/>
    <w:rsid w:val="00507FA3"/>
    <w:rsid w:val="005113C2"/>
    <w:rsid w:val="00511FAE"/>
    <w:rsid w:val="00514D27"/>
    <w:rsid w:val="0052139D"/>
    <w:rsid w:val="00522B5A"/>
    <w:rsid w:val="00525B18"/>
    <w:rsid w:val="00525DF5"/>
    <w:rsid w:val="00526AC6"/>
    <w:rsid w:val="00533422"/>
    <w:rsid w:val="00533805"/>
    <w:rsid w:val="00534E30"/>
    <w:rsid w:val="00535FE0"/>
    <w:rsid w:val="00536778"/>
    <w:rsid w:val="00537B63"/>
    <w:rsid w:val="00541E23"/>
    <w:rsid w:val="00543928"/>
    <w:rsid w:val="00543D11"/>
    <w:rsid w:val="00544716"/>
    <w:rsid w:val="0054483C"/>
    <w:rsid w:val="00544BCE"/>
    <w:rsid w:val="00544C8D"/>
    <w:rsid w:val="00547F14"/>
    <w:rsid w:val="00550203"/>
    <w:rsid w:val="00552D38"/>
    <w:rsid w:val="005531F1"/>
    <w:rsid w:val="005543F4"/>
    <w:rsid w:val="005548D0"/>
    <w:rsid w:val="00554B0C"/>
    <w:rsid w:val="0055529A"/>
    <w:rsid w:val="00557B53"/>
    <w:rsid w:val="00560171"/>
    <w:rsid w:val="005602B5"/>
    <w:rsid w:val="005608DD"/>
    <w:rsid w:val="00562049"/>
    <w:rsid w:val="00562EF5"/>
    <w:rsid w:val="00563865"/>
    <w:rsid w:val="0056619A"/>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A7213"/>
    <w:rsid w:val="005B0C1D"/>
    <w:rsid w:val="005B1B01"/>
    <w:rsid w:val="005B1C23"/>
    <w:rsid w:val="005B60CE"/>
    <w:rsid w:val="005C4362"/>
    <w:rsid w:val="005C747B"/>
    <w:rsid w:val="005C7C36"/>
    <w:rsid w:val="005D397D"/>
    <w:rsid w:val="005D3DC9"/>
    <w:rsid w:val="005D4E34"/>
    <w:rsid w:val="005D4E42"/>
    <w:rsid w:val="005D6E0F"/>
    <w:rsid w:val="005E3370"/>
    <w:rsid w:val="005E3A66"/>
    <w:rsid w:val="005E4F4C"/>
    <w:rsid w:val="005E69F6"/>
    <w:rsid w:val="005E716D"/>
    <w:rsid w:val="005F0400"/>
    <w:rsid w:val="005F1D41"/>
    <w:rsid w:val="005F436A"/>
    <w:rsid w:val="005F7FC9"/>
    <w:rsid w:val="006030B5"/>
    <w:rsid w:val="006049F7"/>
    <w:rsid w:val="00606703"/>
    <w:rsid w:val="006156B7"/>
    <w:rsid w:val="00616F65"/>
    <w:rsid w:val="00617CFE"/>
    <w:rsid w:val="006231F4"/>
    <w:rsid w:val="00627877"/>
    <w:rsid w:val="006305F0"/>
    <w:rsid w:val="0063106B"/>
    <w:rsid w:val="00633630"/>
    <w:rsid w:val="00634127"/>
    <w:rsid w:val="006463E7"/>
    <w:rsid w:val="00646ABF"/>
    <w:rsid w:val="006474D4"/>
    <w:rsid w:val="00651AF6"/>
    <w:rsid w:val="00651EBB"/>
    <w:rsid w:val="0065797A"/>
    <w:rsid w:val="006604C4"/>
    <w:rsid w:val="00661B22"/>
    <w:rsid w:val="00662D0E"/>
    <w:rsid w:val="00666C41"/>
    <w:rsid w:val="006702B4"/>
    <w:rsid w:val="006718D1"/>
    <w:rsid w:val="00676106"/>
    <w:rsid w:val="006773C4"/>
    <w:rsid w:val="00683FAE"/>
    <w:rsid w:val="00687601"/>
    <w:rsid w:val="00687A40"/>
    <w:rsid w:val="00687AE9"/>
    <w:rsid w:val="0069172A"/>
    <w:rsid w:val="0069317D"/>
    <w:rsid w:val="00693F52"/>
    <w:rsid w:val="006952C7"/>
    <w:rsid w:val="006A04DF"/>
    <w:rsid w:val="006A2A8F"/>
    <w:rsid w:val="006A3492"/>
    <w:rsid w:val="006A38BC"/>
    <w:rsid w:val="006A5485"/>
    <w:rsid w:val="006A686D"/>
    <w:rsid w:val="006A693E"/>
    <w:rsid w:val="006A6991"/>
    <w:rsid w:val="006A7524"/>
    <w:rsid w:val="006B08DC"/>
    <w:rsid w:val="006B1A4A"/>
    <w:rsid w:val="006B1C12"/>
    <w:rsid w:val="006B29F1"/>
    <w:rsid w:val="006B4AD0"/>
    <w:rsid w:val="006C0440"/>
    <w:rsid w:val="006C4B81"/>
    <w:rsid w:val="006C7C76"/>
    <w:rsid w:val="006D097E"/>
    <w:rsid w:val="006D17B1"/>
    <w:rsid w:val="006D4D02"/>
    <w:rsid w:val="006E0DAF"/>
    <w:rsid w:val="006E43E1"/>
    <w:rsid w:val="006E4B6A"/>
    <w:rsid w:val="006E65C4"/>
    <w:rsid w:val="006E6E9E"/>
    <w:rsid w:val="006F040F"/>
    <w:rsid w:val="006F1278"/>
    <w:rsid w:val="006F13A1"/>
    <w:rsid w:val="006F1943"/>
    <w:rsid w:val="006F1EA8"/>
    <w:rsid w:val="006F3076"/>
    <w:rsid w:val="006F450D"/>
    <w:rsid w:val="006F50F9"/>
    <w:rsid w:val="006F543A"/>
    <w:rsid w:val="006F57AE"/>
    <w:rsid w:val="006F6173"/>
    <w:rsid w:val="006F6882"/>
    <w:rsid w:val="007002FA"/>
    <w:rsid w:val="00701205"/>
    <w:rsid w:val="007028F0"/>
    <w:rsid w:val="00702A37"/>
    <w:rsid w:val="00702EAA"/>
    <w:rsid w:val="00703C5A"/>
    <w:rsid w:val="007058E4"/>
    <w:rsid w:val="00707983"/>
    <w:rsid w:val="00711BF8"/>
    <w:rsid w:val="00712928"/>
    <w:rsid w:val="00713101"/>
    <w:rsid w:val="00713240"/>
    <w:rsid w:val="00713280"/>
    <w:rsid w:val="007138C6"/>
    <w:rsid w:val="0071551E"/>
    <w:rsid w:val="0071743E"/>
    <w:rsid w:val="00720F74"/>
    <w:rsid w:val="00723C48"/>
    <w:rsid w:val="0072551A"/>
    <w:rsid w:val="00725DC8"/>
    <w:rsid w:val="00727927"/>
    <w:rsid w:val="00727A36"/>
    <w:rsid w:val="00731B62"/>
    <w:rsid w:val="00734FC9"/>
    <w:rsid w:val="00735F5B"/>
    <w:rsid w:val="00737EA5"/>
    <w:rsid w:val="00743949"/>
    <w:rsid w:val="007450A1"/>
    <w:rsid w:val="00746229"/>
    <w:rsid w:val="007470B9"/>
    <w:rsid w:val="007607A8"/>
    <w:rsid w:val="00760E8D"/>
    <w:rsid w:val="00761D9E"/>
    <w:rsid w:val="00762190"/>
    <w:rsid w:val="00762292"/>
    <w:rsid w:val="007642D6"/>
    <w:rsid w:val="00764A1A"/>
    <w:rsid w:val="00764ADD"/>
    <w:rsid w:val="00767B67"/>
    <w:rsid w:val="0077091E"/>
    <w:rsid w:val="007770FA"/>
    <w:rsid w:val="007808B8"/>
    <w:rsid w:val="007834F6"/>
    <w:rsid w:val="00783807"/>
    <w:rsid w:val="00785090"/>
    <w:rsid w:val="00790163"/>
    <w:rsid w:val="00791F01"/>
    <w:rsid w:val="0079217E"/>
    <w:rsid w:val="00793158"/>
    <w:rsid w:val="00794982"/>
    <w:rsid w:val="007A3478"/>
    <w:rsid w:val="007A4A57"/>
    <w:rsid w:val="007A6575"/>
    <w:rsid w:val="007A6809"/>
    <w:rsid w:val="007A7A4F"/>
    <w:rsid w:val="007B1647"/>
    <w:rsid w:val="007B1EE9"/>
    <w:rsid w:val="007B2385"/>
    <w:rsid w:val="007B298F"/>
    <w:rsid w:val="007B4756"/>
    <w:rsid w:val="007B5D9F"/>
    <w:rsid w:val="007B5E05"/>
    <w:rsid w:val="007B656F"/>
    <w:rsid w:val="007C1524"/>
    <w:rsid w:val="007C654C"/>
    <w:rsid w:val="007C7250"/>
    <w:rsid w:val="007D0737"/>
    <w:rsid w:val="007D1039"/>
    <w:rsid w:val="007D11EF"/>
    <w:rsid w:val="007D1D5B"/>
    <w:rsid w:val="007D62FF"/>
    <w:rsid w:val="007E0B60"/>
    <w:rsid w:val="007E1462"/>
    <w:rsid w:val="007E61DD"/>
    <w:rsid w:val="007F1102"/>
    <w:rsid w:val="007F4178"/>
    <w:rsid w:val="007F50C6"/>
    <w:rsid w:val="007F53F5"/>
    <w:rsid w:val="007F5498"/>
    <w:rsid w:val="007F56D1"/>
    <w:rsid w:val="007F5A07"/>
    <w:rsid w:val="007F5ADF"/>
    <w:rsid w:val="007F63D2"/>
    <w:rsid w:val="007F6445"/>
    <w:rsid w:val="0080198F"/>
    <w:rsid w:val="00801C26"/>
    <w:rsid w:val="00801FEC"/>
    <w:rsid w:val="008041B7"/>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35A3"/>
    <w:rsid w:val="00854F94"/>
    <w:rsid w:val="008568A0"/>
    <w:rsid w:val="00857F6F"/>
    <w:rsid w:val="008604DB"/>
    <w:rsid w:val="00860732"/>
    <w:rsid w:val="00863566"/>
    <w:rsid w:val="00863F52"/>
    <w:rsid w:val="00864105"/>
    <w:rsid w:val="00864F54"/>
    <w:rsid w:val="00867037"/>
    <w:rsid w:val="00867985"/>
    <w:rsid w:val="0087285E"/>
    <w:rsid w:val="00872E88"/>
    <w:rsid w:val="008734BC"/>
    <w:rsid w:val="00873561"/>
    <w:rsid w:val="0087486F"/>
    <w:rsid w:val="00876032"/>
    <w:rsid w:val="00877013"/>
    <w:rsid w:val="00877815"/>
    <w:rsid w:val="008815EB"/>
    <w:rsid w:val="008862F2"/>
    <w:rsid w:val="008865DD"/>
    <w:rsid w:val="0088713F"/>
    <w:rsid w:val="00895449"/>
    <w:rsid w:val="008A36B6"/>
    <w:rsid w:val="008A4471"/>
    <w:rsid w:val="008A47A3"/>
    <w:rsid w:val="008A6D73"/>
    <w:rsid w:val="008B0806"/>
    <w:rsid w:val="008B43E5"/>
    <w:rsid w:val="008B4A07"/>
    <w:rsid w:val="008B51D3"/>
    <w:rsid w:val="008B5A1D"/>
    <w:rsid w:val="008B67EA"/>
    <w:rsid w:val="008B6878"/>
    <w:rsid w:val="008B6FA2"/>
    <w:rsid w:val="008B7210"/>
    <w:rsid w:val="008B7E8B"/>
    <w:rsid w:val="008C08A7"/>
    <w:rsid w:val="008C3051"/>
    <w:rsid w:val="008C3531"/>
    <w:rsid w:val="008C3A9E"/>
    <w:rsid w:val="008C75A3"/>
    <w:rsid w:val="008D0791"/>
    <w:rsid w:val="008D39E8"/>
    <w:rsid w:val="008D6136"/>
    <w:rsid w:val="008E0A3E"/>
    <w:rsid w:val="008E0AF0"/>
    <w:rsid w:val="008E20BA"/>
    <w:rsid w:val="008E58EA"/>
    <w:rsid w:val="008E6F73"/>
    <w:rsid w:val="008F0101"/>
    <w:rsid w:val="008F7948"/>
    <w:rsid w:val="00900E8B"/>
    <w:rsid w:val="0090626F"/>
    <w:rsid w:val="009070C6"/>
    <w:rsid w:val="00911B90"/>
    <w:rsid w:val="00916821"/>
    <w:rsid w:val="00916946"/>
    <w:rsid w:val="00916BA3"/>
    <w:rsid w:val="0091725B"/>
    <w:rsid w:val="009172D4"/>
    <w:rsid w:val="009174B9"/>
    <w:rsid w:val="00917574"/>
    <w:rsid w:val="00922BE4"/>
    <w:rsid w:val="00923FD1"/>
    <w:rsid w:val="00931BD4"/>
    <w:rsid w:val="0093241E"/>
    <w:rsid w:val="00941CBA"/>
    <w:rsid w:val="009472B4"/>
    <w:rsid w:val="00947D64"/>
    <w:rsid w:val="0095757A"/>
    <w:rsid w:val="00957F87"/>
    <w:rsid w:val="0096604C"/>
    <w:rsid w:val="00970E5C"/>
    <w:rsid w:val="00971C2C"/>
    <w:rsid w:val="00981520"/>
    <w:rsid w:val="00983E37"/>
    <w:rsid w:val="00984F51"/>
    <w:rsid w:val="009851C5"/>
    <w:rsid w:val="00986655"/>
    <w:rsid w:val="00986932"/>
    <w:rsid w:val="009900BC"/>
    <w:rsid w:val="00991C85"/>
    <w:rsid w:val="00993CA2"/>
    <w:rsid w:val="00997E9D"/>
    <w:rsid w:val="009A1BCA"/>
    <w:rsid w:val="009A4050"/>
    <w:rsid w:val="009A4EB0"/>
    <w:rsid w:val="009A52BA"/>
    <w:rsid w:val="009B0228"/>
    <w:rsid w:val="009B1273"/>
    <w:rsid w:val="009B15B6"/>
    <w:rsid w:val="009B1B12"/>
    <w:rsid w:val="009B2AD3"/>
    <w:rsid w:val="009B2D8F"/>
    <w:rsid w:val="009C0E61"/>
    <w:rsid w:val="009C16CC"/>
    <w:rsid w:val="009C38FE"/>
    <w:rsid w:val="009C4F7E"/>
    <w:rsid w:val="009C61F6"/>
    <w:rsid w:val="009C68D3"/>
    <w:rsid w:val="009D0826"/>
    <w:rsid w:val="009D136B"/>
    <w:rsid w:val="009D2487"/>
    <w:rsid w:val="009D5BEA"/>
    <w:rsid w:val="009D7859"/>
    <w:rsid w:val="009E3763"/>
    <w:rsid w:val="009E596C"/>
    <w:rsid w:val="009E6F42"/>
    <w:rsid w:val="009F1799"/>
    <w:rsid w:val="009F2148"/>
    <w:rsid w:val="009F2152"/>
    <w:rsid w:val="009F2D82"/>
    <w:rsid w:val="009F697D"/>
    <w:rsid w:val="009F7CFC"/>
    <w:rsid w:val="00A012E2"/>
    <w:rsid w:val="00A01BBC"/>
    <w:rsid w:val="00A03AFE"/>
    <w:rsid w:val="00A0410D"/>
    <w:rsid w:val="00A04FC4"/>
    <w:rsid w:val="00A050C8"/>
    <w:rsid w:val="00A05C6D"/>
    <w:rsid w:val="00A06DA0"/>
    <w:rsid w:val="00A06E92"/>
    <w:rsid w:val="00A108D9"/>
    <w:rsid w:val="00A11E12"/>
    <w:rsid w:val="00A12E36"/>
    <w:rsid w:val="00A1437E"/>
    <w:rsid w:val="00A228A4"/>
    <w:rsid w:val="00A22A6C"/>
    <w:rsid w:val="00A22EB1"/>
    <w:rsid w:val="00A240C1"/>
    <w:rsid w:val="00A256D7"/>
    <w:rsid w:val="00A30FDF"/>
    <w:rsid w:val="00A31B69"/>
    <w:rsid w:val="00A320A2"/>
    <w:rsid w:val="00A32120"/>
    <w:rsid w:val="00A338B7"/>
    <w:rsid w:val="00A35A6A"/>
    <w:rsid w:val="00A36F15"/>
    <w:rsid w:val="00A400BA"/>
    <w:rsid w:val="00A40479"/>
    <w:rsid w:val="00A41542"/>
    <w:rsid w:val="00A43E50"/>
    <w:rsid w:val="00A45D8C"/>
    <w:rsid w:val="00A479F0"/>
    <w:rsid w:val="00A47F36"/>
    <w:rsid w:val="00A500E9"/>
    <w:rsid w:val="00A502CA"/>
    <w:rsid w:val="00A510E9"/>
    <w:rsid w:val="00A512F0"/>
    <w:rsid w:val="00A51D1F"/>
    <w:rsid w:val="00A53138"/>
    <w:rsid w:val="00A53DC8"/>
    <w:rsid w:val="00A55048"/>
    <w:rsid w:val="00A550D0"/>
    <w:rsid w:val="00A57AA4"/>
    <w:rsid w:val="00A607F4"/>
    <w:rsid w:val="00A61E32"/>
    <w:rsid w:val="00A624DC"/>
    <w:rsid w:val="00A65747"/>
    <w:rsid w:val="00A66B65"/>
    <w:rsid w:val="00A70F54"/>
    <w:rsid w:val="00A70FFB"/>
    <w:rsid w:val="00A73F7E"/>
    <w:rsid w:val="00A74533"/>
    <w:rsid w:val="00A77A2A"/>
    <w:rsid w:val="00A81407"/>
    <w:rsid w:val="00A8638B"/>
    <w:rsid w:val="00A87470"/>
    <w:rsid w:val="00A87902"/>
    <w:rsid w:val="00A87AED"/>
    <w:rsid w:val="00A90425"/>
    <w:rsid w:val="00A92B9D"/>
    <w:rsid w:val="00A9425D"/>
    <w:rsid w:val="00A94583"/>
    <w:rsid w:val="00A96430"/>
    <w:rsid w:val="00A96E6A"/>
    <w:rsid w:val="00AA0F29"/>
    <w:rsid w:val="00AA0F3A"/>
    <w:rsid w:val="00AA2650"/>
    <w:rsid w:val="00AA486B"/>
    <w:rsid w:val="00AA4A5D"/>
    <w:rsid w:val="00AA52AA"/>
    <w:rsid w:val="00AA66D6"/>
    <w:rsid w:val="00AA709C"/>
    <w:rsid w:val="00AB02B3"/>
    <w:rsid w:val="00AB6140"/>
    <w:rsid w:val="00AB6280"/>
    <w:rsid w:val="00AC0FD2"/>
    <w:rsid w:val="00AC2E36"/>
    <w:rsid w:val="00AC5ABC"/>
    <w:rsid w:val="00AC7565"/>
    <w:rsid w:val="00AD150C"/>
    <w:rsid w:val="00AD1C53"/>
    <w:rsid w:val="00AD3171"/>
    <w:rsid w:val="00AD4235"/>
    <w:rsid w:val="00AD4D31"/>
    <w:rsid w:val="00AD4FB2"/>
    <w:rsid w:val="00AD5381"/>
    <w:rsid w:val="00AD688C"/>
    <w:rsid w:val="00AE0394"/>
    <w:rsid w:val="00AE0B47"/>
    <w:rsid w:val="00AE3B72"/>
    <w:rsid w:val="00AE4F84"/>
    <w:rsid w:val="00AE68E3"/>
    <w:rsid w:val="00AE70FB"/>
    <w:rsid w:val="00AE71CD"/>
    <w:rsid w:val="00AF6176"/>
    <w:rsid w:val="00B015DA"/>
    <w:rsid w:val="00B01E01"/>
    <w:rsid w:val="00B02EC8"/>
    <w:rsid w:val="00B03258"/>
    <w:rsid w:val="00B04C49"/>
    <w:rsid w:val="00B069C2"/>
    <w:rsid w:val="00B15958"/>
    <w:rsid w:val="00B1681C"/>
    <w:rsid w:val="00B233BC"/>
    <w:rsid w:val="00B23B00"/>
    <w:rsid w:val="00B24C9C"/>
    <w:rsid w:val="00B25CEF"/>
    <w:rsid w:val="00B25FC0"/>
    <w:rsid w:val="00B303EF"/>
    <w:rsid w:val="00B30F81"/>
    <w:rsid w:val="00B30FC1"/>
    <w:rsid w:val="00B31480"/>
    <w:rsid w:val="00B33FDA"/>
    <w:rsid w:val="00B34433"/>
    <w:rsid w:val="00B352F5"/>
    <w:rsid w:val="00B37B0B"/>
    <w:rsid w:val="00B41CD4"/>
    <w:rsid w:val="00B4212B"/>
    <w:rsid w:val="00B446CD"/>
    <w:rsid w:val="00B45917"/>
    <w:rsid w:val="00B462CC"/>
    <w:rsid w:val="00B468AC"/>
    <w:rsid w:val="00B54E0C"/>
    <w:rsid w:val="00B563AA"/>
    <w:rsid w:val="00B56DDA"/>
    <w:rsid w:val="00B60C30"/>
    <w:rsid w:val="00B60E96"/>
    <w:rsid w:val="00B61196"/>
    <w:rsid w:val="00B63DDD"/>
    <w:rsid w:val="00B64F66"/>
    <w:rsid w:val="00B651A1"/>
    <w:rsid w:val="00B65552"/>
    <w:rsid w:val="00B67956"/>
    <w:rsid w:val="00B70B1C"/>
    <w:rsid w:val="00B7422A"/>
    <w:rsid w:val="00B763AC"/>
    <w:rsid w:val="00B80BE9"/>
    <w:rsid w:val="00B81F6A"/>
    <w:rsid w:val="00B82325"/>
    <w:rsid w:val="00B8605F"/>
    <w:rsid w:val="00B92CDE"/>
    <w:rsid w:val="00B92EA5"/>
    <w:rsid w:val="00B93790"/>
    <w:rsid w:val="00B94228"/>
    <w:rsid w:val="00B94E7F"/>
    <w:rsid w:val="00B95066"/>
    <w:rsid w:val="00B96ABF"/>
    <w:rsid w:val="00B9725C"/>
    <w:rsid w:val="00BA42FE"/>
    <w:rsid w:val="00BA79E5"/>
    <w:rsid w:val="00BB106C"/>
    <w:rsid w:val="00BB28DB"/>
    <w:rsid w:val="00BC30C1"/>
    <w:rsid w:val="00BC33C0"/>
    <w:rsid w:val="00BC44FE"/>
    <w:rsid w:val="00BD3E2B"/>
    <w:rsid w:val="00BD4284"/>
    <w:rsid w:val="00BD4EBC"/>
    <w:rsid w:val="00BD7C65"/>
    <w:rsid w:val="00BE0DC5"/>
    <w:rsid w:val="00BE1BFD"/>
    <w:rsid w:val="00BE6590"/>
    <w:rsid w:val="00BF02F8"/>
    <w:rsid w:val="00BF0AEF"/>
    <w:rsid w:val="00BF0B83"/>
    <w:rsid w:val="00BF22DB"/>
    <w:rsid w:val="00BF3495"/>
    <w:rsid w:val="00BF5A79"/>
    <w:rsid w:val="00C0094B"/>
    <w:rsid w:val="00C00EE9"/>
    <w:rsid w:val="00C0216E"/>
    <w:rsid w:val="00C0271F"/>
    <w:rsid w:val="00C03292"/>
    <w:rsid w:val="00C03FA0"/>
    <w:rsid w:val="00C05ACE"/>
    <w:rsid w:val="00C0602E"/>
    <w:rsid w:val="00C1017D"/>
    <w:rsid w:val="00C10BA8"/>
    <w:rsid w:val="00C12FFD"/>
    <w:rsid w:val="00C132DA"/>
    <w:rsid w:val="00C15C79"/>
    <w:rsid w:val="00C16BAC"/>
    <w:rsid w:val="00C16FF2"/>
    <w:rsid w:val="00C211C9"/>
    <w:rsid w:val="00C237C7"/>
    <w:rsid w:val="00C26C4E"/>
    <w:rsid w:val="00C27272"/>
    <w:rsid w:val="00C32B18"/>
    <w:rsid w:val="00C331B5"/>
    <w:rsid w:val="00C35851"/>
    <w:rsid w:val="00C36767"/>
    <w:rsid w:val="00C41152"/>
    <w:rsid w:val="00C414C2"/>
    <w:rsid w:val="00C41BBE"/>
    <w:rsid w:val="00C42694"/>
    <w:rsid w:val="00C43A0B"/>
    <w:rsid w:val="00C44898"/>
    <w:rsid w:val="00C45525"/>
    <w:rsid w:val="00C4693F"/>
    <w:rsid w:val="00C47CC4"/>
    <w:rsid w:val="00C51E0F"/>
    <w:rsid w:val="00C51EAE"/>
    <w:rsid w:val="00C569BD"/>
    <w:rsid w:val="00C60948"/>
    <w:rsid w:val="00C627AE"/>
    <w:rsid w:val="00C6393F"/>
    <w:rsid w:val="00C65609"/>
    <w:rsid w:val="00C65AEA"/>
    <w:rsid w:val="00C666BD"/>
    <w:rsid w:val="00C677EB"/>
    <w:rsid w:val="00C712C2"/>
    <w:rsid w:val="00C74B5C"/>
    <w:rsid w:val="00C77820"/>
    <w:rsid w:val="00C83184"/>
    <w:rsid w:val="00C83810"/>
    <w:rsid w:val="00C915CC"/>
    <w:rsid w:val="00C95F8E"/>
    <w:rsid w:val="00C96B20"/>
    <w:rsid w:val="00C97D85"/>
    <w:rsid w:val="00CA26F6"/>
    <w:rsid w:val="00CA3413"/>
    <w:rsid w:val="00CA602D"/>
    <w:rsid w:val="00CB190D"/>
    <w:rsid w:val="00CB2904"/>
    <w:rsid w:val="00CB2EEE"/>
    <w:rsid w:val="00CB3CAC"/>
    <w:rsid w:val="00CB4020"/>
    <w:rsid w:val="00CB49BF"/>
    <w:rsid w:val="00CB5784"/>
    <w:rsid w:val="00CB752C"/>
    <w:rsid w:val="00CB7DB9"/>
    <w:rsid w:val="00CC1141"/>
    <w:rsid w:val="00CC356F"/>
    <w:rsid w:val="00CC7944"/>
    <w:rsid w:val="00CD198D"/>
    <w:rsid w:val="00CD2BE0"/>
    <w:rsid w:val="00CD2E85"/>
    <w:rsid w:val="00CE03CE"/>
    <w:rsid w:val="00CE1990"/>
    <w:rsid w:val="00CE1F94"/>
    <w:rsid w:val="00CE2845"/>
    <w:rsid w:val="00CE2A01"/>
    <w:rsid w:val="00CE3A2B"/>
    <w:rsid w:val="00CE5C61"/>
    <w:rsid w:val="00CE681B"/>
    <w:rsid w:val="00CF34D6"/>
    <w:rsid w:val="00CF7F66"/>
    <w:rsid w:val="00D0040F"/>
    <w:rsid w:val="00D029C1"/>
    <w:rsid w:val="00D07105"/>
    <w:rsid w:val="00D108C6"/>
    <w:rsid w:val="00D11DE4"/>
    <w:rsid w:val="00D139C4"/>
    <w:rsid w:val="00D15F1C"/>
    <w:rsid w:val="00D16057"/>
    <w:rsid w:val="00D203A7"/>
    <w:rsid w:val="00D20F21"/>
    <w:rsid w:val="00D2495F"/>
    <w:rsid w:val="00D2551C"/>
    <w:rsid w:val="00D273F7"/>
    <w:rsid w:val="00D3078A"/>
    <w:rsid w:val="00D34052"/>
    <w:rsid w:val="00D407D6"/>
    <w:rsid w:val="00D41E89"/>
    <w:rsid w:val="00D42F01"/>
    <w:rsid w:val="00D4609B"/>
    <w:rsid w:val="00D54112"/>
    <w:rsid w:val="00D54612"/>
    <w:rsid w:val="00D556F5"/>
    <w:rsid w:val="00D55754"/>
    <w:rsid w:val="00D62165"/>
    <w:rsid w:val="00D636AF"/>
    <w:rsid w:val="00D6494C"/>
    <w:rsid w:val="00D71251"/>
    <w:rsid w:val="00D719AF"/>
    <w:rsid w:val="00D72DA1"/>
    <w:rsid w:val="00D809EA"/>
    <w:rsid w:val="00D82CEB"/>
    <w:rsid w:val="00D86E1F"/>
    <w:rsid w:val="00D8713B"/>
    <w:rsid w:val="00D873A9"/>
    <w:rsid w:val="00D919FB"/>
    <w:rsid w:val="00D93AA9"/>
    <w:rsid w:val="00D94455"/>
    <w:rsid w:val="00D96F5E"/>
    <w:rsid w:val="00DA0388"/>
    <w:rsid w:val="00DA1A6A"/>
    <w:rsid w:val="00DA2EF3"/>
    <w:rsid w:val="00DA5A69"/>
    <w:rsid w:val="00DB07C5"/>
    <w:rsid w:val="00DB52FE"/>
    <w:rsid w:val="00DC7E7E"/>
    <w:rsid w:val="00DD0FAE"/>
    <w:rsid w:val="00DD2760"/>
    <w:rsid w:val="00DD2E1C"/>
    <w:rsid w:val="00DE0EE8"/>
    <w:rsid w:val="00DE2F55"/>
    <w:rsid w:val="00DE6A0E"/>
    <w:rsid w:val="00DE7C74"/>
    <w:rsid w:val="00DF33D1"/>
    <w:rsid w:val="00E0047A"/>
    <w:rsid w:val="00E03EAD"/>
    <w:rsid w:val="00E074A2"/>
    <w:rsid w:val="00E118F8"/>
    <w:rsid w:val="00E167FF"/>
    <w:rsid w:val="00E20D9C"/>
    <w:rsid w:val="00E21B74"/>
    <w:rsid w:val="00E2287E"/>
    <w:rsid w:val="00E238F6"/>
    <w:rsid w:val="00E30BCE"/>
    <w:rsid w:val="00E30EB0"/>
    <w:rsid w:val="00E31FD4"/>
    <w:rsid w:val="00E33335"/>
    <w:rsid w:val="00E336F4"/>
    <w:rsid w:val="00E40EB8"/>
    <w:rsid w:val="00E426CD"/>
    <w:rsid w:val="00E47101"/>
    <w:rsid w:val="00E478A5"/>
    <w:rsid w:val="00E503AD"/>
    <w:rsid w:val="00E538A8"/>
    <w:rsid w:val="00E54D8C"/>
    <w:rsid w:val="00E62ADA"/>
    <w:rsid w:val="00E62E52"/>
    <w:rsid w:val="00E63EFD"/>
    <w:rsid w:val="00E63F5D"/>
    <w:rsid w:val="00E6533B"/>
    <w:rsid w:val="00E734D2"/>
    <w:rsid w:val="00E74490"/>
    <w:rsid w:val="00E7453A"/>
    <w:rsid w:val="00E75C22"/>
    <w:rsid w:val="00E801A8"/>
    <w:rsid w:val="00E80488"/>
    <w:rsid w:val="00E87399"/>
    <w:rsid w:val="00E87D60"/>
    <w:rsid w:val="00E9065F"/>
    <w:rsid w:val="00E91232"/>
    <w:rsid w:val="00E918C6"/>
    <w:rsid w:val="00E92B80"/>
    <w:rsid w:val="00E9559E"/>
    <w:rsid w:val="00E96C9C"/>
    <w:rsid w:val="00E9792B"/>
    <w:rsid w:val="00EA151F"/>
    <w:rsid w:val="00EA156B"/>
    <w:rsid w:val="00EA7893"/>
    <w:rsid w:val="00EA7ABD"/>
    <w:rsid w:val="00EB0830"/>
    <w:rsid w:val="00EB1021"/>
    <w:rsid w:val="00EB200F"/>
    <w:rsid w:val="00EB395F"/>
    <w:rsid w:val="00EB48C7"/>
    <w:rsid w:val="00EC00BF"/>
    <w:rsid w:val="00ED028E"/>
    <w:rsid w:val="00ED46E9"/>
    <w:rsid w:val="00ED6239"/>
    <w:rsid w:val="00ED7D0F"/>
    <w:rsid w:val="00EE105C"/>
    <w:rsid w:val="00EE4A6C"/>
    <w:rsid w:val="00EE52F4"/>
    <w:rsid w:val="00EE7CDB"/>
    <w:rsid w:val="00EE7E3E"/>
    <w:rsid w:val="00EF00C7"/>
    <w:rsid w:val="00EF04FA"/>
    <w:rsid w:val="00EF11F8"/>
    <w:rsid w:val="00EF1861"/>
    <w:rsid w:val="00EF60CE"/>
    <w:rsid w:val="00EF68CA"/>
    <w:rsid w:val="00EF6921"/>
    <w:rsid w:val="00EF79E2"/>
    <w:rsid w:val="00F01C4B"/>
    <w:rsid w:val="00F0237F"/>
    <w:rsid w:val="00F02538"/>
    <w:rsid w:val="00F03AD8"/>
    <w:rsid w:val="00F03C40"/>
    <w:rsid w:val="00F053A1"/>
    <w:rsid w:val="00F10206"/>
    <w:rsid w:val="00F10BEC"/>
    <w:rsid w:val="00F13196"/>
    <w:rsid w:val="00F1364A"/>
    <w:rsid w:val="00F16975"/>
    <w:rsid w:val="00F20651"/>
    <w:rsid w:val="00F20AD3"/>
    <w:rsid w:val="00F22EEB"/>
    <w:rsid w:val="00F27E9E"/>
    <w:rsid w:val="00F3324C"/>
    <w:rsid w:val="00F33560"/>
    <w:rsid w:val="00F35F8A"/>
    <w:rsid w:val="00F36BEA"/>
    <w:rsid w:val="00F37535"/>
    <w:rsid w:val="00F403C3"/>
    <w:rsid w:val="00F413AD"/>
    <w:rsid w:val="00F41A36"/>
    <w:rsid w:val="00F44117"/>
    <w:rsid w:val="00F44CCC"/>
    <w:rsid w:val="00F44FB5"/>
    <w:rsid w:val="00F459E3"/>
    <w:rsid w:val="00F46140"/>
    <w:rsid w:val="00F46823"/>
    <w:rsid w:val="00F4725B"/>
    <w:rsid w:val="00F51284"/>
    <w:rsid w:val="00F51522"/>
    <w:rsid w:val="00F548C1"/>
    <w:rsid w:val="00F564B3"/>
    <w:rsid w:val="00F5753C"/>
    <w:rsid w:val="00F57B72"/>
    <w:rsid w:val="00F65137"/>
    <w:rsid w:val="00F663BD"/>
    <w:rsid w:val="00F74709"/>
    <w:rsid w:val="00F7514D"/>
    <w:rsid w:val="00F75312"/>
    <w:rsid w:val="00F755F5"/>
    <w:rsid w:val="00F75707"/>
    <w:rsid w:val="00F75B58"/>
    <w:rsid w:val="00F77F45"/>
    <w:rsid w:val="00F802CD"/>
    <w:rsid w:val="00F80C47"/>
    <w:rsid w:val="00F83206"/>
    <w:rsid w:val="00F863BE"/>
    <w:rsid w:val="00F87D29"/>
    <w:rsid w:val="00F9019F"/>
    <w:rsid w:val="00F9102A"/>
    <w:rsid w:val="00F9164B"/>
    <w:rsid w:val="00F926E3"/>
    <w:rsid w:val="00F949B6"/>
    <w:rsid w:val="00F95078"/>
    <w:rsid w:val="00F959B9"/>
    <w:rsid w:val="00F95AED"/>
    <w:rsid w:val="00FA140F"/>
    <w:rsid w:val="00FA2A3F"/>
    <w:rsid w:val="00FA408A"/>
    <w:rsid w:val="00FA59CC"/>
    <w:rsid w:val="00FA7DD8"/>
    <w:rsid w:val="00FB05DF"/>
    <w:rsid w:val="00FB0FA7"/>
    <w:rsid w:val="00FB17C7"/>
    <w:rsid w:val="00FB44DB"/>
    <w:rsid w:val="00FB5E65"/>
    <w:rsid w:val="00FC05CC"/>
    <w:rsid w:val="00FC0F76"/>
    <w:rsid w:val="00FC1685"/>
    <w:rsid w:val="00FC2525"/>
    <w:rsid w:val="00FC3CCD"/>
    <w:rsid w:val="00FC5771"/>
    <w:rsid w:val="00FD15AF"/>
    <w:rsid w:val="00FD2B43"/>
    <w:rsid w:val="00FD30A5"/>
    <w:rsid w:val="00FD33AF"/>
    <w:rsid w:val="00FD50CB"/>
    <w:rsid w:val="00FD7688"/>
    <w:rsid w:val="00FE1688"/>
    <w:rsid w:val="00FE33CB"/>
    <w:rsid w:val="00FE3D63"/>
    <w:rsid w:val="00FE7680"/>
    <w:rsid w:val="00FF29F1"/>
    <w:rsid w:val="00FF4CA7"/>
    <w:rsid w:val="00FF4CB6"/>
    <w:rsid w:val="00FF660F"/>
    <w:rsid w:val="034F13BB"/>
    <w:rsid w:val="10051EF8"/>
    <w:rsid w:val="1BC66A61"/>
    <w:rsid w:val="26F674D3"/>
    <w:rsid w:val="3BAE0C87"/>
    <w:rsid w:val="40047998"/>
    <w:rsid w:val="4FB55F36"/>
    <w:rsid w:val="50527433"/>
    <w:rsid w:val="551F1F15"/>
    <w:rsid w:val="6756101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AAD41"/>
  <w15:docId w15:val="{123A9140-5862-4CB9-B6B5-1DB638E3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00F"/>
    <w:pPr>
      <w:spacing w:after="200" w:line="276" w:lineRule="auto"/>
    </w:pPr>
    <w:rPr>
      <w:rFonts w:ascii="Calibri" w:eastAsia="Times New Roman" w:hAnsi="Calibri" w:cs="Times New Roman"/>
      <w:sz w:val="22"/>
      <w:szCs w:val="22"/>
      <w:lang w:val="id-ID" w:eastAsia="en-US"/>
    </w:rPr>
  </w:style>
  <w:style w:type="paragraph" w:styleId="Heading1">
    <w:name w:val="heading 1"/>
    <w:basedOn w:val="Normal"/>
    <w:next w:val="Normal"/>
    <w:link w:val="Heading1Char"/>
    <w:qFormat/>
    <w:rsid w:val="00EB200F"/>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EB200F"/>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EB200F"/>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EB200F"/>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sid w:val="00EB200F"/>
    <w:pPr>
      <w:spacing w:after="0" w:line="240" w:lineRule="auto"/>
    </w:pPr>
    <w:rPr>
      <w:rFonts w:ascii="Tahoma" w:hAnsi="Tahoma" w:cs="Tahoma"/>
      <w:sz w:val="16"/>
      <w:szCs w:val="16"/>
    </w:rPr>
  </w:style>
  <w:style w:type="paragraph" w:styleId="BodyText">
    <w:name w:val="Body Text"/>
    <w:basedOn w:val="Normal"/>
    <w:link w:val="BodyTextChar"/>
    <w:qFormat/>
    <w:rsid w:val="00EB200F"/>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rsid w:val="00EB200F"/>
    <w:pPr>
      <w:spacing w:after="120" w:line="480" w:lineRule="auto"/>
    </w:pPr>
  </w:style>
  <w:style w:type="paragraph" w:styleId="BodyText3">
    <w:name w:val="Body Text 3"/>
    <w:basedOn w:val="Normal"/>
    <w:link w:val="BodyText3Char"/>
    <w:semiHidden/>
    <w:qFormat/>
    <w:rsid w:val="00EB200F"/>
    <w:pPr>
      <w:spacing w:after="120"/>
    </w:pPr>
    <w:rPr>
      <w:sz w:val="16"/>
      <w:szCs w:val="16"/>
    </w:rPr>
  </w:style>
  <w:style w:type="paragraph" w:styleId="BodyTextIndent">
    <w:name w:val="Body Text Indent"/>
    <w:basedOn w:val="Normal"/>
    <w:link w:val="BodyTextIndentChar"/>
    <w:qFormat/>
    <w:rsid w:val="00EB200F"/>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rsid w:val="00EB200F"/>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rsid w:val="00EB200F"/>
    <w:pPr>
      <w:spacing w:after="120"/>
      <w:ind w:left="360"/>
    </w:pPr>
    <w:rPr>
      <w:sz w:val="16"/>
      <w:szCs w:val="16"/>
      <w:lang w:val="zh-CN"/>
    </w:rPr>
  </w:style>
  <w:style w:type="paragraph" w:styleId="CommentText">
    <w:name w:val="annotation text"/>
    <w:basedOn w:val="Normal"/>
    <w:link w:val="CommentTextChar"/>
    <w:semiHidden/>
    <w:qFormat/>
    <w:rsid w:val="00EB200F"/>
    <w:pPr>
      <w:spacing w:line="240" w:lineRule="auto"/>
    </w:pPr>
    <w:rPr>
      <w:rFonts w:eastAsia="Calibri"/>
      <w:sz w:val="20"/>
      <w:szCs w:val="20"/>
      <w:lang w:val="en-US"/>
    </w:rPr>
  </w:style>
  <w:style w:type="paragraph" w:styleId="CommentSubject">
    <w:name w:val="annotation subject"/>
    <w:basedOn w:val="CommentText"/>
    <w:next w:val="CommentText"/>
    <w:link w:val="CommentSubjectChar"/>
    <w:semiHidden/>
    <w:unhideWhenUsed/>
    <w:rsid w:val="00EB200F"/>
    <w:rPr>
      <w:rFonts w:eastAsia="Times New Roman"/>
      <w:b/>
      <w:bCs/>
      <w:lang w:val="id-ID"/>
    </w:rPr>
  </w:style>
  <w:style w:type="paragraph" w:styleId="DocumentMap">
    <w:name w:val="Document Map"/>
    <w:basedOn w:val="Normal"/>
    <w:link w:val="DocumentMapChar"/>
    <w:semiHidden/>
    <w:qFormat/>
    <w:rsid w:val="00EB200F"/>
    <w:pPr>
      <w:spacing w:after="0" w:line="240" w:lineRule="auto"/>
    </w:pPr>
    <w:rPr>
      <w:rFonts w:ascii="Tahoma" w:hAnsi="Tahoma" w:cs="Tahoma"/>
      <w:sz w:val="16"/>
      <w:szCs w:val="16"/>
    </w:rPr>
  </w:style>
  <w:style w:type="paragraph" w:styleId="EndnoteText">
    <w:name w:val="endnote text"/>
    <w:basedOn w:val="Normal"/>
    <w:link w:val="EndnoteTextChar"/>
    <w:rsid w:val="00EB200F"/>
    <w:pPr>
      <w:spacing w:after="0" w:line="240" w:lineRule="auto"/>
    </w:pPr>
    <w:rPr>
      <w:sz w:val="20"/>
      <w:szCs w:val="20"/>
    </w:rPr>
  </w:style>
  <w:style w:type="paragraph" w:styleId="Footer">
    <w:name w:val="footer"/>
    <w:basedOn w:val="Normal"/>
    <w:link w:val="FooterChar"/>
    <w:uiPriority w:val="99"/>
    <w:qFormat/>
    <w:rsid w:val="00EB200F"/>
    <w:pPr>
      <w:tabs>
        <w:tab w:val="center" w:pos="4513"/>
        <w:tab w:val="right" w:pos="9026"/>
      </w:tabs>
      <w:spacing w:after="0" w:line="240" w:lineRule="auto"/>
    </w:pPr>
  </w:style>
  <w:style w:type="paragraph" w:styleId="FootnoteText">
    <w:name w:val="footnote text"/>
    <w:basedOn w:val="Normal"/>
    <w:link w:val="FootnoteTextChar"/>
    <w:uiPriority w:val="99"/>
    <w:qFormat/>
    <w:rsid w:val="00EB200F"/>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rsid w:val="00EB200F"/>
    <w:pPr>
      <w:tabs>
        <w:tab w:val="center" w:pos="4513"/>
        <w:tab w:val="right" w:pos="9026"/>
      </w:tabs>
      <w:spacing w:after="0" w:line="240" w:lineRule="auto"/>
    </w:pPr>
  </w:style>
  <w:style w:type="paragraph" w:styleId="NormalWeb">
    <w:name w:val="Normal (Web)"/>
    <w:basedOn w:val="Normal"/>
    <w:link w:val="NormalWebChar"/>
    <w:uiPriority w:val="99"/>
    <w:rsid w:val="00EB200F"/>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rsid w:val="00EB200F"/>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semiHidden/>
    <w:unhideWhenUsed/>
    <w:rsid w:val="00EB200F"/>
    <w:rPr>
      <w:sz w:val="16"/>
      <w:szCs w:val="16"/>
    </w:rPr>
  </w:style>
  <w:style w:type="character" w:styleId="Emphasis">
    <w:name w:val="Emphasis"/>
    <w:uiPriority w:val="20"/>
    <w:qFormat/>
    <w:rsid w:val="00EB200F"/>
    <w:rPr>
      <w:i/>
      <w:iCs/>
    </w:rPr>
  </w:style>
  <w:style w:type="character" w:styleId="EndnoteReference">
    <w:name w:val="endnote reference"/>
    <w:basedOn w:val="DefaultParagraphFont"/>
    <w:rsid w:val="00EB200F"/>
    <w:rPr>
      <w:vertAlign w:val="superscript"/>
    </w:rPr>
  </w:style>
  <w:style w:type="character" w:styleId="FootnoteReference">
    <w:name w:val="footnote reference"/>
    <w:basedOn w:val="DefaultParagraphFont"/>
    <w:uiPriority w:val="99"/>
    <w:qFormat/>
    <w:rsid w:val="00EB200F"/>
    <w:rPr>
      <w:vertAlign w:val="superscript"/>
    </w:rPr>
  </w:style>
  <w:style w:type="character" w:styleId="Hyperlink">
    <w:name w:val="Hyperlink"/>
    <w:basedOn w:val="DefaultParagraphFont"/>
    <w:qFormat/>
    <w:rsid w:val="00EB200F"/>
    <w:rPr>
      <w:rFonts w:cs="Times New Roman"/>
      <w:color w:val="0000FF"/>
      <w:u w:val="single"/>
    </w:rPr>
  </w:style>
  <w:style w:type="character" w:styleId="PageNumber">
    <w:name w:val="page number"/>
    <w:basedOn w:val="DefaultParagraphFont"/>
    <w:qFormat/>
    <w:rsid w:val="00EB200F"/>
  </w:style>
  <w:style w:type="table" w:styleId="TableGrid">
    <w:name w:val="Table Grid"/>
    <w:basedOn w:val="TableNormal"/>
    <w:qFormat/>
    <w:rsid w:val="00EB200F"/>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locked/>
    <w:rsid w:val="00EB200F"/>
    <w:rPr>
      <w:rFonts w:eastAsia="Calibri"/>
      <w:b/>
      <w:bCs/>
      <w:color w:val="000000"/>
      <w:sz w:val="24"/>
      <w:szCs w:val="24"/>
      <w:lang w:val="en-US" w:eastAsia="en-US" w:bidi="ar-SA"/>
    </w:rPr>
  </w:style>
  <w:style w:type="character" w:customStyle="1" w:styleId="Heading2Char">
    <w:name w:val="Heading 2 Char"/>
    <w:link w:val="Heading2"/>
    <w:locked/>
    <w:rsid w:val="00EB200F"/>
    <w:rPr>
      <w:rFonts w:eastAsia="Calibri"/>
      <w:b/>
      <w:bCs/>
      <w:color w:val="000000"/>
      <w:lang w:val="en-US" w:eastAsia="en-US" w:bidi="ar-SA"/>
    </w:rPr>
  </w:style>
  <w:style w:type="character" w:customStyle="1" w:styleId="Heading3Char">
    <w:name w:val="Heading 3 Char"/>
    <w:link w:val="Heading3"/>
    <w:qFormat/>
    <w:locked/>
    <w:rsid w:val="00EB200F"/>
    <w:rPr>
      <w:rFonts w:eastAsia="Calibri"/>
      <w:b/>
      <w:bCs/>
      <w:color w:val="000000"/>
      <w:sz w:val="24"/>
      <w:szCs w:val="24"/>
      <w:lang w:val="en-US" w:eastAsia="en-US" w:bidi="ar-SA"/>
    </w:rPr>
  </w:style>
  <w:style w:type="character" w:customStyle="1" w:styleId="Heading5Char">
    <w:name w:val="Heading 5 Char"/>
    <w:link w:val="Heading5"/>
    <w:qFormat/>
    <w:locked/>
    <w:rsid w:val="00EB200F"/>
    <w:rPr>
      <w:rFonts w:eastAsia="Calibri"/>
      <w:b/>
      <w:bCs/>
      <w:color w:val="000000"/>
      <w:sz w:val="24"/>
      <w:szCs w:val="24"/>
      <w:lang w:val="en-US" w:eastAsia="en-US" w:bidi="ar-SA"/>
    </w:rPr>
  </w:style>
  <w:style w:type="character" w:customStyle="1" w:styleId="BodyTextIndentChar">
    <w:name w:val="Body Text Indent Char"/>
    <w:link w:val="BodyTextIndent"/>
    <w:qFormat/>
    <w:locked/>
    <w:rsid w:val="00EB200F"/>
    <w:rPr>
      <w:rFonts w:eastAsia="Calibri"/>
      <w:sz w:val="24"/>
      <w:lang w:val="en-US" w:eastAsia="en-US" w:bidi="ar-SA"/>
    </w:rPr>
  </w:style>
  <w:style w:type="character" w:customStyle="1" w:styleId="BodyTextIndent2Char">
    <w:name w:val="Body Text Indent 2 Char"/>
    <w:link w:val="BodyTextIndent2"/>
    <w:qFormat/>
    <w:locked/>
    <w:rsid w:val="00EB200F"/>
    <w:rPr>
      <w:rFonts w:eastAsia="Calibri"/>
      <w:sz w:val="24"/>
      <w:szCs w:val="24"/>
      <w:lang w:val="en-US" w:eastAsia="en-US" w:bidi="ar-SA"/>
    </w:rPr>
  </w:style>
  <w:style w:type="character" w:customStyle="1" w:styleId="BodyTextChar">
    <w:name w:val="Body Text Char"/>
    <w:link w:val="BodyText"/>
    <w:qFormat/>
    <w:locked/>
    <w:rsid w:val="00EB200F"/>
    <w:rPr>
      <w:rFonts w:eastAsia="Calibri"/>
      <w:sz w:val="24"/>
      <w:szCs w:val="24"/>
      <w:lang w:val="en-US" w:eastAsia="en-US" w:bidi="ar-SA"/>
    </w:rPr>
  </w:style>
  <w:style w:type="character" w:customStyle="1" w:styleId="FootnoteTextChar">
    <w:name w:val="Footnote Text Char"/>
    <w:link w:val="FootnoteText"/>
    <w:uiPriority w:val="99"/>
    <w:qFormat/>
    <w:locked/>
    <w:rsid w:val="00EB200F"/>
    <w:rPr>
      <w:rFonts w:eastAsia="Calibri"/>
      <w:lang w:val="en-US" w:eastAsia="en-US" w:bidi="ar-SA"/>
    </w:rPr>
  </w:style>
  <w:style w:type="paragraph" w:styleId="ListParagraph">
    <w:name w:val="List Paragraph"/>
    <w:basedOn w:val="Normal"/>
    <w:link w:val="ListParagraphChar"/>
    <w:uiPriority w:val="34"/>
    <w:qFormat/>
    <w:rsid w:val="00EB200F"/>
    <w:pPr>
      <w:ind w:left="720"/>
    </w:pPr>
    <w:rPr>
      <w:lang w:eastAsia="zh-CN"/>
    </w:rPr>
  </w:style>
  <w:style w:type="character" w:customStyle="1" w:styleId="HeaderChar">
    <w:name w:val="Header Char"/>
    <w:link w:val="Header"/>
    <w:uiPriority w:val="99"/>
    <w:qFormat/>
    <w:locked/>
    <w:rsid w:val="00EB200F"/>
    <w:rPr>
      <w:rFonts w:ascii="Calibri" w:hAnsi="Calibri"/>
      <w:sz w:val="22"/>
      <w:szCs w:val="22"/>
      <w:lang w:val="id-ID" w:eastAsia="en-US" w:bidi="ar-SA"/>
    </w:rPr>
  </w:style>
  <w:style w:type="character" w:customStyle="1" w:styleId="FooterChar">
    <w:name w:val="Footer Char"/>
    <w:link w:val="Footer"/>
    <w:uiPriority w:val="99"/>
    <w:qFormat/>
    <w:locked/>
    <w:rsid w:val="00EB200F"/>
    <w:rPr>
      <w:rFonts w:ascii="Calibri" w:hAnsi="Calibri"/>
      <w:sz w:val="22"/>
      <w:szCs w:val="22"/>
      <w:lang w:val="id-ID" w:eastAsia="en-US" w:bidi="ar-SA"/>
    </w:rPr>
  </w:style>
  <w:style w:type="character" w:customStyle="1" w:styleId="BodyText2Char">
    <w:name w:val="Body Text 2 Char"/>
    <w:link w:val="BodyText2"/>
    <w:semiHidden/>
    <w:locked/>
    <w:rsid w:val="00EB200F"/>
    <w:rPr>
      <w:rFonts w:ascii="Calibri" w:hAnsi="Calibri"/>
      <w:sz w:val="22"/>
      <w:szCs w:val="22"/>
      <w:lang w:val="id-ID" w:eastAsia="en-US" w:bidi="ar-SA"/>
    </w:rPr>
  </w:style>
  <w:style w:type="character" w:customStyle="1" w:styleId="NormalWebChar">
    <w:name w:val="Normal (Web) Char"/>
    <w:link w:val="NormalWeb"/>
    <w:locked/>
    <w:rsid w:val="00EB200F"/>
    <w:rPr>
      <w:rFonts w:eastAsia="Calibri"/>
      <w:sz w:val="24"/>
      <w:szCs w:val="24"/>
      <w:lang w:val="en-US" w:eastAsia="en-US" w:bidi="ar-SA"/>
    </w:rPr>
  </w:style>
  <w:style w:type="character" w:customStyle="1" w:styleId="BalloonTextChar">
    <w:name w:val="Balloon Text Char"/>
    <w:link w:val="BalloonText"/>
    <w:semiHidden/>
    <w:locked/>
    <w:rsid w:val="00EB200F"/>
    <w:rPr>
      <w:rFonts w:ascii="Tahoma" w:hAnsi="Tahoma" w:cs="Tahoma"/>
      <w:sz w:val="16"/>
      <w:szCs w:val="16"/>
      <w:lang w:val="id-ID" w:eastAsia="en-US" w:bidi="ar-SA"/>
    </w:rPr>
  </w:style>
  <w:style w:type="paragraph" w:customStyle="1" w:styleId="Default">
    <w:name w:val="Default"/>
    <w:qFormat/>
    <w:rsid w:val="00EB200F"/>
    <w:pPr>
      <w:autoSpaceDE w:val="0"/>
      <w:autoSpaceDN w:val="0"/>
      <w:adjustRightInd w:val="0"/>
    </w:pPr>
    <w:rPr>
      <w:rFonts w:ascii="Calibri" w:eastAsia="Times New Roman" w:hAnsi="Calibri" w:cs="Calibri"/>
      <w:color w:val="000000"/>
      <w:sz w:val="24"/>
      <w:szCs w:val="24"/>
      <w:lang w:val="en-US" w:eastAsia="en-US"/>
    </w:rPr>
  </w:style>
  <w:style w:type="paragraph" w:customStyle="1" w:styleId="Para-0">
    <w:name w:val="Para-0"/>
    <w:basedOn w:val="Normal"/>
    <w:link w:val="Para-0Char"/>
    <w:qFormat/>
    <w:rsid w:val="00EB200F"/>
    <w:pPr>
      <w:tabs>
        <w:tab w:val="left" w:pos="357"/>
      </w:tabs>
      <w:spacing w:after="0" w:line="260" w:lineRule="atLeast"/>
      <w:jc w:val="both"/>
    </w:pPr>
    <w:rPr>
      <w:sz w:val="24"/>
      <w:szCs w:val="24"/>
      <w:lang w:val="en-US"/>
    </w:rPr>
  </w:style>
  <w:style w:type="character" w:customStyle="1" w:styleId="Para-0Char">
    <w:name w:val="Para-0 Char"/>
    <w:link w:val="Para-0"/>
    <w:qFormat/>
    <w:locked/>
    <w:rsid w:val="00EB200F"/>
    <w:rPr>
      <w:rFonts w:ascii="Calibri" w:hAnsi="Calibri"/>
      <w:sz w:val="24"/>
      <w:szCs w:val="24"/>
      <w:lang w:val="en-US" w:eastAsia="en-US" w:bidi="ar-SA"/>
    </w:rPr>
  </w:style>
  <w:style w:type="character" w:customStyle="1" w:styleId="CommentTextChar">
    <w:name w:val="Comment Text Char"/>
    <w:link w:val="CommentText"/>
    <w:semiHidden/>
    <w:qFormat/>
    <w:locked/>
    <w:rsid w:val="00EB200F"/>
    <w:rPr>
      <w:rFonts w:ascii="Calibri" w:eastAsia="Calibri" w:hAnsi="Calibri"/>
      <w:lang w:val="en-US" w:eastAsia="en-US" w:bidi="ar-SA"/>
    </w:rPr>
  </w:style>
  <w:style w:type="character" w:customStyle="1" w:styleId="BodyText3Char">
    <w:name w:val="Body Text 3 Char"/>
    <w:link w:val="BodyText3"/>
    <w:semiHidden/>
    <w:qFormat/>
    <w:locked/>
    <w:rsid w:val="00EB200F"/>
    <w:rPr>
      <w:rFonts w:ascii="Calibri" w:hAnsi="Calibri"/>
      <w:sz w:val="16"/>
      <w:szCs w:val="16"/>
      <w:lang w:val="id-ID" w:eastAsia="en-US" w:bidi="ar-SA"/>
    </w:rPr>
  </w:style>
  <w:style w:type="character" w:customStyle="1" w:styleId="DocumentMapChar">
    <w:name w:val="Document Map Char"/>
    <w:link w:val="DocumentMap"/>
    <w:semiHidden/>
    <w:locked/>
    <w:rsid w:val="00EB200F"/>
    <w:rPr>
      <w:rFonts w:ascii="Tahoma" w:hAnsi="Tahoma" w:cs="Tahoma"/>
      <w:sz w:val="16"/>
      <w:szCs w:val="16"/>
      <w:lang w:val="id-ID" w:eastAsia="en-US" w:bidi="ar-SA"/>
    </w:rPr>
  </w:style>
  <w:style w:type="paragraph" w:styleId="NoSpacing">
    <w:name w:val="No Spacing"/>
    <w:uiPriority w:val="1"/>
    <w:qFormat/>
    <w:rsid w:val="00EB200F"/>
    <w:rPr>
      <w:rFonts w:ascii="Calibri" w:eastAsia="Times New Roman" w:hAnsi="Calibri" w:cs="Times New Roman"/>
      <w:sz w:val="22"/>
      <w:szCs w:val="22"/>
      <w:lang w:val="id-ID" w:eastAsia="en-US"/>
    </w:rPr>
  </w:style>
  <w:style w:type="paragraph" w:customStyle="1" w:styleId="Body-teks">
    <w:name w:val="Body-teks"/>
    <w:basedOn w:val="Normal"/>
    <w:link w:val="Body-teksChar"/>
    <w:qFormat/>
    <w:rsid w:val="00EB200F"/>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sid w:val="00EB200F"/>
    <w:rPr>
      <w:szCs w:val="24"/>
      <w:lang w:val="id-ID" w:eastAsia="en-US" w:bidi="ar-SA"/>
    </w:rPr>
  </w:style>
  <w:style w:type="character" w:customStyle="1" w:styleId="personname">
    <w:name w:val="person_name"/>
    <w:basedOn w:val="DefaultParagraphFont"/>
    <w:rsid w:val="00EB200F"/>
  </w:style>
  <w:style w:type="character" w:customStyle="1" w:styleId="longtext">
    <w:name w:val="long_text"/>
    <w:basedOn w:val="DefaultParagraphFont"/>
    <w:rsid w:val="00EB200F"/>
  </w:style>
  <w:style w:type="character" w:customStyle="1" w:styleId="hps">
    <w:name w:val="hps"/>
    <w:basedOn w:val="DefaultParagraphFont"/>
    <w:rsid w:val="00EB200F"/>
  </w:style>
  <w:style w:type="character" w:customStyle="1" w:styleId="hpsatn">
    <w:name w:val="hps atn"/>
    <w:basedOn w:val="DefaultParagraphFont"/>
    <w:rsid w:val="00EB200F"/>
  </w:style>
  <w:style w:type="character" w:customStyle="1" w:styleId="BodyTextIndent3Char">
    <w:name w:val="Body Text Indent 3 Char"/>
    <w:link w:val="BodyTextIndent3"/>
    <w:rsid w:val="00EB200F"/>
    <w:rPr>
      <w:rFonts w:ascii="Calibri" w:hAnsi="Calibri"/>
      <w:sz w:val="16"/>
      <w:szCs w:val="16"/>
      <w:lang w:eastAsia="en-US"/>
    </w:rPr>
  </w:style>
  <w:style w:type="character" w:customStyle="1" w:styleId="TitleChar">
    <w:name w:val="Title Char"/>
    <w:link w:val="Title"/>
    <w:qFormat/>
    <w:rsid w:val="00EB200F"/>
    <w:rPr>
      <w:b/>
      <w:bCs/>
      <w:sz w:val="24"/>
      <w:szCs w:val="24"/>
      <w:lang w:val="en-GB" w:eastAsia="en-US"/>
    </w:rPr>
  </w:style>
  <w:style w:type="character" w:customStyle="1" w:styleId="ListParagraphChar">
    <w:name w:val="List Paragraph Char"/>
    <w:link w:val="ListParagraph"/>
    <w:uiPriority w:val="34"/>
    <w:qFormat/>
    <w:locked/>
    <w:rsid w:val="00EB200F"/>
    <w:rPr>
      <w:rFonts w:ascii="Calibri" w:hAnsi="Calibri"/>
      <w:sz w:val="22"/>
      <w:szCs w:val="22"/>
      <w:lang w:val="id-ID"/>
    </w:rPr>
  </w:style>
  <w:style w:type="character" w:customStyle="1" w:styleId="EndnoteTextChar">
    <w:name w:val="Endnote Text Char"/>
    <w:basedOn w:val="DefaultParagraphFont"/>
    <w:link w:val="EndnoteText"/>
    <w:rsid w:val="00EB200F"/>
    <w:rPr>
      <w:rFonts w:ascii="Calibri" w:hAnsi="Calibri"/>
      <w:lang w:val="id-ID"/>
    </w:rPr>
  </w:style>
  <w:style w:type="character" w:customStyle="1" w:styleId="UnresolvedMention1">
    <w:name w:val="Unresolved Mention1"/>
    <w:basedOn w:val="DefaultParagraphFont"/>
    <w:uiPriority w:val="99"/>
    <w:semiHidden/>
    <w:unhideWhenUsed/>
    <w:rsid w:val="00EB200F"/>
    <w:rPr>
      <w:color w:val="605E5C"/>
      <w:shd w:val="clear" w:color="auto" w:fill="E1DFDD"/>
    </w:rPr>
  </w:style>
  <w:style w:type="character" w:customStyle="1" w:styleId="CommentSubjectChar">
    <w:name w:val="Comment Subject Char"/>
    <w:basedOn w:val="CommentTextChar"/>
    <w:link w:val="CommentSubject"/>
    <w:semiHidden/>
    <w:rsid w:val="00EB200F"/>
    <w:rPr>
      <w:rFonts w:ascii="Calibri" w:eastAsia="Calibri" w:hAnsi="Calibri"/>
      <w:b/>
      <w:bCs/>
      <w:lang w:val="id-ID" w:eastAsia="en-US" w:bidi="ar-SA"/>
    </w:rPr>
  </w:style>
  <w:style w:type="paragraph" w:customStyle="1" w:styleId="TableParagraph">
    <w:name w:val="Table Paragraph"/>
    <w:basedOn w:val="Normal"/>
    <w:uiPriority w:val="1"/>
    <w:qFormat/>
    <w:rsid w:val="00EB200F"/>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A1F867-5EBA-407A-B82D-2D31C75EB0F7}">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4410</Words>
  <Characters>25140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Aini EY</cp:lastModifiedBy>
  <cp:revision>3</cp:revision>
  <cp:lastPrinted>2022-11-15T03:24:00Z</cp:lastPrinted>
  <dcterms:created xsi:type="dcterms:W3CDTF">2022-11-15T03:24:00Z</dcterms:created>
  <dcterms:modified xsi:type="dcterms:W3CDTF">2022-11-15T03:26:00Z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